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AgZ9XZAAAACgEAAA8AAAAAAAAA&#10;AQAgAAAAIgAAAGRycy9kb3ducmV2LnhtbFBLAQIUABQAAAAIAIdO4kAFeskP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q2oTaAAAACwEAAA8AAAAAAAAA&#10;AQAgAAAAIgAAAGRycy9kb3ducmV2LnhtbFBLAQIUABQAAAAIAIdO4kDIR8bXDwIAAC4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qO6PdkAAAAKAQAADwAAAAAAAAAB&#10;ACAAAAAiAAAAZHJzL2Rvd25yZXYueG1sUEsBAhQAFAAAAAgAh07iQJ0fwHwPAgAALQ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s7PwtkAAAAKAQAADwAAAAAAAAAB&#10;ACAAAAAiAAAAZHJzL2Rvd25yZXYueG1sUEsBAhQAFAAAAAgAh07iQO5YgdYPAgAALg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eu5x2QAAAAoBAAAPAAAAAAAA&#10;AAEAIAAAACIAAABkcnMvZG93bnJldi54bWxQSwECFAAUAAAACACHTuJAFp/RmBECAAAuBAAADgAA&#10;AAAAAAABACAAAAAo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i5ec2gAAAAwBAAAPAAAAAAAAAAEA&#10;IAAAACIAAABkcnMvZG93bnJldi54bWxQSwECFAAUAAAACACHTuJA8EHY8Q0CAAAtBAAADgAAAAAA&#10;AAABACAAAAAp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w:t>
      </w:r>
      <w:r>
        <w:rPr>
          <w:rFonts w:hint="eastAsia" w:ascii="Times New Roman" w:hAnsi="Times New Roman" w:cs="Times New Roman"/>
          <w:sz w:val="18"/>
          <w:szCs w:val="18"/>
          <w:lang w:val="en-US" w:eastAsia="zh-CN"/>
        </w:rPr>
        <w:t>F</w:t>
      </w:r>
      <w:r>
        <w:rPr>
          <w:rFonts w:ascii="Times New Roman" w:hAnsi="Times New Roman" w:cs="Times New Roman"/>
          <w:sz w:val="18"/>
          <w:szCs w:val="18"/>
        </w:rPr>
        <w:t xml:space="preserve">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also works most time, but the accuracy has a certain degree of decline. </w:t>
      </w:r>
      <w:r>
        <w:rPr>
          <w:rFonts w:ascii="Times New Roman" w:hAnsi="Times New Roman" w:cs="Times New Roman"/>
          <w:sz w:val="18"/>
          <w:szCs w:val="18"/>
        </w:rPr>
        <w:t>The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main reason is the network is too simple. The network can not accurately capture the characteristics of the letters. Because our training pictures(Figure 2) are all standardized letters, it has little effect on the test set. However, when we use hand-written image (Figure 3), it becomes very hard for the system to recognize the character(My system output E for Figure 3).</w:t>
      </w:r>
    </w:p>
    <w:p>
      <w:pPr>
        <w:ind w:firstLine="180" w:firstLineChars="100"/>
        <w:rPr>
          <w:rFonts w:ascii="Times New Roman" w:hAnsi="Times New Roman" w:cs="Times New Roman"/>
          <w:sz w:val="18"/>
          <w:szCs w:val="18"/>
        </w:rPr>
      </w:pPr>
      <w:r>
        <w:rPr>
          <w:rFonts w:hint="eastAsia" w:ascii="Times New Roman" w:hAnsi="Times New Roman" w:cs="Times New Roman" w:eastAsiaTheme="minorEastAsia"/>
          <w:sz w:val="18"/>
          <w:szCs w:val="18"/>
          <w:lang w:eastAsia="zh-CN"/>
        </w:rPr>
        <w:drawing>
          <wp:anchor distT="0" distB="0" distL="114300" distR="114300" simplePos="0" relativeHeight="251851776" behindDoc="1" locked="0" layoutInCell="1" allowOverlap="1">
            <wp:simplePos x="0" y="0"/>
            <wp:positionH relativeFrom="column">
              <wp:posOffset>1529715</wp:posOffset>
            </wp:positionH>
            <wp:positionV relativeFrom="paragraph">
              <wp:posOffset>224790</wp:posOffset>
            </wp:positionV>
            <wp:extent cx="1276985" cy="1160780"/>
            <wp:effectExtent l="0" t="0" r="18415" b="1270"/>
            <wp:wrapThrough wrapText="bothSides">
              <wp:wrapPolygon>
                <wp:start x="0" y="0"/>
                <wp:lineTo x="0" y="21269"/>
                <wp:lineTo x="21267" y="21269"/>
                <wp:lineTo x="21267" y="0"/>
                <wp:lineTo x="0" y="0"/>
              </wp:wrapPolygon>
            </wp:wrapThrough>
            <wp:docPr id="3" name="图片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
                    <pic:cNvPicPr>
                      <a:picLocks noChangeAspect="1"/>
                    </pic:cNvPicPr>
                  </pic:nvPicPr>
                  <pic:blipFill>
                    <a:blip r:embed="rId6"/>
                    <a:stretch>
                      <a:fillRect/>
                    </a:stretch>
                  </pic:blipFill>
                  <pic:spPr>
                    <a:xfrm>
                      <a:off x="0" y="0"/>
                      <a:ext cx="1276985" cy="1160780"/>
                    </a:xfrm>
                    <a:prstGeom prst="rect">
                      <a:avLst/>
                    </a:prstGeom>
                  </pic:spPr>
                </pic:pic>
              </a:graphicData>
            </a:graphic>
          </wp:anchor>
        </w:drawing>
      </w:r>
      <w:r>
        <w:rPr>
          <w:rFonts w:hint="eastAsia" w:ascii="Times New Roman" w:hAnsi="Times New Roman" w:cs="Times New Roman" w:eastAsiaTheme="minorEastAsia"/>
          <w:sz w:val="18"/>
          <w:szCs w:val="18"/>
          <w:lang w:eastAsia="zh-CN"/>
        </w:rPr>
        <w:drawing>
          <wp:anchor distT="0" distB="0" distL="114300" distR="114300" simplePos="0" relativeHeight="251852800" behindDoc="1" locked="0" layoutInCell="1" allowOverlap="1">
            <wp:simplePos x="0" y="0"/>
            <wp:positionH relativeFrom="column">
              <wp:posOffset>5080</wp:posOffset>
            </wp:positionH>
            <wp:positionV relativeFrom="paragraph">
              <wp:posOffset>222885</wp:posOffset>
            </wp:positionV>
            <wp:extent cx="1262380" cy="1167765"/>
            <wp:effectExtent l="0" t="0" r="13970" b="13335"/>
            <wp:wrapTight wrapText="bothSides">
              <wp:wrapPolygon>
                <wp:start x="0" y="0"/>
                <wp:lineTo x="0" y="21142"/>
                <wp:lineTo x="21187" y="21142"/>
                <wp:lineTo x="21187" y="0"/>
                <wp:lineTo x="0" y="0"/>
              </wp:wrapPolygon>
            </wp:wrapTight>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1262380" cy="1167765"/>
                    </a:xfrm>
                    <a:prstGeom prst="rect">
                      <a:avLst/>
                    </a:prstGeom>
                  </pic:spPr>
                </pic:pic>
              </a:graphicData>
            </a:graphic>
          </wp:anchor>
        </w:drawing>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jc w:val="center"/>
        <w:rPr>
          <w:rFonts w:hint="default" w:eastAsiaTheme="minorEastAsia"/>
          <w:sz w:val="15"/>
          <w:szCs w:val="15"/>
          <w:lang w:val="en-US" w:eastAsia="zh-CN"/>
        </w:rPr>
      </w:pP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2.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test set</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3. Hand-written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drawing tool</w:t>
      </w:r>
    </w:p>
    <w:p>
      <w:pPr>
        <w:ind w:firstLine="180" w:firstLineChars="1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To ensure the accuracy for the hand-written image, we can use two or more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which is called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make the model have higher accuracy and generalization ability. The model of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better grasp the characteristics of letters and in that case reduce the error caused by writing nonstandard.</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Therefore we take two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Note that because of the properties of the sigmoid function, it is very likely to cause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Use the derivative of sigmoid function(Figure 4) to explain that.</w:t>
      </w:r>
    </w:p>
    <w:p>
      <w:pPr>
        <w:ind w:firstLine="440" w:firstLineChars="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eastAsiaTheme="minorEastAsia"/>
          <w:sz w:val="18"/>
          <w:szCs w:val="18"/>
          <w:lang w:eastAsia="zh-CN"/>
        </w:rPr>
        <w:drawing>
          <wp:inline distT="0" distB="0" distL="114300" distR="114300">
            <wp:extent cx="3165475" cy="1954530"/>
            <wp:effectExtent l="0" t="0" r="1587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165475" cy="1954530"/>
                    </a:xfrm>
                    <a:prstGeom prst="rect">
                      <a:avLst/>
                    </a:prstGeom>
                  </pic:spPr>
                </pic:pic>
              </a:graphicData>
            </a:graphic>
          </wp:inline>
        </w:drawing>
      </w:r>
    </w:p>
    <w:p>
      <w:pPr>
        <w:ind w:firstLine="140" w:firstLineChars="100"/>
        <w:jc w:val="center"/>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 xml:space="preserve">      Figure 4: the derivative of sigmoid function</w:t>
      </w:r>
    </w:p>
    <w:p>
      <w:pPr>
        <w:ind w:firstLine="180" w:firstLineChars="100"/>
        <w:jc w:val="both"/>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From the graph, we can see that when the value x exceeds 6, the derivative decreases very slowly, which means that there is no difference between the speed of decreasing from 100 and that of decreasing from 8. When the weighrs or biases are large, the derivative decreases very slowly and needs many epochs.</w:t>
      </w:r>
    </w:p>
    <w:p>
      <w:pPr>
        <w:ind w:firstLine="180" w:firstLineChars="100"/>
        <w:jc w:val="both"/>
        <w:rPr>
          <w:rFonts w:hint="default" w:ascii="Times New Roman" w:hAnsi="Times New Roman" w:cs="Times New Roman" w:eastAsiaTheme="minorEastAsia"/>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To deal with this, we use </w:t>
      </w:r>
      <w:r>
        <w:rPr>
          <w:rFonts w:hint="eastAsia" w:ascii="Times New Roman" w:hAnsi="Times New Roman" w:cs="Times New Roman"/>
          <w:b/>
          <w:bCs/>
          <w:i/>
          <w:iCs/>
          <w:sz w:val="18"/>
          <w:szCs w:val="18"/>
          <w:lang w:val="en-US" w:eastAsia="zh-CN"/>
        </w:rPr>
        <w:t xml:space="preserve">Cross entropy loss function </w:t>
      </w:r>
      <w:r>
        <w:rPr>
          <w:rFonts w:hint="eastAsia" w:ascii="Times New Roman" w:hAnsi="Times New Roman" w:cs="Times New Roman"/>
          <w:b w:val="0"/>
          <w:bCs w:val="0"/>
          <w:i w:val="0"/>
          <w:iCs w:val="0"/>
          <w:sz w:val="18"/>
          <w:szCs w:val="18"/>
          <w:lang w:val="en-US" w:eastAsia="zh-CN"/>
        </w:rPr>
        <w:t xml:space="preserve">to replace the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 xml:space="preserve">. The </w:t>
      </w:r>
      <w:r>
        <w:rPr>
          <w:rFonts w:hint="eastAsia" w:ascii="Times New Roman" w:hAnsi="Times New Roman" w:cs="Times New Roman"/>
          <w:b/>
          <w:bCs/>
          <w:i/>
          <w:iCs/>
          <w:sz w:val="18"/>
          <w:szCs w:val="18"/>
          <w:lang w:val="en-US" w:eastAsia="zh-CN"/>
        </w:rPr>
        <w:t>Cross entropy loss function</w:t>
      </w:r>
      <w:r>
        <w:rPr>
          <w:rFonts w:hint="eastAsia" w:ascii="Times New Roman" w:hAnsi="Times New Roman" w:cs="Times New Roman"/>
          <w:b w:val="0"/>
          <w:bCs w:val="0"/>
          <w:i w:val="0"/>
          <w:iCs w:val="0"/>
          <w:sz w:val="18"/>
          <w:szCs w:val="18"/>
          <w:lang w:val="en-US" w:eastAsia="zh-CN"/>
        </w:rPr>
        <w:t xml:space="preserve"> is designed to neutralize the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xml:space="preserve"> caused by sigmoid function.</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color w:val="FF0000"/>
          <w:sz w:val="18"/>
          <w:szCs w:val="18"/>
        </w:rPr>
        <mc:AlternateContent>
          <mc:Choice Requires="wps">
            <w:drawing>
              <wp:anchor distT="45720" distB="45720" distL="114300" distR="114300" simplePos="0" relativeHeight="251954176" behindDoc="0" locked="0" layoutInCell="1" allowOverlap="1">
                <wp:simplePos x="0" y="0"/>
                <wp:positionH relativeFrom="margin">
                  <wp:posOffset>86995</wp:posOffset>
                </wp:positionH>
                <wp:positionV relativeFrom="paragraph">
                  <wp:posOffset>17780</wp:posOffset>
                </wp:positionV>
                <wp:extent cx="3137535" cy="1419860"/>
                <wp:effectExtent l="4445" t="4445" r="20320" b="23495"/>
                <wp:wrapTopAndBottom/>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41986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5pt;margin-top:1.4pt;height:111.8pt;width:247.05pt;mso-position-horizontal-relative:margin;mso-wrap-distance-bottom:3.6pt;mso-wrap-distance-top:3.6pt;z-index:251954176;mso-width-relative:page;mso-height-relative:page;" fillcolor="#FFFFFF" filled="t" stroked="t" coordsize="21600,21600" o:gfxdata="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dCmc7WAAAACAEAAA8AAAAAAAAAAQAg&#10;AAAAIgAAAGRycy9kb3ducmV2LnhtbFBLAQIUABQAAAAIAIdO4kCWajXWEAIAAC0EAAAOAAAAAAAA&#10;AAEAIAAAACUBAABkcnMvZTJvRG9jLnhtbFBLBQYAAAAABgAGAFkBAACnBQ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r>
        <w:rPr>
          <w:rFonts w:hint="eastAsia" w:ascii="Times New Roman" w:hAnsi="Times New Roman" w:cs="Times New Roman"/>
          <w:b/>
          <w:bCs/>
        </w:rPr>
        <w:t>R</w:t>
      </w:r>
      <w:r>
        <w:rPr>
          <w:rFonts w:ascii="Times New Roman" w:hAnsi="Times New Roman" w:cs="Times New Roman"/>
          <w:b/>
          <w:bCs/>
        </w:rPr>
        <w:t>esults</w:t>
      </w:r>
    </w:p>
    <w:p>
      <w:pPr>
        <w:ind w:firstLine="180" w:firstLineChars="100"/>
        <w:rPr>
          <w:rFonts w:ascii="Times New Roman" w:hAnsi="Times New Roman" w:cs="Times New Roman"/>
          <w:sz w:val="18"/>
          <w:szCs w:val="18"/>
        </w:rPr>
      </w:pPr>
      <w:r>
        <w:rPr>
          <w:rFonts w:ascii="Times New Roman" w:hAnsi="Times New Roman" w:cs="Times New Roman"/>
          <w:sz w:val="18"/>
          <w:szCs w:val="18"/>
        </w:rPr>
        <w:t>The final program was trained to have an accuracy of 9</w:t>
      </w:r>
      <w:r>
        <w:rPr>
          <w:rFonts w:hint="eastAsia" w:ascii="Times New Roman" w:hAnsi="Times New Roman" w:cs="Times New Roman"/>
          <w:sz w:val="18"/>
          <w:szCs w:val="18"/>
          <w:lang w:val="en-US" w:eastAsia="zh-CN"/>
        </w:rPr>
        <w:t>9.3</w:t>
      </w:r>
      <w:r>
        <w:rPr>
          <w:rFonts w:ascii="Times New Roman" w:hAnsi="Times New Roman" w:cs="Times New Roman"/>
          <w:sz w:val="18"/>
          <w:szCs w:val="18"/>
        </w:rPr>
        <w:t>%.</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For those hand-written characters, the improved system keeps a high accuracy to recognize them. </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First, test with a image in test set:</w:t>
      </w:r>
    </w:p>
    <w:p>
      <w:pPr>
        <w:pStyle w:val="13"/>
        <w:numPr>
          <w:ilvl w:val="0"/>
          <w:numId w:val="0"/>
        </w:numPr>
        <w:ind w:leftChars="0"/>
        <w:contextualSpacing/>
        <w:jc w:val="both"/>
        <w:rPr>
          <w:rFonts w:hint="eastAsia" w:ascii="Times New Roman" w:hAnsi="Times New Roman" w:cs="Times New Roman" w:eastAsiaTheme="minorEastAsia"/>
          <w:b/>
          <w:bCs/>
          <w:lang w:eastAsia="zh-CN"/>
        </w:rPr>
      </w:pPr>
      <w:r>
        <w:rPr>
          <w:rFonts w:hint="eastAsia" w:ascii="Times New Roman" w:hAnsi="Times New Roman" w:cs="Times New Roman" w:eastAsiaTheme="minorEastAsia"/>
          <w:b/>
          <w:bCs/>
          <w:lang w:eastAsia="zh-CN"/>
        </w:rPr>
        <w:drawing>
          <wp:anchor distT="0" distB="0" distL="114300" distR="114300" simplePos="0" relativeHeight="251955200" behindDoc="0" locked="0" layoutInCell="1" allowOverlap="1">
            <wp:simplePos x="0" y="0"/>
            <wp:positionH relativeFrom="column">
              <wp:posOffset>0</wp:posOffset>
            </wp:positionH>
            <wp:positionV relativeFrom="paragraph">
              <wp:posOffset>0</wp:posOffset>
            </wp:positionV>
            <wp:extent cx="862330" cy="596900"/>
            <wp:effectExtent l="0" t="0" r="13970" b="12700"/>
            <wp:wrapSquare wrapText="bothSides"/>
            <wp:docPr id="9" name="图片 9"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5"/>
                    <pic:cNvPicPr>
                      <a:picLocks noChangeAspect="1"/>
                    </pic:cNvPicPr>
                  </pic:nvPicPr>
                  <pic:blipFill>
                    <a:blip r:embed="rId9"/>
                    <a:stretch>
                      <a:fillRect/>
                    </a:stretch>
                  </pic:blipFill>
                  <pic:spPr>
                    <a:xfrm>
                      <a:off x="0" y="0"/>
                      <a:ext cx="862330" cy="596900"/>
                    </a:xfrm>
                    <a:prstGeom prst="rect">
                      <a:avLst/>
                    </a:prstGeom>
                  </pic:spPr>
                </pic:pic>
              </a:graphicData>
            </a:graphic>
          </wp:anchor>
        </w:drawing>
      </w:r>
      <w:r>
        <w:rPr>
          <w:rFonts w:hint="eastAsia" w:ascii="Times New Roman" w:hAnsi="Times New Roman" w:cs="Times New Roman" w:eastAsiaTheme="minorEastAsia"/>
          <w:b/>
          <w:bCs/>
          <w:lang w:eastAsia="zh-CN"/>
        </w:rPr>
        <w:drawing>
          <wp:inline distT="0" distB="0" distL="114300" distR="114300">
            <wp:extent cx="2867660" cy="359410"/>
            <wp:effectExtent l="0" t="0" r="8890" b="2540"/>
            <wp:docPr id="11" name="图片 11" descr="FS3}DQWH}C}3%5I5@E{KM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S3}DQWH}C}3%5I5@E{KMCL"/>
                    <pic:cNvPicPr>
                      <a:picLocks noChangeAspect="1"/>
                    </pic:cNvPicPr>
                  </pic:nvPicPr>
                  <pic:blipFill>
                    <a:blip r:embed="rId10"/>
                    <a:stretch>
                      <a:fillRect/>
                    </a:stretch>
                  </pic:blipFill>
                  <pic:spPr>
                    <a:xfrm>
                      <a:off x="0" y="0"/>
                      <a:ext cx="2867660" cy="359410"/>
                    </a:xfrm>
                    <a:prstGeom prst="rect">
                      <a:avLst/>
                    </a:prstGeom>
                  </pic:spPr>
                </pic:pic>
              </a:graphicData>
            </a:graphic>
          </wp:inline>
        </w:drawing>
      </w:r>
    </w:p>
    <w:p>
      <w:pPr>
        <w:pStyle w:val="13"/>
        <w:numPr>
          <w:ilvl w:val="0"/>
          <w:numId w:val="0"/>
        </w:numPr>
        <w:ind w:leftChars="0"/>
        <w:contextualSpacing/>
        <w:jc w:val="both"/>
        <w:rPr>
          <w:rFonts w:hint="eastAsia" w:ascii="Times New Roman" w:hAnsi="Times New Roman" w:cs="Times New Roman" w:eastAsiaTheme="minorEastAsia"/>
          <w:b/>
          <w:bCs/>
          <w:lang w:eastAsia="zh-CN"/>
        </w:rPr>
      </w:pPr>
    </w:p>
    <w:p>
      <w:pPr>
        <w:ind w:firstLine="1891" w:firstLineChars="1351"/>
        <w:rPr>
          <w:rFonts w:hint="default" w:ascii="Times New Roman" w:hAnsi="Times New Roman" w:cs="Times New Roman"/>
          <w:b w:val="0"/>
          <w:bCs w:val="0"/>
          <w:sz w:val="18"/>
          <w:szCs w:val="18"/>
          <w:lang w:val="en-US" w:eastAsia="zh-CN"/>
        </w:rPr>
      </w:pPr>
      <w:r>
        <w:rPr>
          <w:rFonts w:hint="eastAsia" w:ascii="Cambria Math" w:hAnsi="Cambria Math" w:cs="Times New Roman"/>
          <w:i w:val="0"/>
          <w:sz w:val="14"/>
          <w:szCs w:val="14"/>
          <w:lang w:val="en-US" w:eastAsia="zh-CN"/>
        </w:rPr>
        <w:t>Figure 6: the result of my system</w:t>
      </w:r>
    </w:p>
    <w:p>
      <w:pPr>
        <w:rPr>
          <w:rFonts w:hint="default" w:ascii="Times New Roman" w:hAnsi="Times New Roman" w:cs="Times New Roman"/>
          <w:b w:val="0"/>
          <w:bCs w:val="0"/>
          <w:sz w:val="18"/>
          <w:szCs w:val="18"/>
          <w:lang w:val="en-US" w:eastAsia="zh-CN"/>
        </w:rPr>
      </w:pPr>
      <w:r>
        <w:rPr>
          <w:rFonts w:hint="eastAsia" w:ascii="Cambria Math" w:hAnsi="Cambria Math" w:cs="Times New Roman"/>
          <w:i w:val="0"/>
          <w:sz w:val="14"/>
          <w:szCs w:val="14"/>
          <w:lang w:val="en-US" w:eastAsia="zh-CN"/>
        </w:rPr>
        <w:t xml:space="preserve">Figure 5: the graph of </w:t>
      </w:r>
      <w:r>
        <w:rPr>
          <w:rFonts w:hint="default" w:ascii="Cambria Math" w:hAnsi="Cambria Math" w:cs="Times New Roman"/>
          <w:i w:val="0"/>
          <w:sz w:val="14"/>
          <w:szCs w:val="14"/>
          <w:lang w:val="en-US" w:eastAsia="zh-CN"/>
        </w:rPr>
        <w:t>“</w:t>
      </w:r>
      <w:r>
        <w:rPr>
          <w:rFonts w:hint="eastAsia" w:ascii="Cambria Math" w:hAnsi="Cambria Math" w:cs="Times New Roman"/>
          <w:i w:val="0"/>
          <w:sz w:val="14"/>
          <w:szCs w:val="14"/>
          <w:lang w:val="en-US" w:eastAsia="zh-CN"/>
        </w:rPr>
        <w:t>N</w:t>
      </w:r>
      <w:r>
        <w:rPr>
          <w:rFonts w:hint="default" w:ascii="Cambria Math" w:hAnsi="Cambria Math" w:cs="Times New Roman"/>
          <w:i w:val="0"/>
          <w:sz w:val="14"/>
          <w:szCs w:val="14"/>
          <w:lang w:val="en-US" w:eastAsia="zh-CN"/>
        </w:rPr>
        <w:t>”</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system works perfectly.</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i w:val="0"/>
          <w:iCs w:val="0"/>
          <w:sz w:val="18"/>
          <w:szCs w:val="18"/>
          <w:lang w:val="en-US" w:eastAsia="zh-CN"/>
        </w:rPr>
        <w:drawing>
          <wp:anchor distT="0" distB="0" distL="114300" distR="114300" simplePos="0" relativeHeight="251956224" behindDoc="1" locked="0" layoutInCell="1" allowOverlap="1">
            <wp:simplePos x="0" y="0"/>
            <wp:positionH relativeFrom="column">
              <wp:posOffset>40005</wp:posOffset>
            </wp:positionH>
            <wp:positionV relativeFrom="paragraph">
              <wp:posOffset>166370</wp:posOffset>
            </wp:positionV>
            <wp:extent cx="848995" cy="691515"/>
            <wp:effectExtent l="0" t="0" r="46355" b="51435"/>
            <wp:wrapThrough wrapText="bothSides">
              <wp:wrapPolygon>
                <wp:start x="0" y="0"/>
                <wp:lineTo x="0" y="20826"/>
                <wp:lineTo x="21325" y="20826"/>
                <wp:lineTo x="21325" y="0"/>
                <wp:lineTo x="0" y="0"/>
              </wp:wrapPolygon>
            </wp:wrapThrough>
            <wp:docPr id="12" name="图片 1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
                    <pic:cNvPicPr>
                      <a:picLocks noChangeAspect="1"/>
                    </pic:cNvPicPr>
                  </pic:nvPicPr>
                  <pic:blipFill>
                    <a:blip r:embed="rId11"/>
                    <a:stretch>
                      <a:fillRect/>
                    </a:stretch>
                  </pic:blipFill>
                  <pic:spPr>
                    <a:xfrm>
                      <a:off x="0" y="0"/>
                      <a:ext cx="848995" cy="691515"/>
                    </a:xfrm>
                    <a:prstGeom prst="rect">
                      <a:avLst/>
                    </a:prstGeom>
                  </pic:spPr>
                </pic:pic>
              </a:graphicData>
            </a:graphic>
          </wp:anchor>
        </w:drawing>
      </w:r>
      <w:r>
        <w:rPr>
          <w:rFonts w:hint="eastAsia" w:ascii="Times New Roman" w:hAnsi="Times New Roman" w:cs="Times New Roman"/>
          <w:b w:val="0"/>
          <w:bCs w:val="0"/>
          <w:sz w:val="18"/>
          <w:szCs w:val="18"/>
          <w:lang w:val="en-US" w:eastAsia="zh-CN"/>
        </w:rPr>
        <w:t>Finally, test with a hand written “H”:</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drawing>
          <wp:anchor distT="0" distB="0" distL="114300" distR="114300" simplePos="0" relativeHeight="251957248" behindDoc="0" locked="0" layoutInCell="1" allowOverlap="1">
            <wp:simplePos x="0" y="0"/>
            <wp:positionH relativeFrom="column">
              <wp:posOffset>-26670</wp:posOffset>
            </wp:positionH>
            <wp:positionV relativeFrom="paragraph">
              <wp:posOffset>19685</wp:posOffset>
            </wp:positionV>
            <wp:extent cx="2251710" cy="411480"/>
            <wp:effectExtent l="0" t="0" r="15240" b="7620"/>
            <wp:wrapNone/>
            <wp:docPr id="13" name="图片 13" descr="`5Q}JFYP0ZNEEF56%]3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Q}JFYP0ZNEEF56%]3E[%U"/>
                    <pic:cNvPicPr>
                      <a:picLocks noChangeAspect="1"/>
                    </pic:cNvPicPr>
                  </pic:nvPicPr>
                  <pic:blipFill>
                    <a:blip r:embed="rId12"/>
                    <a:stretch>
                      <a:fillRect/>
                    </a:stretch>
                  </pic:blipFill>
                  <pic:spPr>
                    <a:xfrm>
                      <a:off x="0" y="0"/>
                      <a:ext cx="2251710" cy="411480"/>
                    </a:xfrm>
                    <a:prstGeom prst="rect">
                      <a:avLst/>
                    </a:prstGeom>
                  </pic:spPr>
                </pic:pic>
              </a:graphicData>
            </a:graphic>
          </wp:anchor>
        </w:drawing>
      </w:r>
    </w:p>
    <w:p>
      <w:pPr>
        <w:rPr>
          <w:rFonts w:hint="default" w:ascii="Times New Roman" w:hAnsi="Times New Roman" w:cs="Times New Roman"/>
          <w:b w:val="0"/>
          <w:bCs w:val="0"/>
          <w:i w:val="0"/>
          <w:iCs w:val="0"/>
          <w:sz w:val="18"/>
          <w:szCs w:val="18"/>
          <w:lang w:val="en-US" w:eastAsia="zh-CN"/>
        </w:rPr>
      </w:pPr>
    </w:p>
    <w:p>
      <w:pPr>
        <w:ind w:firstLine="1436" w:firstLineChars="1026"/>
        <w:rPr>
          <w:rFonts w:hint="eastAsia" w:ascii="Cambria Math" w:hAnsi="Cambria Math" w:cs="Times New Roman"/>
          <w:i w:val="0"/>
          <w:sz w:val="14"/>
          <w:szCs w:val="14"/>
          <w:lang w:val="en-US" w:eastAsia="zh-CN"/>
        </w:rPr>
      </w:pPr>
    </w:p>
    <w:p>
      <w:pPr>
        <w:ind w:firstLine="2312" w:firstLineChars="1652"/>
        <w:rPr>
          <w:rFonts w:ascii="Times New Roman" w:hAnsi="Times New Roman" w:cs="Times New Roman"/>
          <w:b/>
          <w:bCs/>
        </w:rPr>
      </w:pPr>
      <w:r>
        <w:rPr>
          <w:rFonts w:hint="eastAsia" w:ascii="Cambria Math" w:hAnsi="Cambria Math" w:cs="Times New Roman"/>
          <w:i w:val="0"/>
          <w:sz w:val="14"/>
          <w:szCs w:val="14"/>
          <w:lang w:val="en-US" w:eastAsia="zh-CN"/>
        </w:rPr>
        <w:t>Figure 8: the result of my system</w:t>
      </w:r>
    </w:p>
    <w:p>
      <w:pPr>
        <w:rPr>
          <w:rFonts w:hint="default" w:ascii="Times New Roman" w:hAnsi="Times New Roman" w:cs="Times New Roman"/>
          <w:sz w:val="18"/>
          <w:szCs w:val="18"/>
          <w:lang w:val="en-US"/>
        </w:rPr>
      </w:pPr>
      <w:r>
        <w:rPr>
          <w:rFonts w:hint="eastAsia" w:ascii="Cambria Math" w:hAnsi="Cambria Math" w:cs="Times New Roman"/>
          <w:i w:val="0"/>
          <w:sz w:val="14"/>
          <w:szCs w:val="14"/>
          <w:lang w:val="en-US" w:eastAsia="zh-CN"/>
        </w:rPr>
        <w:t xml:space="preserve">Figure 7: the graph of </w:t>
      </w:r>
      <w:r>
        <w:rPr>
          <w:rFonts w:hint="default" w:ascii="Cambria Math" w:hAnsi="Cambria Math" w:cs="Times New Roman"/>
          <w:i w:val="0"/>
          <w:sz w:val="14"/>
          <w:szCs w:val="14"/>
          <w:lang w:val="en-US" w:eastAsia="zh-CN"/>
        </w:rPr>
        <w:t>“</w:t>
      </w:r>
      <w:r>
        <w:rPr>
          <w:rFonts w:hint="eastAsia" w:ascii="Cambria Math" w:hAnsi="Cambria Math" w:cs="Times New Roman"/>
          <w:i w:val="0"/>
          <w:sz w:val="14"/>
          <w:szCs w:val="14"/>
          <w:lang w:val="en-US" w:eastAsia="zh-CN"/>
        </w:rPr>
        <w:t>H</w:t>
      </w:r>
      <w:r>
        <w:rPr>
          <w:rFonts w:hint="default" w:ascii="Cambria Math" w:hAnsi="Cambria Math" w:cs="Times New Roman"/>
          <w:i w:val="0"/>
          <w:sz w:val="14"/>
          <w:szCs w:val="14"/>
          <w:lang w:val="en-US" w:eastAsia="zh-CN"/>
        </w:rPr>
        <w:t>”</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A</w:t>
      </w:r>
      <w:r>
        <w:rPr>
          <w:rFonts w:ascii="Times New Roman" w:hAnsi="Times New Roman" w:cs="Times New Roman"/>
          <w:sz w:val="18"/>
          <w:szCs w:val="18"/>
        </w:rPr>
        <w:t xml:space="preserve">s can be seen from the figures, the results are </w:t>
      </w:r>
      <w:r>
        <w:rPr>
          <w:rFonts w:hint="eastAsia" w:ascii="Times New Roman" w:hAnsi="Times New Roman" w:cs="Times New Roman"/>
          <w:sz w:val="18"/>
          <w:szCs w:val="18"/>
          <w:lang w:val="en-US" w:eastAsia="zh-CN"/>
        </w:rPr>
        <w:t xml:space="preserve">all </w:t>
      </w:r>
      <w:r>
        <w:rPr>
          <w:rFonts w:ascii="Times New Roman" w:hAnsi="Times New Roman" w:cs="Times New Roman"/>
          <w:sz w:val="18"/>
          <w:szCs w:val="18"/>
        </w:rPr>
        <w:t>satisfactory</w:t>
      </w:r>
      <w:r>
        <w:rPr>
          <w:rFonts w:hint="eastAsia" w:ascii="Times New Roman" w:hAnsi="Times New Roman" w:cs="Times New Roman"/>
          <w:sz w:val="18"/>
          <w:szCs w:val="18"/>
          <w:lang w:val="en-US" w:eastAsia="zh-CN"/>
        </w:rPr>
        <w:t>.</w:t>
      </w:r>
      <w:r>
        <w:rPr>
          <w:rFonts w:ascii="Times New Roman" w:hAnsi="Times New Roman" w:cs="Times New Roman"/>
          <w:sz w:val="18"/>
          <w:szCs w:val="18"/>
        </w:rPr>
        <w:t xml:space="preserve"> This concludes the beta stage of the OCR project.</w:t>
      </w:r>
    </w:p>
    <w:p>
      <w:pPr>
        <w:pStyle w:val="13"/>
        <w:numPr>
          <w:numId w:val="0"/>
        </w:numPr>
        <w:ind w:leftChars="0"/>
        <w:contextualSpacing/>
        <w:jc w:val="both"/>
        <w:rPr>
          <w:rFonts w:ascii="Times New Roman" w:hAnsi="Times New Roman" w:cs="Times New Roman"/>
          <w:b/>
          <w:bCs/>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rPr>
        <w:t>D</w:t>
      </w:r>
      <w:r>
        <w:rPr>
          <w:rFonts w:ascii="Times New Roman" w:hAnsi="Times New Roman" w:cs="Times New Roman"/>
          <w:b/>
          <w:bCs/>
        </w:rPr>
        <w:t>iscussion &amp; Future Work</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Sigmoid function is one of the activation function. However, it has been proved that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is better than sigmoid function and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is the most popular activation function people use now.</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If we want to increse the accuracy of the OCR system, we may use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to replace the sigmoid function as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sz w:val="18"/>
          <w:szCs w:val="18"/>
          <w:lang w:val="en-US" w:eastAsia="zh-CN"/>
        </w:rPr>
        <w:t>.</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eastAsiaTheme="minorEastAsia"/>
          <w:sz w:val="18"/>
          <w:szCs w:val="18"/>
          <w:lang w:eastAsia="zh-CN"/>
        </w:rPr>
        <w:drawing>
          <wp:anchor distT="0" distB="0" distL="114300" distR="114300" simplePos="0" relativeHeight="251955200" behindDoc="1" locked="0" layoutInCell="1" allowOverlap="1">
            <wp:simplePos x="0" y="0"/>
            <wp:positionH relativeFrom="column">
              <wp:posOffset>-78105</wp:posOffset>
            </wp:positionH>
            <wp:positionV relativeFrom="paragraph">
              <wp:posOffset>161290</wp:posOffset>
            </wp:positionV>
            <wp:extent cx="3404235" cy="1618615"/>
            <wp:effectExtent l="0" t="0" r="5715" b="635"/>
            <wp:wrapNone/>
            <wp:docPr id="7" name="图片 7" descr="u=2958235369,122930414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2958235369,1229304140&amp;fm=26&amp;gp=0"/>
                    <pic:cNvPicPr>
                      <a:picLocks noChangeAspect="1"/>
                    </pic:cNvPicPr>
                  </pic:nvPicPr>
                  <pic:blipFill>
                    <a:blip r:embed="rId13"/>
                    <a:stretch>
                      <a:fillRect/>
                    </a:stretch>
                  </pic:blipFill>
                  <pic:spPr>
                    <a:xfrm>
                      <a:off x="0" y="0"/>
                      <a:ext cx="3404235" cy="1618615"/>
                    </a:xfrm>
                    <a:prstGeom prst="rect">
                      <a:avLst/>
                    </a:prstGeom>
                  </pic:spPr>
                </pic:pic>
              </a:graphicData>
            </a:graphic>
          </wp:anchor>
        </w:drawing>
      </w:r>
      <w:r>
        <w:rPr>
          <w:rFonts w:hint="eastAsia" w:ascii="Times New Roman" w:hAnsi="Times New Roman" w:cs="Times New Roman"/>
          <w:sz w:val="18"/>
          <w:szCs w:val="18"/>
          <w:lang w:val="en-US" w:eastAsia="zh-CN"/>
        </w:rPr>
        <w:t>The graph of ReLu function is below:</w:t>
      </w:r>
    </w:p>
    <w:p>
      <w:pPr>
        <w:ind w:firstLine="617" w:firstLineChars="343"/>
        <w:rPr>
          <w:rFonts w:hint="default" w:ascii="Times New Roman" w:hAnsi="Times New Roman" w:cs="Times New Roman"/>
          <w:sz w:val="18"/>
          <w:szCs w:val="18"/>
          <w:lang w:val="en-US"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left="880" w:leftChars="0" w:firstLine="440" w:firstLineChars="0"/>
        <w:rPr>
          <w:rFonts w:ascii="Times New Roman" w:hAnsi="Times New Roman" w:cs="Times New Roman"/>
          <w:sz w:val="18"/>
          <w:szCs w:val="18"/>
        </w:rPr>
      </w:pPr>
      <w:r>
        <w:rPr>
          <w:rFonts w:hint="eastAsia" w:ascii="Cambria Math" w:hAnsi="Cambria Math" w:cs="Times New Roman"/>
          <w:i w:val="0"/>
          <w:sz w:val="14"/>
          <w:szCs w:val="14"/>
          <w:lang w:val="en-US" w:eastAsia="zh-CN"/>
        </w:rPr>
        <w:t>Figure 9: the graph of ReLu  function</w:t>
      </w:r>
      <w:bookmarkStart w:id="0" w:name="_GoBack"/>
      <w:bookmarkEnd w:id="0"/>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b w:val="0"/>
          <w:bCs w:val="0"/>
          <w:color w:val="0000FF"/>
          <w:sz w:val="15"/>
          <w:szCs w:val="15"/>
          <w:lang w:val="en-US" w:eastAsia="zh-CN"/>
        </w:rPr>
        <w:t xml:space="preserve">[4]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sigmoid%20%E5%87%BD%E6%95%B0%E7%9A%84%E5%AF%BC%E6%95%B0&amp;step_word=&amp;hs=0&amp;pn=1&amp;spn=0&amp;di=41690&amp;pi=0&amp;rn=1&amp;tn=baiduimagedetail&amp;is=0%2C0&amp;istype=0&amp;ie=utf-8&amp;oe=utf-8&amp;in=&amp;cl=2&amp;lm=-1&amp;st=undefined&amp;cs=3"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sigmoid%20%E5%87%BD%E6%95%B0%E7%9A%84%E5%AF%BC%E6%95%B0&amp;step_word=&amp;hs=0&amp;pn=1&amp;spn=0&amp;di=41690&amp;pi=0&amp;rn=1&amp;tn=baiduimagedetail&amp;is=0%2C0&amp;istype=0&amp;ie=utf-8&amp;oe=utf-8&amp;in=&amp;cl=2&amp;lm=-1&amp;st=undefined&amp;cs=3</w:t>
      </w:r>
      <w:r>
        <w:rPr>
          <w:rFonts w:hint="eastAsia" w:ascii="等线 Light" w:hAnsi="等线 Light" w:eastAsia="等线 Light" w:cs="等线 Light"/>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sz w:val="15"/>
          <w:szCs w:val="15"/>
          <w:lang w:val="en-US" w:eastAsia="zh-CN"/>
        </w:rPr>
        <w:t xml:space="preserve">[9]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Relu&amp;step_word=&amp;hs=0&amp;pn=0&amp;spn=0&amp;di=90530&amp;pi=0&amp;rn=1&amp;tn=baiduimagedetail&amp;is=0%2C0&amp;istype=0&amp;ie=utf-8&amp;oe=utf-8&amp;in=&amp;cl=2&amp;lm=-1&amp;st=undefined&amp;cs=2958235369%2C1229304140&amp;os=2824302674%2C2333762212&amp;s"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Relu&amp;step_word=&amp;hs=0&amp;pn=0&amp;spn=0&amp;di=90530&amp;pi=0&amp;rn=1&amp;tn=baiduimagedetail&amp;is=0%2C0&amp;istype=0&amp;ie=utf-8&amp;oe=utf-8&amp;in=&amp;cl=2&amp;lm=-1&amp;st=undefined&amp;cs=2958235369%2C1229304140&amp;os=2824302674%2C2333762212&amp;s</w:t>
      </w:r>
      <w:r>
        <w:rPr>
          <w:rFonts w:hint="eastAsia" w:ascii="等线 Light" w:hAnsi="等线 Light" w:eastAsia="等线 Light" w:cs="等线 Light"/>
          <w:sz w:val="15"/>
          <w:szCs w:val="15"/>
          <w:lang w:val="en-US" w:eastAsia="zh-CN"/>
        </w:rPr>
        <w:fldChar w:fldCharType="end"/>
      </w:r>
    </w:p>
    <w:p>
      <w:pPr>
        <w:ind w:firstLine="440" w:firstLineChars="0"/>
        <w:rPr>
          <w:rFonts w:hint="default" w:ascii="等线 Light" w:hAnsi="等线 Light" w:eastAsia="等线 Light" w:cs="等线 Light"/>
          <w:sz w:val="15"/>
          <w:szCs w:val="15"/>
          <w:lang w:val="en-US" w:eastAsia="zh-CN"/>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3E3FA1"/>
    <w:rsid w:val="03462761"/>
    <w:rsid w:val="0359290B"/>
    <w:rsid w:val="037B0983"/>
    <w:rsid w:val="0380561B"/>
    <w:rsid w:val="042F4CB0"/>
    <w:rsid w:val="04D561CA"/>
    <w:rsid w:val="04D61054"/>
    <w:rsid w:val="04F34467"/>
    <w:rsid w:val="051F3A95"/>
    <w:rsid w:val="058E228A"/>
    <w:rsid w:val="060A446D"/>
    <w:rsid w:val="0646491E"/>
    <w:rsid w:val="067E6348"/>
    <w:rsid w:val="06876DDC"/>
    <w:rsid w:val="06BC2702"/>
    <w:rsid w:val="075856D5"/>
    <w:rsid w:val="07C87765"/>
    <w:rsid w:val="080A7CA4"/>
    <w:rsid w:val="084B0CB2"/>
    <w:rsid w:val="08793C19"/>
    <w:rsid w:val="08D46D4D"/>
    <w:rsid w:val="09242C1A"/>
    <w:rsid w:val="09A512DD"/>
    <w:rsid w:val="09AA38F1"/>
    <w:rsid w:val="0A065A75"/>
    <w:rsid w:val="0ADC39D1"/>
    <w:rsid w:val="0B7315D8"/>
    <w:rsid w:val="0B9B738F"/>
    <w:rsid w:val="0BCC153D"/>
    <w:rsid w:val="0CE94B58"/>
    <w:rsid w:val="0D9555BE"/>
    <w:rsid w:val="0E00068E"/>
    <w:rsid w:val="0E2E3DCD"/>
    <w:rsid w:val="0E980CA4"/>
    <w:rsid w:val="0EE64FB2"/>
    <w:rsid w:val="0F7E07AF"/>
    <w:rsid w:val="0FA467C3"/>
    <w:rsid w:val="0FB25C8D"/>
    <w:rsid w:val="10347148"/>
    <w:rsid w:val="10882EB4"/>
    <w:rsid w:val="123D5729"/>
    <w:rsid w:val="125602A2"/>
    <w:rsid w:val="12CF0E19"/>
    <w:rsid w:val="14522367"/>
    <w:rsid w:val="147C7FC5"/>
    <w:rsid w:val="14A10050"/>
    <w:rsid w:val="14AA4A3C"/>
    <w:rsid w:val="151E5E2B"/>
    <w:rsid w:val="156A0401"/>
    <w:rsid w:val="15A429C6"/>
    <w:rsid w:val="15AD48A1"/>
    <w:rsid w:val="15B1436B"/>
    <w:rsid w:val="16532417"/>
    <w:rsid w:val="17B87E74"/>
    <w:rsid w:val="17C070DD"/>
    <w:rsid w:val="181E66E3"/>
    <w:rsid w:val="18DE65C1"/>
    <w:rsid w:val="18F02611"/>
    <w:rsid w:val="193623C3"/>
    <w:rsid w:val="19794DB2"/>
    <w:rsid w:val="1A2A0B83"/>
    <w:rsid w:val="1A30785F"/>
    <w:rsid w:val="1A3B6432"/>
    <w:rsid w:val="1A637BBC"/>
    <w:rsid w:val="1A6907E4"/>
    <w:rsid w:val="1A7E1BC1"/>
    <w:rsid w:val="1CD93867"/>
    <w:rsid w:val="1D7E5A2A"/>
    <w:rsid w:val="1D815996"/>
    <w:rsid w:val="1E790861"/>
    <w:rsid w:val="1ED91C7A"/>
    <w:rsid w:val="1F02735C"/>
    <w:rsid w:val="2041246B"/>
    <w:rsid w:val="21425F39"/>
    <w:rsid w:val="216B442D"/>
    <w:rsid w:val="21D43516"/>
    <w:rsid w:val="21DC529E"/>
    <w:rsid w:val="223452E6"/>
    <w:rsid w:val="2258574C"/>
    <w:rsid w:val="226D4FBA"/>
    <w:rsid w:val="232E35FA"/>
    <w:rsid w:val="233C124D"/>
    <w:rsid w:val="236E25B9"/>
    <w:rsid w:val="23DA3B2A"/>
    <w:rsid w:val="23EC0E84"/>
    <w:rsid w:val="246C0111"/>
    <w:rsid w:val="25425BD5"/>
    <w:rsid w:val="255E27CC"/>
    <w:rsid w:val="25BD6AB6"/>
    <w:rsid w:val="25CA7F41"/>
    <w:rsid w:val="2671598F"/>
    <w:rsid w:val="2712250A"/>
    <w:rsid w:val="274F2D90"/>
    <w:rsid w:val="2763389C"/>
    <w:rsid w:val="279165B6"/>
    <w:rsid w:val="28484EC0"/>
    <w:rsid w:val="28503942"/>
    <w:rsid w:val="2883458F"/>
    <w:rsid w:val="28952E89"/>
    <w:rsid w:val="295A4A03"/>
    <w:rsid w:val="29832066"/>
    <w:rsid w:val="29C163B5"/>
    <w:rsid w:val="29FE79D5"/>
    <w:rsid w:val="2A1F4C8A"/>
    <w:rsid w:val="2A3B4044"/>
    <w:rsid w:val="2A46795D"/>
    <w:rsid w:val="2AE4181F"/>
    <w:rsid w:val="2B683336"/>
    <w:rsid w:val="2C5A730B"/>
    <w:rsid w:val="2CA31BE4"/>
    <w:rsid w:val="2D633D48"/>
    <w:rsid w:val="2EA5667B"/>
    <w:rsid w:val="2EA71B7E"/>
    <w:rsid w:val="2F1D7177"/>
    <w:rsid w:val="2F7B4A3C"/>
    <w:rsid w:val="301D50A3"/>
    <w:rsid w:val="307E4809"/>
    <w:rsid w:val="30BF1E0F"/>
    <w:rsid w:val="30F309DE"/>
    <w:rsid w:val="31521103"/>
    <w:rsid w:val="319A36BF"/>
    <w:rsid w:val="31A13E19"/>
    <w:rsid w:val="31F55ED9"/>
    <w:rsid w:val="3232466E"/>
    <w:rsid w:val="326866F1"/>
    <w:rsid w:val="32730CA7"/>
    <w:rsid w:val="32AC19EF"/>
    <w:rsid w:val="32D16D74"/>
    <w:rsid w:val="331B4ACB"/>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9935D73"/>
    <w:rsid w:val="3A650233"/>
    <w:rsid w:val="3A7848F4"/>
    <w:rsid w:val="3AA947E7"/>
    <w:rsid w:val="3AEE115A"/>
    <w:rsid w:val="3B0B17ED"/>
    <w:rsid w:val="3B1E6F31"/>
    <w:rsid w:val="3B7C05EB"/>
    <w:rsid w:val="3C2A7E60"/>
    <w:rsid w:val="3C4905CB"/>
    <w:rsid w:val="3C51626A"/>
    <w:rsid w:val="3D145479"/>
    <w:rsid w:val="3D7D742C"/>
    <w:rsid w:val="3E404ACA"/>
    <w:rsid w:val="3E440282"/>
    <w:rsid w:val="3E7C1FBC"/>
    <w:rsid w:val="3F40434E"/>
    <w:rsid w:val="40554227"/>
    <w:rsid w:val="405A7F97"/>
    <w:rsid w:val="40795934"/>
    <w:rsid w:val="41115706"/>
    <w:rsid w:val="411A3B5E"/>
    <w:rsid w:val="41521AA4"/>
    <w:rsid w:val="41975F2D"/>
    <w:rsid w:val="41ED740E"/>
    <w:rsid w:val="423B1EFA"/>
    <w:rsid w:val="42D30C6A"/>
    <w:rsid w:val="42E8548E"/>
    <w:rsid w:val="438D07BF"/>
    <w:rsid w:val="438E5AD9"/>
    <w:rsid w:val="43B709E0"/>
    <w:rsid w:val="43F30A29"/>
    <w:rsid w:val="43F408C6"/>
    <w:rsid w:val="44A907E8"/>
    <w:rsid w:val="44B023BA"/>
    <w:rsid w:val="44BA48C4"/>
    <w:rsid w:val="44D556A2"/>
    <w:rsid w:val="44F40D11"/>
    <w:rsid w:val="456C0A70"/>
    <w:rsid w:val="45812A80"/>
    <w:rsid w:val="460225A9"/>
    <w:rsid w:val="463D1EC2"/>
    <w:rsid w:val="46B94A5C"/>
    <w:rsid w:val="47266D1B"/>
    <w:rsid w:val="473161B5"/>
    <w:rsid w:val="47F96831"/>
    <w:rsid w:val="4838462D"/>
    <w:rsid w:val="489A17A3"/>
    <w:rsid w:val="48B87B7A"/>
    <w:rsid w:val="49293932"/>
    <w:rsid w:val="494548BE"/>
    <w:rsid w:val="49CE6A45"/>
    <w:rsid w:val="4A0257E5"/>
    <w:rsid w:val="4A0B2B42"/>
    <w:rsid w:val="4A4A0A73"/>
    <w:rsid w:val="4A8E6321"/>
    <w:rsid w:val="4A9230FD"/>
    <w:rsid w:val="4AA9257F"/>
    <w:rsid w:val="4AC6118C"/>
    <w:rsid w:val="4B8D6710"/>
    <w:rsid w:val="4C0E1734"/>
    <w:rsid w:val="4C1600EA"/>
    <w:rsid w:val="4C427BEA"/>
    <w:rsid w:val="4C627C91"/>
    <w:rsid w:val="4D855A3E"/>
    <w:rsid w:val="4DDD2C7A"/>
    <w:rsid w:val="4EDB4896"/>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45525B"/>
    <w:rsid w:val="55A4557E"/>
    <w:rsid w:val="55A73786"/>
    <w:rsid w:val="56206443"/>
    <w:rsid w:val="56545ECB"/>
    <w:rsid w:val="569D07E9"/>
    <w:rsid w:val="56A142C4"/>
    <w:rsid w:val="56F36B89"/>
    <w:rsid w:val="56F37517"/>
    <w:rsid w:val="57252C0E"/>
    <w:rsid w:val="58015F4B"/>
    <w:rsid w:val="584E4184"/>
    <w:rsid w:val="58657337"/>
    <w:rsid w:val="58823EB2"/>
    <w:rsid w:val="588805DB"/>
    <w:rsid w:val="58B61922"/>
    <w:rsid w:val="591F1B75"/>
    <w:rsid w:val="595A28F7"/>
    <w:rsid w:val="59651381"/>
    <w:rsid w:val="59697EFE"/>
    <w:rsid w:val="59C36089"/>
    <w:rsid w:val="5A810366"/>
    <w:rsid w:val="5B194CB4"/>
    <w:rsid w:val="5B5C65AF"/>
    <w:rsid w:val="5BEF0C8D"/>
    <w:rsid w:val="5C5A1787"/>
    <w:rsid w:val="5D2D0461"/>
    <w:rsid w:val="5D3D5992"/>
    <w:rsid w:val="5D6B7C2A"/>
    <w:rsid w:val="5D8C1D65"/>
    <w:rsid w:val="5DA80ECB"/>
    <w:rsid w:val="5DE77A22"/>
    <w:rsid w:val="5DFC5B1D"/>
    <w:rsid w:val="5E201419"/>
    <w:rsid w:val="5E2E393A"/>
    <w:rsid w:val="5E4E26DC"/>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5695DAE"/>
    <w:rsid w:val="663C3D0A"/>
    <w:rsid w:val="664D45E3"/>
    <w:rsid w:val="672B4968"/>
    <w:rsid w:val="67E76AFC"/>
    <w:rsid w:val="67F21674"/>
    <w:rsid w:val="680F7AC4"/>
    <w:rsid w:val="685C5D48"/>
    <w:rsid w:val="68A16B8D"/>
    <w:rsid w:val="69FF0120"/>
    <w:rsid w:val="6AC75DDC"/>
    <w:rsid w:val="6AEA5638"/>
    <w:rsid w:val="6B2C2A3B"/>
    <w:rsid w:val="6B2D66AC"/>
    <w:rsid w:val="6B4C2699"/>
    <w:rsid w:val="6BC82F72"/>
    <w:rsid w:val="6BDE3460"/>
    <w:rsid w:val="6C6A345C"/>
    <w:rsid w:val="6CC65146"/>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5396F"/>
    <w:rsid w:val="735B5656"/>
    <w:rsid w:val="74057E64"/>
    <w:rsid w:val="74560DA1"/>
    <w:rsid w:val="745E3930"/>
    <w:rsid w:val="74B14B53"/>
    <w:rsid w:val="74E7215B"/>
    <w:rsid w:val="75852D0A"/>
    <w:rsid w:val="75A4238A"/>
    <w:rsid w:val="75FB14C3"/>
    <w:rsid w:val="766954C7"/>
    <w:rsid w:val="76811AEB"/>
    <w:rsid w:val="76BC51DB"/>
    <w:rsid w:val="775B5714"/>
    <w:rsid w:val="778D5A65"/>
    <w:rsid w:val="7814193F"/>
    <w:rsid w:val="784A4385"/>
    <w:rsid w:val="793352C0"/>
    <w:rsid w:val="79CF2475"/>
    <w:rsid w:val="7A775F0A"/>
    <w:rsid w:val="7A781D8A"/>
    <w:rsid w:val="7AB80234"/>
    <w:rsid w:val="7AF068BD"/>
    <w:rsid w:val="7AFF473A"/>
    <w:rsid w:val="7B016F1B"/>
    <w:rsid w:val="7B8A346D"/>
    <w:rsid w:val="7C386318"/>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1</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2021-01-31T12:52:25Z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