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rPr>
          <w:b/>
          <w:bCs/>
        </w:rPr>
        <w:t>B Наименование суда</w:t>
      </w:r>
    </w:p>
    <w:p w:rsidR="00A77427" w:rsidRDefault="007F1D13">
      <w:pPr>
        <w:jc w:val="right"/>
      </w:pPr>
      <w:r>
        <w:rPr>
          <w:b/>
          <w:bCs/>
        </w:rPr>
        <w:t>Адрес: Адрес суда</w:t>
      </w:r>
    </w:p>
    <w:p w:rsidR="00A77427" w:rsidRDefault="007F1D13">
      <w:pPr>
        <w:jc w:val="right"/>
      </w:pPr>
      <w:r>
        <w:rPr>
          <w:b/>
          <w:bCs/>
          <w:u w:val="single"/>
        </w:rPr>
        <w:t xml:space="preserve">Истец: </w:t>
      </w:r>
    </w:p>
    <w:p w:rsidR="00A77427" w:rsidRDefault="007F1D13">
      <w:pPr>
        <w:jc w:val="right"/>
      </w:pPr>
      <w:r>
        <w:t xml:space="preserve">Адрес: </w:t>
      </w:r>
    </w:p>
    <w:p w:rsidR="00A77427" w:rsidRDefault="007F1D13">
      <w:pPr>
        <w:jc w:val="right"/>
      </w:pPr>
      <w:r>
        <w:rPr>
          <w:b/>
          <w:bCs/>
          <w:u w:val="single"/>
        </w:rPr>
        <w:t xml:space="preserve">Ответчик: </w:t>
      </w:r>
    </w:p>
    <w:p w:rsidR="00A77427" w:rsidRDefault="007F1D13">
      <w:pPr>
        <w:jc w:val="right"/>
      </w:pPr>
      <w:r>
        <w:t>Адрес:</w:t>
      </w:r>
    </w:p>
    <w:p w:rsidR="00A77427" w:rsidRDefault="007F1D13">
      <w:pPr>
        <w:jc w:val="right"/>
      </w:pPr>
      <w:r>
        <w:t xml:space="preserve">Цена иска </w:t>
      </w:r>
    </w:p>
    <w:p w:rsidR="00A77427" w:rsidRDefault="007F1D13">
      <w:pPr>
        <w:jc w:val="right"/>
      </w:pPr>
      <w:r>
        <w:t>Государственная пошлина многа денег</w:t>
      </w:r>
    </w:p>
    <w:p w:rsidR="00A77427" w:rsidRDefault="007F1D13">
      <w:r>
        <w:br/>
      </w:r>
    </w:p>
    <w:p w:rsidR="00A77427" w:rsidRDefault="007F1D13">
      <w:pPr>
        <w:jc w:val="center"/>
      </w:pPr>
      <w:r>
        <w:rPr>
          <w:b/>
          <w:bCs/>
        </w:rPr>
        <w:t>Исковое заявление о взыскании неустойки</w:t>
      </w:r>
    </w:p>
    <w:p w:rsidR="00A77427" w:rsidRDefault="007F1D13">
      <w:r>
        <w:t xml:space="preserve">        undefinedг. между undefined (ИНН undefined) (далее – Истец) и undefined(ИНН8) (далее – Ответчик) был заключен договор № 9 (далее – Договор, копия прилагается). </w:t>
      </w:r>
    </w:p>
    <w:p w:rsidR="00A77427" w:rsidRDefault="007F1D13">
      <w:r>
        <w:t xml:space="preserve">        Предметом Договора является выполнение Заказчиком undefined</w:t>
      </w:r>
    </w:p>
    <w:p w:rsidR="00A77427" w:rsidRDefault="007F1D13">
      <w:r>
        <w:t xml:space="preserve">        В соответствии с условиями Договора, общая цена Договора составляет undefined</w:t>
      </w:r>
    </w:p>
    <w:p w:rsidR="00A77427" w:rsidRDefault="007F1D13">
      <w:r>
        <w:t xml:space="preserve">        Согласно условиям Договора, Заказчик обязан оплатить выполненные работы в срок не позднее undefined</w:t>
      </w:r>
    </w:p>
    <w:p w:rsidR="00A77427" w:rsidRDefault="007F1D13">
      <w:r>
        <w:t xml:space="preserve">        Факт выполнения работ подтверждается актами выполненных работ: undefined</w:t>
      </w:r>
    </w:p>
    <w:p w:rsidR="00A77427" w:rsidRDefault="007F1D13">
      <w:r>
        <w:t xml:space="preserve">        Работы Истцом выполнены в срок и в полном объеме в соответствие с условиями Договора.</w:t>
      </w:r>
    </w:p>
    <w:p w:rsidR="00A77427" w:rsidRDefault="007F1D13">
      <w:r>
        <w:t xml:space="preserve">        В соответствии с Расчетом неустойки (прилагается к настоящему исковому заявлению) размер задолженности, подлежащей выплате Ответчиком Истцу по состоянию на составляет  () рубль  коп. </w:t>
      </w:r>
    </w:p>
    <w:p w:rsidR="00A77427" w:rsidRDefault="007F1D13">
      <w:r>
        <w:t xml:space="preserve">        С целью урегулирования образовавшейся у Ответчика задолженности, Истец в досудебном порядке, направил Ответчику претензию с требованием уплаты суммы неустойки в добровольном порядке undefinedОтвета на направленную Претензию от Ответчика не поступало undefinedНЕТ/ Ответ на направленную претензию не содержит обоснованных довод о невозможности взыскания заявленных требованийNaNДА. Факт направления подтверждается почтовой квитанцией об отправке (копия прилагается).</w:t>
      </w:r>
    </w:p>
    <w:p w:rsidR="00A77427" w:rsidRDefault="007F1D13">
      <w:r>
        <w:t xml:space="preserve">        В соответствии со ст. ст. 309, 310, 314, 315 ГК РФ, обязательства должны исполняться надлежащим образом в соответствии с условиями договора, односторонний отказ от исполнения договора и одностороннее изменение его условий не допускается.</w:t>
      </w:r>
    </w:p>
    <w:p w:rsidR="00A77427" w:rsidRDefault="007F1D13">
      <w:r>
        <w:t xml:space="preserve">         В силу ст. 330 ГК РФ стороны могут определить в договоре размер неустойки, подлежащей уплате стороной, допустившей ненадлежащее исполнение обязательств по договору, в частности в случаепросрочки исполнения. В связи с вышеуказанными обстоятельствами, руководствуясь ст. 125 АПК РФ, ст. 330 ГК РФ, </w:t>
      </w:r>
    </w:p>
    <w:p w:rsidR="00A77427" w:rsidRDefault="007F1D13">
      <w:pPr>
        <w:jc w:val="center"/>
      </w:pPr>
      <w:r>
        <w:rPr>
          <w:b/>
          <w:bCs/>
        </w:rPr>
        <w:t>ПРОШУ:</w:t>
      </w:r>
    </w:p>
    <w:p w:rsidR="00A77427" w:rsidRDefault="007F1D13">
      <w:r>
        <w:t>Взыскать с undefined(ИНН undefined) задолженность в размере ??? в пользу undefined(ИНН +undefined) и сумму государственной пошлины в размере ??? рублей</w:t>
      </w:r>
    </w:p>
    <w:p w:rsidR="00A77427" w:rsidRDefault="007F1D13">
      <w:r>
        <w:t>Приложение:</w:t>
      </w:r>
    </w:p>
    <w:p w:rsidR="00A77427" w:rsidRDefault="007F1D13">
      <w:r>
        <w:t>1.	Договор № ____ от undefined</w:t>
      </w:r>
    </w:p>
    <w:p w:rsidR="00A77427" w:rsidRDefault="007F1D13">
      <w:r>
        <w:t xml:space="preserve">2.	Копия претензии. </w:t>
      </w:r>
    </w:p>
    <w:p w:rsidR="00A77427" w:rsidRDefault="007F1D13">
      <w:r>
        <w:t xml:space="preserve">3.	Квитанция об оплате государственной пошлины. </w:t>
      </w:r>
    </w:p>
    <w:p w:rsidR="00A77427" w:rsidRDefault="007F1D13">
      <w:r>
        <w:t>4.	Товарные накладные.</w:t>
      </w:r>
    </w:p>
    <w:p w:rsidR="00A77427" w:rsidRDefault="007F1D13">
      <w:r>
        <w:t>5.	Выписка из ЕГРЮЛ на Истца.</w:t>
      </w:r>
    </w:p>
    <w:p w:rsidR="00A77427" w:rsidRDefault="007F1D13">
      <w:r>
        <w:t>6.	Выписка из ЕГРЮЛ на Ответчика</w:t>
      </w:r>
    </w:p>
    <w:p w:rsidR="00A77427" w:rsidRDefault="007F1D13">
      <w:r>
        <w:t>7.	Свидетельство о государственной регистрации Истца</w:t>
      </w:r>
    </w:p>
    <w:p w:rsidR="00A77427" w:rsidRDefault="007F1D13">
      <w:r>
        <w:t>8.	Почтовая квитанция об отправке настоящего искового заявления Ответчику.</w:t>
      </w:r>
    </w:p>
    <w:p w:rsidR="00A77427" w:rsidRDefault="007F1D13">
      <w:r>
        <w:t>9.	Доверенность представителя Истца.</w:t>
      </w:r>
    </w:p>
    <w:p w:rsidR="00A77427" w:rsidRDefault="007F1D13">
      <w:r>
        <w:t xml:space="preserve">Представитель Истца 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masha the creator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cool trial thing</dc:title>
  <dc:creator>masha the creator</dc:creator>
  <cp:lastModifiedBy>masha the creator</cp:lastModifiedBy>
  <cp:revision>1</cp:revision>
  <dcterms:created xsi:type="dcterms:W3CDTF">2017-03-11T15:44:24Z</dcterms:created>
  <dcterms:modified xsi:type="dcterms:W3CDTF">2017-03-11T15:44:24Z</dcterms:modified>
</cp:coreProperties>
</file>