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243" w:rsidRPr="00004243" w:rsidRDefault="00004243" w:rsidP="00004243">
      <w:pPr>
        <w:jc w:val="center"/>
        <w:rPr>
          <w:rFonts w:hint="eastAsia"/>
          <w:sz w:val="36"/>
        </w:rPr>
      </w:pPr>
      <w:r w:rsidRPr="00004243">
        <w:rPr>
          <w:rFonts w:hint="eastAsia"/>
          <w:sz w:val="36"/>
        </w:rPr>
        <w:t>兒歌</w:t>
      </w:r>
      <w:r w:rsidRPr="00004243">
        <w:rPr>
          <w:rFonts w:hint="eastAsia"/>
          <w:sz w:val="36"/>
        </w:rPr>
        <w:t xml:space="preserve"> </w:t>
      </w:r>
      <w:r w:rsidRPr="00004243">
        <w:rPr>
          <w:rFonts w:hint="eastAsia"/>
          <w:sz w:val="36"/>
        </w:rPr>
        <w:t>小皮球香蕉油</w:t>
      </w:r>
    </w:p>
    <w:p w:rsidR="00004243" w:rsidRDefault="00004243" w:rsidP="00004243">
      <w:pPr>
        <w:spacing w:beforeLines="50" w:before="180"/>
        <w:jc w:val="center"/>
        <w:rPr>
          <w:rFonts w:hint="eastAsia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小皮球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>香蕉油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滿地開花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二十一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hAnsi="Times New Roman" w:cs="Times New Roman"/>
          <w:color w:val="000000"/>
          <w:sz w:val="27"/>
          <w:szCs w:val="27"/>
        </w:rPr>
        <w:t>二五六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>二五七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hAnsi="Times New Roman" w:cs="Times New Roman"/>
          <w:color w:val="000000"/>
          <w:sz w:val="27"/>
          <w:szCs w:val="27"/>
        </w:rPr>
        <w:t>二八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>二九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>三十一</w:t>
      </w:r>
    </w:p>
    <w:sectPr w:rsidR="0000424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243"/>
    <w:rsid w:val="00004243"/>
    <w:rsid w:val="0090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19DB6"/>
  <w15:chartTrackingRefBased/>
  <w15:docId w15:val="{18C5BADF-B387-4F5A-8CF8-D3DAB9EC4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王婷蓁</dc:creator>
  <cp:keywords/>
  <dc:description/>
  <cp:lastModifiedBy>王婷蓁</cp:lastModifiedBy>
  <cp:revision>1</cp:revision>
  <dcterms:created xsi:type="dcterms:W3CDTF">2021-06-15T16:35:00Z</dcterms:created>
  <dcterms:modified xsi:type="dcterms:W3CDTF">2021-06-15T16:36:00Z</dcterms:modified>
</cp:coreProperties>
</file>