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ackground w:color="FFFFFF"/>
  <w:body>
    <w:p>
      <w:pPr>
        <w:pStyle w:val="Titel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Seminarfach - Themenverteidigung</w:t>
      </w:r>
    </w:p>
    <w:p>
      <w:pPr>
        <w:pStyle w:val="Text"/>
        <w:numPr>
          <w:ilvl w:val="0"/>
          <w:numId w:val="2"/>
        </w:numPr>
        <w:spacing w:before="0" w:line="240" w:lineRule="auto"/>
        <w:rPr>
          <w:rFonts w:ascii="Arial" w:hAnsi="Arial"/>
          <w:lang w:val="de-DE"/>
        </w:rPr>
      </w:pPr>
      <w:r>
        <w:rPr>
          <w:rFonts w:ascii="Arial" w:hAnsi="Arial"/>
          <w:rtl w:val="0"/>
          <w:lang w:val="de-DE"/>
        </w:rPr>
        <w:t>Einf</w:t>
      </w:r>
      <w:r>
        <w:rPr>
          <w:rFonts w:ascii="Arial" w:hAnsi="Arial" w:hint="default"/>
          <w:rtl w:val="0"/>
          <w:lang w:val="de-DE"/>
        </w:rPr>
        <w:t>ü</w:t>
      </w:r>
      <w:r>
        <w:rPr>
          <w:rFonts w:ascii="Arial" w:hAnsi="Arial"/>
          <w:rtl w:val="0"/>
          <w:lang w:val="de-DE"/>
        </w:rPr>
        <w:t>hrung in die Thematik</w:t>
      </w:r>
    </w:p>
    <w:p>
      <w:pPr>
        <w:pStyle w:val="Text"/>
        <w:numPr>
          <w:ilvl w:val="0"/>
          <w:numId w:val="2"/>
        </w:numPr>
        <w:spacing w:before="0" w:line="240" w:lineRule="auto"/>
        <w:rPr>
          <w:rFonts w:ascii="Arial" w:hAnsi="Arial"/>
          <w:lang w:val="de-DE"/>
        </w:rPr>
      </w:pPr>
      <w:r>
        <w:rPr>
          <w:rFonts w:ascii="Arial" w:hAnsi="Arial"/>
          <w:rtl w:val="0"/>
          <w:lang w:val="de-DE"/>
        </w:rPr>
        <w:t>Begr</w:t>
      </w:r>
      <w:r>
        <w:rPr>
          <w:rFonts w:ascii="Arial" w:hAnsi="Arial" w:hint="default"/>
          <w:rtl w:val="0"/>
          <w:lang w:val="de-DE"/>
        </w:rPr>
        <w:t>ü</w:t>
      </w:r>
      <w:r>
        <w:rPr>
          <w:rFonts w:ascii="Arial" w:hAnsi="Arial"/>
          <w:rtl w:val="0"/>
          <w:lang w:val="de-DE"/>
        </w:rPr>
        <w:t>ndung der Themenwahl</w:t>
      </w:r>
    </w:p>
    <w:p>
      <w:pPr>
        <w:pStyle w:val="Text"/>
        <w:numPr>
          <w:ilvl w:val="0"/>
          <w:numId w:val="2"/>
        </w:numPr>
        <w:spacing w:before="0" w:line="240" w:lineRule="auto"/>
        <w:rPr>
          <w:rFonts w:ascii="Arial" w:hAnsi="Arial"/>
          <w:lang w:val="de-DE"/>
        </w:rPr>
      </w:pPr>
      <w:r>
        <w:rPr>
          <w:rFonts w:ascii="Arial" w:hAnsi="Arial"/>
          <w:rtl w:val="0"/>
          <w:lang w:val="de-DE"/>
        </w:rPr>
        <w:t>Zielstellung/Abgrenzung</w:t>
      </w:r>
    </w:p>
    <w:p>
      <w:pPr>
        <w:pStyle w:val="Text"/>
        <w:numPr>
          <w:ilvl w:val="0"/>
          <w:numId w:val="2"/>
        </w:numPr>
        <w:spacing w:before="0" w:line="240" w:lineRule="auto"/>
        <w:rPr>
          <w:rFonts w:ascii="Arial" w:hAnsi="Arial"/>
          <w:lang w:val="de-DE"/>
        </w:rPr>
      </w:pPr>
      <w:r>
        <w:rPr>
          <w:rFonts w:ascii="Arial" w:hAnsi="Arial"/>
          <w:rtl w:val="0"/>
          <w:lang w:val="de-DE"/>
        </w:rPr>
        <w:t>methodisches Vorgehen</w:t>
      </w:r>
    </w:p>
    <w:p>
      <w:pPr>
        <w:pStyle w:val="Text"/>
        <w:numPr>
          <w:ilvl w:val="0"/>
          <w:numId w:val="2"/>
        </w:numPr>
        <w:spacing w:before="0" w:line="240" w:lineRule="auto"/>
        <w:rPr>
          <w:rFonts w:ascii="Arial" w:hAnsi="Arial"/>
          <w:lang w:val="de-DE"/>
        </w:rPr>
      </w:pPr>
      <w:r>
        <w:rPr>
          <w:rFonts w:ascii="Arial" w:hAnsi="Arial"/>
          <w:rtl w:val="0"/>
          <w:lang w:val="de-DE"/>
        </w:rPr>
        <w:t>Motivation</w:t>
      </w:r>
    </w:p>
    <w:sectPr>
      <w:headerReference w:type="default" r:id="rId4"/>
      <w:footerReference w:type="default" r:id="rId5"/>
      <w:pgSz w:w="11906" w:h="16838" w:orient="portrait"/>
      <w:pgMar w:top="1598" w:right="1440" w:bottom="1440" w:left="1440" w:header="1195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513"/>
        <w:tab w:val="right" w:pos="9026"/>
        <w:tab w:val="clear" w:pos="9020"/>
      </w:tabs>
      <w:jc w:val="left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>
      <w:t>1</w:t>
    </w:r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513"/>
        <w:tab w:val="right" w:pos="9026"/>
        <w:tab w:val="clear" w:pos="9020"/>
      </w:tabs>
      <w:jc w:val="left"/>
    </w:pPr>
    <w:r>
      <w:rPr>
        <w:rFonts w:ascii="Arial" w:hAnsi="Arial"/>
      </w:rPr>
      <w:tab/>
      <w:tab/>
    </w:r>
    <w:r>
      <w:rPr>
        <w:rFonts w:ascii="Arial" w:hAnsi="Arial"/>
      </w:rPr>
      <w:fldChar w:fldCharType="begin" w:fldLock="0"/>
    </w:r>
    <w:r>
      <w:rPr>
        <w:rFonts w:ascii="Arial" w:hAnsi="Arial"/>
      </w:rPr>
      <w:instrText xml:space="preserve"> DATE \@ "dddd, d. MMMM y" </w:instrText>
    </w:r>
    <w:r>
      <w:rPr>
        <w:rFonts w:ascii="Arial" w:hAnsi="Arial"/>
      </w:rPr>
      <w:fldChar w:fldCharType="separate" w:fldLock="0"/>
    </w:r>
    <w:r>
      <w:rPr>
        <w:rFonts w:ascii="Arial" w:hAnsi="Arial"/>
        <w:rtl w:val="0"/>
        <w:lang w:val="de-DE"/>
      </w:rPr>
      <w:t>Mittwoch, 26. September 2018</w:t>
    </w:r>
    <w:r>
      <w:rPr>
        <w:rFonts w:ascii="Arial" w:cs="Arial" w:hAnsi="Arial" w:eastAsia="Arial"/>
      </w:rPr>
      <w:fldChar w:fldCharType="end" w:fldLock="1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meriert"/>
  </w:abstractNum>
  <w:abstractNum w:abstractNumId="1">
    <w:multiLevelType w:val="hybridMultilevel"/>
    <w:styleLink w:val="Nummeriert"/>
    <w:lvl w:ilvl="0">
      <w:start w:val="1"/>
      <w:numFmt w:val="decimal"/>
      <w:suff w:val="tab"/>
      <w:lvlText w:val="%1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4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83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1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5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9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2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Deutsch" w:val="‘“(〔[{〈《「『【⦅〘〖«〝︵︷︹︻︽︿﹁﹃﹇﹙﹛﹝｢"/>
  <w:noLineBreaksBefore w:lang="Deutsc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Kopf- und Fußzeilen">
    <w:name w:val="Kopf- und Fußzeilen"/>
    <w:next w:val="Kopf- und Fußzeile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Titel">
    <w:name w:val="Titel"/>
    <w:next w:val="Text 2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00" w:after="200" w:line="240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34343"/>
      <w:spacing w:val="0"/>
      <w:kern w:val="0"/>
      <w:position w:val="0"/>
      <w:sz w:val="36"/>
      <w:szCs w:val="36"/>
      <w:u w:val="none"/>
      <w:vertAlign w:val="baseline"/>
      <w:lang w:val="de-DE"/>
    </w:rPr>
  </w:style>
  <w:style w:type="paragraph" w:styleId="Text 2">
    <w:name w:val="Text 2"/>
    <w:next w:val="Text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vertAlign w:val="baseline"/>
      <w:lang w:val="de-DE"/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:lang w:val="de-DE"/>
    </w:rPr>
  </w:style>
  <w:style w:type="numbering" w:styleId="Nummeriert">
    <w:name w:val="Nummerier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00_Note-taking">
  <a:themeElements>
    <a:clrScheme name="00_Note-taking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00_Note-taking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00_Note-takin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 upright="0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