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sz w:val="32"/>
          <w:szCs w:val="32"/>
          <w:rtl w:val="0"/>
        </w:rPr>
        <w:t xml:space="preserve"> </w:t>
        <w:tab/>
        <w:t xml:space="preserve">              ON DEMAND TUTOR</w:t>
      </w:r>
    </w:p>
    <w:p w:rsidR="00000000" w:rsidDel="00000000" w:rsidP="00000000" w:rsidRDefault="00000000" w:rsidRPr="00000000" w14:paraId="00000003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color w:val="ff0000"/>
          <w:sz w:val="32"/>
          <w:szCs w:val="32"/>
          <w:rtl w:val="0"/>
        </w:rPr>
        <w:t xml:space="preserve">DB:</w:t>
      </w:r>
      <w:r w:rsidDel="00000000" w:rsidR="00000000" w:rsidRPr="00000000">
        <w:rPr>
          <w:rFonts w:ascii="Be Vietnam Pro" w:cs="Be Vietnam Pro" w:eastAsia="Be Vietnam Pro" w:hAnsi="Be Vietnam Pr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02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color w:val="ff0000"/>
          <w:sz w:val="26"/>
          <w:szCs w:val="26"/>
          <w:rtl w:val="0"/>
        </w:rPr>
        <w:t xml:space="preserve">SCREEN FLOW :</w:t>
      </w: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708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e Vietnam Pro" w:cs="Be Vietnam Pro" w:eastAsia="Be Vietnam Pro" w:hAnsi="Be Vietnam Pro"/>
          <w:color w:val="ff0000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color w:val="ff0000"/>
          <w:sz w:val="32"/>
          <w:szCs w:val="32"/>
          <w:rtl w:val="0"/>
        </w:rPr>
        <w:t xml:space="preserve">Technical Requirements (TRD)</w:t>
      </w:r>
    </w:p>
    <w:p w:rsidR="00000000" w:rsidDel="00000000" w:rsidP="00000000" w:rsidRDefault="00000000" w:rsidRPr="00000000" w14:paraId="00000008">
      <w:pPr>
        <w:rPr>
          <w:rFonts w:ascii="Be Vietnam Pro" w:cs="Be Vietnam Pro" w:eastAsia="Be Vietnam Pro" w:hAnsi="Be Vietnam Pro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-Register with the exist email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l9qgjr7wvzhw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22"/>
          <w:szCs w:val="22"/>
          <w:rtl w:val="0"/>
        </w:rPr>
        <w:t xml:space="preserve">-Register with the correct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 as a tutor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0" w:lineRule="auto"/>
        <w:ind w:left="0" w:firstLine="0"/>
        <w:rPr>
          <w:rFonts w:ascii="Roboto" w:cs="Roboto" w:eastAsia="Roboto" w:hAnsi="Roboto"/>
          <w:color w:val="172b4d"/>
          <w:sz w:val="22"/>
          <w:szCs w:val="22"/>
        </w:rPr>
      </w:pPr>
      <w:bookmarkStart w:colFirst="0" w:colLast="0" w:name="_81boew3ngn2j" w:id="1"/>
      <w:bookmarkEnd w:id="1"/>
      <w:r w:rsidDel="00000000" w:rsidR="00000000" w:rsidRPr="00000000">
        <w:rPr>
          <w:rFonts w:ascii="Roboto" w:cs="Roboto" w:eastAsia="Roboto" w:hAnsi="Roboto"/>
          <w:color w:val="172b4d"/>
          <w:sz w:val="22"/>
          <w:szCs w:val="22"/>
          <w:rtl w:val="0"/>
        </w:rPr>
        <w:t xml:space="preserve">-Register tutor with the correct information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0" w:lineRule="auto"/>
        <w:ind w:left="0" w:firstLine="0"/>
        <w:rPr>
          <w:rFonts w:ascii="Roboto" w:cs="Roboto" w:eastAsia="Roboto" w:hAnsi="Roboto"/>
          <w:color w:val="172b4d"/>
          <w:sz w:val="22"/>
          <w:szCs w:val="22"/>
        </w:rPr>
      </w:pPr>
      <w:bookmarkStart w:colFirst="0" w:colLast="0" w:name="_fgg1hk5q475o" w:id="2"/>
      <w:bookmarkEnd w:id="2"/>
      <w:r w:rsidDel="00000000" w:rsidR="00000000" w:rsidRPr="00000000">
        <w:rPr>
          <w:rFonts w:ascii="Roboto" w:cs="Roboto" w:eastAsia="Roboto" w:hAnsi="Roboto"/>
          <w:color w:val="172b4d"/>
          <w:sz w:val="22"/>
          <w:szCs w:val="22"/>
          <w:rtl w:val="0"/>
        </w:rPr>
        <w:t xml:space="preserve">-Register become a tutor without account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-Register tutor with non existent 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-Login with email and password must be correct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-Check email exist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rFonts w:ascii="Roboto" w:cs="Roboto" w:eastAsia="Roboto" w:hAnsi="Roboto"/>
          <w:color w:val="172b4d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Login with password wrong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Profile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profile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Approved Tutor Profile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Reject Tutor Profile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Profile’s Tutor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Account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Account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the number of Request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the number of Student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the number of rental Tutor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Request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Join Request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Approved Request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Reject Request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Request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Pending Request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Approved Request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Reject Request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List Tutor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Complaint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Complaint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Complaint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tutor join request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Request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sz w:val="32"/>
          <w:szCs w:val="32"/>
          <w:rtl w:val="0"/>
        </w:rPr>
        <w:t xml:space="preserve">UI</w:t>
        <w:br w:type="textWrapping"/>
        <w:t xml:space="preserve">Epic 👍</w:t>
      </w:r>
    </w:p>
    <w:p w:rsidR="00000000" w:rsidDel="00000000" w:rsidP="00000000" w:rsidRDefault="00000000" w:rsidRPr="00000000" w14:paraId="00000035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36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sz w:val="32"/>
          <w:szCs w:val="32"/>
        </w:rPr>
        <w:drawing>
          <wp:inline distB="114300" distT="114300" distL="114300" distR="114300">
            <wp:extent cx="3838575" cy="7743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74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sz w:val="32"/>
          <w:szCs w:val="32"/>
        </w:rPr>
        <w:drawing>
          <wp:inline distB="114300" distT="114300" distL="114300" distR="114300">
            <wp:extent cx="5731200" cy="6350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sz w:val="32"/>
          <w:szCs w:val="32"/>
        </w:rPr>
        <w:drawing>
          <wp:inline distB="114300" distT="114300" distL="114300" distR="114300">
            <wp:extent cx="4686300" cy="8829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82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e Vietnam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eVietnamPro-regular.ttf"/><Relationship Id="rId6" Type="http://schemas.openxmlformats.org/officeDocument/2006/relationships/font" Target="fonts/BeVietnamPro-bold.ttf"/><Relationship Id="rId7" Type="http://schemas.openxmlformats.org/officeDocument/2006/relationships/font" Target="fonts/BeVietnamPro-italic.ttf"/><Relationship Id="rId8" Type="http://schemas.openxmlformats.org/officeDocument/2006/relationships/font" Target="fonts/BeVietnam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