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F32C4" w14:textId="7A034226" w:rsidR="009F1BC1" w:rsidRDefault="005319B7" w:rsidP="00757EBC">
      <w:pPr>
        <w:jc w:val="center"/>
        <w:rPr>
          <w:b/>
          <w:bCs/>
          <w:sz w:val="36"/>
          <w:szCs w:val="36"/>
          <w:u w:val="single"/>
          <w:lang w:val="fr-FR"/>
        </w:rPr>
      </w:pPr>
      <w:r w:rsidRPr="00984BA8">
        <w:rPr>
          <w:b/>
          <w:bCs/>
          <w:sz w:val="36"/>
          <w:szCs w:val="36"/>
          <w:u w:val="single"/>
          <w:lang w:val="fr-FR"/>
        </w:rPr>
        <w:t xml:space="preserve">Rapport de </w:t>
      </w:r>
      <w:r w:rsidR="00FC59A7" w:rsidRPr="00984BA8">
        <w:rPr>
          <w:b/>
          <w:bCs/>
          <w:sz w:val="36"/>
          <w:szCs w:val="36"/>
          <w:u w:val="single"/>
          <w:lang w:val="fr-FR"/>
        </w:rPr>
        <w:t>séance</w:t>
      </w:r>
      <w:r w:rsidRPr="00984BA8">
        <w:rPr>
          <w:b/>
          <w:bCs/>
          <w:sz w:val="36"/>
          <w:szCs w:val="36"/>
          <w:u w:val="single"/>
          <w:lang w:val="fr-FR"/>
        </w:rPr>
        <w:t xml:space="preserve"> n°</w:t>
      </w:r>
      <w:r w:rsidR="009F1BC1">
        <w:rPr>
          <w:b/>
          <w:bCs/>
          <w:sz w:val="36"/>
          <w:szCs w:val="36"/>
          <w:u w:val="single"/>
          <w:lang w:val="fr-FR"/>
        </w:rPr>
        <w:t>3</w:t>
      </w:r>
    </w:p>
    <w:p w14:paraId="6A0DB020" w14:textId="77777777" w:rsidR="00757EBC" w:rsidRDefault="00757EBC" w:rsidP="00757EBC">
      <w:pPr>
        <w:jc w:val="center"/>
        <w:rPr>
          <w:b/>
          <w:bCs/>
          <w:sz w:val="36"/>
          <w:szCs w:val="36"/>
          <w:u w:val="single"/>
          <w:lang w:val="fr-FR"/>
        </w:rPr>
      </w:pPr>
    </w:p>
    <w:p w14:paraId="09092E6A" w14:textId="77777777" w:rsidR="009F1BC1" w:rsidRPr="00984BA8" w:rsidRDefault="009F1BC1" w:rsidP="005319B7">
      <w:pPr>
        <w:jc w:val="center"/>
        <w:rPr>
          <w:b/>
          <w:bCs/>
          <w:sz w:val="36"/>
          <w:szCs w:val="36"/>
          <w:u w:val="single"/>
          <w:lang w:val="fr-FR"/>
        </w:rPr>
      </w:pPr>
    </w:p>
    <w:p w14:paraId="29F67679" w14:textId="54A8597C" w:rsidR="006B6541" w:rsidRDefault="00757EBC" w:rsidP="005319B7">
      <w:pPr>
        <w:rPr>
          <w:sz w:val="24"/>
          <w:szCs w:val="24"/>
          <w:lang w:val="fr-FR"/>
        </w:rPr>
      </w:pPr>
      <w:r>
        <w:rPr>
          <w:sz w:val="24"/>
          <w:szCs w:val="24"/>
          <w:lang w:val="fr-FR"/>
        </w:rPr>
        <w:t>Lors de ma dernière séance, je n’avais pas réussi à finir le code du pH-mètre donc mon principal objectif durant cette séance été de finir le code du pH-mètre.</w:t>
      </w:r>
    </w:p>
    <w:p w14:paraId="597DD5CB" w14:textId="77777777" w:rsidR="00757EBC" w:rsidRDefault="00757EBC" w:rsidP="005319B7">
      <w:pPr>
        <w:rPr>
          <w:sz w:val="24"/>
          <w:szCs w:val="24"/>
          <w:lang w:val="fr-FR"/>
        </w:rPr>
      </w:pPr>
    </w:p>
    <w:p w14:paraId="703D9BFC" w14:textId="78ABA5E7" w:rsidR="006A439A" w:rsidRPr="006A439A" w:rsidRDefault="008D2657" w:rsidP="005319B7">
      <w:pPr>
        <w:rPr>
          <w:sz w:val="28"/>
          <w:szCs w:val="28"/>
          <w:u w:val="single"/>
          <w:lang w:val="fr-FR"/>
        </w:rPr>
      </w:pPr>
      <w:r>
        <w:rPr>
          <w:sz w:val="28"/>
          <w:szCs w:val="28"/>
          <w:u w:val="single"/>
          <w:lang w:val="fr-FR"/>
        </w:rPr>
        <w:t>Le pH-mètre</w:t>
      </w:r>
      <w:r w:rsidR="006A439A" w:rsidRPr="006A439A">
        <w:rPr>
          <w:sz w:val="28"/>
          <w:szCs w:val="28"/>
          <w:u w:val="single"/>
          <w:lang w:val="fr-FR"/>
        </w:rPr>
        <w:t> :</w:t>
      </w:r>
    </w:p>
    <w:p w14:paraId="23F5194C" w14:textId="557F6867" w:rsidR="00757EBC" w:rsidRPr="007A7EE1" w:rsidRDefault="006A439A" w:rsidP="005319B7">
      <w:pPr>
        <w:rPr>
          <w:sz w:val="28"/>
          <w:szCs w:val="28"/>
          <w:u w:val="single"/>
          <w:lang w:val="fr-FR"/>
        </w:rPr>
      </w:pPr>
      <w:r w:rsidRPr="00C25422">
        <w:rPr>
          <w:sz w:val="28"/>
          <w:szCs w:val="28"/>
          <w:u w:val="single"/>
          <w:lang w:val="fr-FR"/>
        </w:rPr>
        <w:t>Code :</w:t>
      </w:r>
    </w:p>
    <w:p w14:paraId="33C6CB00" w14:textId="49150480" w:rsidR="00276983" w:rsidRDefault="007E655C" w:rsidP="005319B7">
      <w:pPr>
        <w:rPr>
          <w:sz w:val="24"/>
          <w:szCs w:val="24"/>
          <w:lang w:val="fr-FR"/>
        </w:rPr>
      </w:pPr>
      <w:r>
        <w:rPr>
          <w:sz w:val="24"/>
          <w:szCs w:val="24"/>
          <w:lang w:val="fr-FR"/>
        </w:rPr>
        <w:t>Tout d’abord durant les vacances</w:t>
      </w:r>
      <w:r w:rsidR="007A7EE1">
        <w:rPr>
          <w:sz w:val="24"/>
          <w:szCs w:val="24"/>
          <w:lang w:val="fr-FR"/>
        </w:rPr>
        <w:t xml:space="preserve">, </w:t>
      </w:r>
      <w:r w:rsidR="007A7EE1">
        <w:rPr>
          <w:sz w:val="24"/>
          <w:szCs w:val="24"/>
          <w:lang w:val="fr-FR"/>
        </w:rPr>
        <w:t>j’ai essayé le code fait la semaine dernière mais en le testant cette fois sur un solution acide</w:t>
      </w:r>
      <w:r w:rsidR="007A7EE1">
        <w:rPr>
          <w:sz w:val="24"/>
          <w:szCs w:val="24"/>
          <w:lang w:val="fr-FR"/>
        </w:rPr>
        <w:t xml:space="preserve"> (jus de citron)</w:t>
      </w:r>
      <w:r w:rsidR="007A7EE1">
        <w:rPr>
          <w:sz w:val="24"/>
          <w:szCs w:val="24"/>
          <w:lang w:val="fr-FR"/>
        </w:rPr>
        <w:t xml:space="preserve"> et neutre</w:t>
      </w:r>
      <w:r w:rsidR="007A7EE1">
        <w:rPr>
          <w:sz w:val="24"/>
          <w:szCs w:val="24"/>
          <w:lang w:val="fr-FR"/>
        </w:rPr>
        <w:t xml:space="preserve"> (eau)</w:t>
      </w:r>
      <w:r w:rsidR="007A7EE1">
        <w:rPr>
          <w:sz w:val="24"/>
          <w:szCs w:val="24"/>
          <w:lang w:val="fr-FR"/>
        </w:rPr>
        <w:t xml:space="preserve"> mais cela n’a pas marchait cela me renvoyait toujours la même valeur.</w:t>
      </w:r>
      <w:r>
        <w:rPr>
          <w:sz w:val="24"/>
          <w:szCs w:val="24"/>
          <w:lang w:val="fr-FR"/>
        </w:rPr>
        <w:t xml:space="preserve"> </w:t>
      </w:r>
      <w:r w:rsidR="007A7EE1">
        <w:rPr>
          <w:sz w:val="24"/>
          <w:szCs w:val="24"/>
          <w:lang w:val="fr-FR"/>
        </w:rPr>
        <w:t xml:space="preserve">Et </w:t>
      </w:r>
      <w:r w:rsidR="007A7EE1">
        <w:rPr>
          <w:sz w:val="24"/>
          <w:szCs w:val="24"/>
          <w:lang w:val="fr-FR"/>
        </w:rPr>
        <w:t xml:space="preserve">j’ai </w:t>
      </w:r>
      <w:r w:rsidR="007A7EE1">
        <w:rPr>
          <w:sz w:val="24"/>
          <w:szCs w:val="24"/>
          <w:lang w:val="fr-FR"/>
        </w:rPr>
        <w:t xml:space="preserve">aussi </w:t>
      </w:r>
      <w:r w:rsidR="007A7EE1">
        <w:rPr>
          <w:sz w:val="24"/>
          <w:szCs w:val="24"/>
          <w:lang w:val="fr-FR"/>
        </w:rPr>
        <w:t>essayé le code d’une ancienne étudiante ayant utilisé le même pH-mètre, mais cela me donnait des valeurs de pH assez éloignées les unes des autres.</w:t>
      </w:r>
      <w:r w:rsidR="007A7EE1">
        <w:rPr>
          <w:sz w:val="24"/>
          <w:szCs w:val="24"/>
          <w:lang w:val="fr-FR"/>
        </w:rPr>
        <w:t xml:space="preserve"> J</w:t>
      </w:r>
      <w:r>
        <w:rPr>
          <w:sz w:val="24"/>
          <w:szCs w:val="24"/>
          <w:lang w:val="fr-FR"/>
        </w:rPr>
        <w:t xml:space="preserve">e me suis alors demandé si le pH-mètre marchait. </w:t>
      </w:r>
    </w:p>
    <w:p w14:paraId="73C11794" w14:textId="77777777" w:rsidR="007A7EE1" w:rsidRDefault="007A7EE1" w:rsidP="005319B7">
      <w:pPr>
        <w:rPr>
          <w:sz w:val="24"/>
          <w:szCs w:val="24"/>
          <w:lang w:val="fr-FR"/>
        </w:rPr>
      </w:pPr>
    </w:p>
    <w:p w14:paraId="348B6504" w14:textId="10748878" w:rsidR="007E655C" w:rsidRDefault="007E655C" w:rsidP="005319B7">
      <w:pPr>
        <w:rPr>
          <w:sz w:val="24"/>
          <w:szCs w:val="24"/>
          <w:lang w:val="fr-FR"/>
        </w:rPr>
      </w:pPr>
      <w:r>
        <w:rPr>
          <w:sz w:val="24"/>
          <w:szCs w:val="24"/>
          <w:lang w:val="fr-FR"/>
        </w:rPr>
        <w:t xml:space="preserve">Donc au début de la séance de cours j’ai commencé par vérifier si le pH-mètre </w:t>
      </w:r>
      <w:r w:rsidR="00AB7A4E">
        <w:rPr>
          <w:sz w:val="24"/>
          <w:szCs w:val="24"/>
          <w:lang w:val="fr-FR"/>
        </w:rPr>
        <w:t>marchait</w:t>
      </w:r>
      <w:r>
        <w:rPr>
          <w:sz w:val="24"/>
          <w:szCs w:val="24"/>
          <w:lang w:val="fr-FR"/>
        </w:rPr>
        <w:t xml:space="preserve"> bien, en affichant seulement la valeur analogique en sortie et en le testant dans deux solutions différentes : de l’eau (pH </w:t>
      </w:r>
      <w:r>
        <w:rPr>
          <w:rFonts w:cstheme="minorHAnsi"/>
          <w:sz w:val="24"/>
          <w:szCs w:val="24"/>
          <w:lang w:val="fr-FR"/>
        </w:rPr>
        <w:t>≈</w:t>
      </w:r>
      <w:r>
        <w:rPr>
          <w:sz w:val="24"/>
          <w:szCs w:val="24"/>
          <w:lang w:val="fr-FR"/>
        </w:rPr>
        <w:t xml:space="preserve"> 7</w:t>
      </w:r>
      <w:r w:rsidR="00AB7A4E">
        <w:rPr>
          <w:sz w:val="24"/>
          <w:szCs w:val="24"/>
          <w:lang w:val="fr-FR"/>
        </w:rPr>
        <w:t xml:space="preserve">) et du jus de citron (pH </w:t>
      </w:r>
      <w:r w:rsidR="00AB7A4E">
        <w:rPr>
          <w:rFonts w:cstheme="minorHAnsi"/>
          <w:sz w:val="24"/>
          <w:szCs w:val="24"/>
          <w:lang w:val="fr-FR"/>
        </w:rPr>
        <w:t>≈</w:t>
      </w:r>
      <w:r w:rsidR="00AB7A4E">
        <w:rPr>
          <w:sz w:val="24"/>
          <w:szCs w:val="24"/>
          <w:lang w:val="fr-FR"/>
        </w:rPr>
        <w:t xml:space="preserve"> 4). On trouve alors des valeurs analogiques différentes donc cela prouve que le pH-mètre fonctionne bien.</w:t>
      </w:r>
    </w:p>
    <w:p w14:paraId="42EDA4E2" w14:textId="33E6F0C8" w:rsidR="00AB7A4E" w:rsidRDefault="00625B07" w:rsidP="005319B7">
      <w:pPr>
        <w:rPr>
          <w:sz w:val="24"/>
          <w:szCs w:val="24"/>
          <w:lang w:val="fr-FR"/>
        </w:rPr>
      </w:pPr>
      <w:r>
        <w:rPr>
          <w:sz w:val="24"/>
          <w:szCs w:val="24"/>
          <w:lang w:val="fr-FR"/>
        </w:rPr>
        <w:t xml:space="preserve">Je suis alors aller chercher sur internet comment le pH-mètre fonctionne, pour pouvoir faire un code mais j’ai alors trouvé un code que j’ai ensuite testé avec toujours mes deux solutions neutre et acide, et j’ai trouvé des résultats bien même s’ils ne sont pas très stables. </w:t>
      </w:r>
    </w:p>
    <w:p w14:paraId="2A2A12C7" w14:textId="793B4285" w:rsidR="00625B07" w:rsidRDefault="00625B07" w:rsidP="00625B07">
      <w:pPr>
        <w:rPr>
          <w:sz w:val="24"/>
          <w:szCs w:val="24"/>
          <w:lang w:val="fr-FR"/>
        </w:rPr>
      </w:pPr>
      <w:r>
        <w:rPr>
          <w:sz w:val="24"/>
          <w:szCs w:val="24"/>
          <w:lang w:val="fr-FR"/>
        </w:rPr>
        <w:t xml:space="preserve">On peut </w:t>
      </w:r>
      <w:r w:rsidR="007A7EE1">
        <w:rPr>
          <w:sz w:val="24"/>
          <w:szCs w:val="24"/>
          <w:lang w:val="fr-FR"/>
        </w:rPr>
        <w:t>retrouver</w:t>
      </w:r>
      <w:r>
        <w:rPr>
          <w:sz w:val="24"/>
          <w:szCs w:val="24"/>
          <w:lang w:val="fr-FR"/>
        </w:rPr>
        <w:t xml:space="preserve"> ce code dans</w:t>
      </w:r>
      <w:r>
        <w:rPr>
          <w:sz w:val="24"/>
          <w:szCs w:val="24"/>
          <w:lang w:val="fr-FR"/>
        </w:rPr>
        <w:t xml:space="preserve"> le dossier Rapport </w:t>
      </w:r>
      <w:r>
        <w:rPr>
          <w:sz w:val="24"/>
          <w:szCs w:val="24"/>
          <w:lang w:val="fr-FR"/>
        </w:rPr>
        <w:t>3</w:t>
      </w:r>
      <w:r>
        <w:rPr>
          <w:sz w:val="24"/>
          <w:szCs w:val="24"/>
          <w:lang w:val="fr-FR"/>
        </w:rPr>
        <w:t>, sous le nom « pH-m</w:t>
      </w:r>
      <w:r>
        <w:rPr>
          <w:sz w:val="24"/>
          <w:szCs w:val="24"/>
          <w:lang w:val="fr-FR"/>
        </w:rPr>
        <w:t>01</w:t>
      </w:r>
      <w:r>
        <w:rPr>
          <w:sz w:val="24"/>
          <w:szCs w:val="24"/>
          <w:lang w:val="fr-FR"/>
        </w:rPr>
        <w:t xml:space="preserve"> ». </w:t>
      </w:r>
    </w:p>
    <w:p w14:paraId="3DAFFF6C" w14:textId="2B1F1AA3" w:rsidR="00625B07" w:rsidRDefault="00625B07" w:rsidP="005319B7">
      <w:pPr>
        <w:rPr>
          <w:sz w:val="24"/>
          <w:szCs w:val="24"/>
          <w:lang w:val="fr-FR"/>
        </w:rPr>
      </w:pPr>
    </w:p>
    <w:p w14:paraId="3763FD62" w14:textId="77777777" w:rsidR="00276983" w:rsidRDefault="00276983" w:rsidP="005319B7">
      <w:pPr>
        <w:rPr>
          <w:sz w:val="24"/>
          <w:szCs w:val="24"/>
          <w:lang w:val="fr-FR"/>
        </w:rPr>
      </w:pPr>
    </w:p>
    <w:p w14:paraId="6BA33902" w14:textId="57A0B126" w:rsidR="007A7EE1" w:rsidRPr="006A439A" w:rsidRDefault="007A7EE1" w:rsidP="007A7EE1">
      <w:pPr>
        <w:rPr>
          <w:sz w:val="28"/>
          <w:szCs w:val="28"/>
          <w:u w:val="single"/>
          <w:lang w:val="fr-FR"/>
        </w:rPr>
      </w:pPr>
      <w:r>
        <w:rPr>
          <w:sz w:val="28"/>
          <w:szCs w:val="28"/>
          <w:u w:val="single"/>
          <w:lang w:val="fr-FR"/>
        </w:rPr>
        <w:t xml:space="preserve">Modélisation d’une pièce : </w:t>
      </w:r>
    </w:p>
    <w:p w14:paraId="558ECB2C" w14:textId="22F02C5D" w:rsidR="00C25422" w:rsidRDefault="00B454B0" w:rsidP="005319B7">
      <w:pPr>
        <w:rPr>
          <w:sz w:val="24"/>
          <w:szCs w:val="24"/>
          <w:lang w:val="fr-FR"/>
        </w:rPr>
      </w:pPr>
      <w:r>
        <w:rPr>
          <w:sz w:val="24"/>
          <w:szCs w:val="24"/>
          <w:lang w:val="fr-FR"/>
        </w:rPr>
        <w:t>Après avoir fini le travail sur le pH-mètre, j’ai fait la deuxième pièce qu’il faut modéliser sur le site de modélisation 3D On Shape</w:t>
      </w:r>
      <w:r w:rsidR="001D4BFB">
        <w:rPr>
          <w:sz w:val="24"/>
          <w:szCs w:val="24"/>
          <w:lang w:val="fr-FR"/>
        </w:rPr>
        <w:t>,</w:t>
      </w:r>
      <w:r>
        <w:rPr>
          <w:sz w:val="24"/>
          <w:szCs w:val="24"/>
          <w:lang w:val="fr-FR"/>
        </w:rPr>
        <w:t xml:space="preserve"> car Romain avait déjà fait la première. </w:t>
      </w:r>
    </w:p>
    <w:p w14:paraId="07AEBC6D" w14:textId="1B33DA34" w:rsidR="007A7EE1" w:rsidRDefault="007A7EE1" w:rsidP="005319B7">
      <w:pPr>
        <w:rPr>
          <w:sz w:val="24"/>
          <w:szCs w:val="24"/>
          <w:lang w:val="fr-FR"/>
        </w:rPr>
      </w:pPr>
    </w:p>
    <w:p w14:paraId="2F46CA98" w14:textId="0ECCE3C5" w:rsidR="00B454B0" w:rsidRDefault="00B454B0" w:rsidP="005319B7">
      <w:pPr>
        <w:rPr>
          <w:sz w:val="24"/>
          <w:szCs w:val="24"/>
          <w:lang w:val="fr-FR"/>
        </w:rPr>
      </w:pPr>
      <w:r>
        <w:rPr>
          <w:sz w:val="24"/>
          <w:szCs w:val="24"/>
          <w:lang w:val="fr-FR"/>
        </w:rPr>
        <w:t>Cette pièce va nous servir à faire l’assemblage du collecteur de données rassemblant le pH-mètre, le thermomètre et le détecteur du niveau de l’eau.</w:t>
      </w:r>
    </w:p>
    <w:p w14:paraId="654AC864" w14:textId="4E85241D" w:rsidR="00824B0C" w:rsidRDefault="00824B0C" w:rsidP="00824B0C">
      <w:pPr>
        <w:tabs>
          <w:tab w:val="left" w:pos="3160"/>
        </w:tabs>
        <w:rPr>
          <w:sz w:val="24"/>
          <w:szCs w:val="24"/>
          <w:lang w:val="fr-FR"/>
        </w:rPr>
      </w:pPr>
      <w:r w:rsidRPr="00824B0C">
        <w:rPr>
          <w:sz w:val="24"/>
          <w:szCs w:val="24"/>
          <w:lang w:val="fr-FR"/>
        </w:rPr>
        <w:t>Nous n’avions pas discuté de</w:t>
      </w:r>
      <w:r>
        <w:rPr>
          <w:sz w:val="24"/>
          <w:szCs w:val="24"/>
          <w:lang w:val="fr-FR"/>
        </w:rPr>
        <w:t xml:space="preserve"> certains </w:t>
      </w:r>
      <w:r w:rsidRPr="00824B0C">
        <w:rPr>
          <w:sz w:val="24"/>
          <w:szCs w:val="24"/>
          <w:lang w:val="fr-FR"/>
        </w:rPr>
        <w:t>détails</w:t>
      </w:r>
      <w:r w:rsidRPr="00824B0C">
        <w:rPr>
          <w:sz w:val="24"/>
          <w:szCs w:val="24"/>
          <w:lang w:val="fr-FR"/>
        </w:rPr>
        <w:t xml:space="preserve"> de la pièce</w:t>
      </w:r>
      <w:r>
        <w:rPr>
          <w:sz w:val="24"/>
          <w:szCs w:val="24"/>
          <w:lang w:val="fr-FR"/>
        </w:rPr>
        <w:t xml:space="preserve"> avec Romain</w:t>
      </w:r>
      <w:r w:rsidRPr="00824B0C">
        <w:rPr>
          <w:sz w:val="24"/>
          <w:szCs w:val="24"/>
          <w:lang w:val="fr-FR"/>
        </w:rPr>
        <w:t xml:space="preserve"> comme la façon de refermer la pièce une fois avoir mis les composants dedans, les dimensions de la </w:t>
      </w:r>
      <w:r w:rsidRPr="00824B0C">
        <w:rPr>
          <w:sz w:val="24"/>
          <w:szCs w:val="24"/>
          <w:lang w:val="fr-FR"/>
        </w:rPr>
        <w:t>pièce</w:t>
      </w:r>
      <w:r w:rsidRPr="00824B0C">
        <w:rPr>
          <w:sz w:val="24"/>
          <w:szCs w:val="24"/>
          <w:lang w:val="fr-FR"/>
        </w:rPr>
        <w:t xml:space="preserve">, </w:t>
      </w:r>
      <w:r w:rsidRPr="00824B0C">
        <w:rPr>
          <w:sz w:val="24"/>
          <w:szCs w:val="24"/>
          <w:lang w:val="fr-FR"/>
        </w:rPr>
        <w:t>etc.</w:t>
      </w:r>
      <w:r w:rsidR="001D4BFB">
        <w:rPr>
          <w:sz w:val="24"/>
          <w:szCs w:val="24"/>
          <w:lang w:val="fr-FR"/>
        </w:rPr>
        <w:t xml:space="preserve"> ; </w:t>
      </w:r>
      <w:r>
        <w:rPr>
          <w:sz w:val="24"/>
          <w:szCs w:val="24"/>
          <w:lang w:val="fr-FR"/>
        </w:rPr>
        <w:lastRenderedPageBreak/>
        <w:t>donc avant de commencer mon travail on a mis en place tout ce dont j’avais besoin pour la modélisation.</w:t>
      </w:r>
    </w:p>
    <w:p w14:paraId="0BFF3FC5" w14:textId="6B402C1A" w:rsidR="00824B0C" w:rsidRDefault="00824B0C" w:rsidP="00824B0C">
      <w:pPr>
        <w:rPr>
          <w:sz w:val="24"/>
          <w:szCs w:val="24"/>
          <w:lang w:val="fr-FR"/>
        </w:rPr>
      </w:pPr>
      <w:r>
        <w:rPr>
          <w:sz w:val="24"/>
          <w:szCs w:val="24"/>
          <w:lang w:val="fr-FR"/>
        </w:rPr>
        <w:t>Puis j</w:t>
      </w:r>
      <w:r w:rsidR="00B454B0">
        <w:rPr>
          <w:sz w:val="24"/>
          <w:szCs w:val="24"/>
          <w:lang w:val="fr-FR"/>
        </w:rPr>
        <w:t>e me suis basé sur mes cours de construction mécanique de l’an dernier pour modéliser cette pièce</w:t>
      </w:r>
      <w:r>
        <w:rPr>
          <w:sz w:val="24"/>
          <w:szCs w:val="24"/>
          <w:lang w:val="fr-FR"/>
        </w:rPr>
        <w:t xml:space="preserve"> que</w:t>
      </w:r>
      <w:r w:rsidR="00F40332">
        <w:rPr>
          <w:sz w:val="24"/>
          <w:szCs w:val="24"/>
          <w:lang w:val="fr-FR"/>
        </w:rPr>
        <w:t xml:space="preserve"> vous pouvez aller voir </w:t>
      </w:r>
      <w:r w:rsidR="007229D9">
        <w:rPr>
          <w:sz w:val="24"/>
          <w:szCs w:val="24"/>
          <w:lang w:val="fr-FR"/>
        </w:rPr>
        <w:t xml:space="preserve">dans les onglets « Collecteur de données » et « Couvercle du collecteur », </w:t>
      </w:r>
      <w:r w:rsidR="00F40332">
        <w:rPr>
          <w:sz w:val="24"/>
          <w:szCs w:val="24"/>
          <w:lang w:val="fr-FR"/>
        </w:rPr>
        <w:t xml:space="preserve">en cliquant sur ce lien : </w:t>
      </w:r>
      <w:hyperlink r:id="rId7" w:history="1">
        <w:r w:rsidR="00F40332" w:rsidRPr="002D59FA">
          <w:rPr>
            <w:rStyle w:val="Lienhypertexte"/>
            <w:sz w:val="24"/>
            <w:szCs w:val="24"/>
            <w:lang w:val="fr-FR"/>
          </w:rPr>
          <w:t>https://cad.onshape.com/documents/7bc939760b7362d4761338a6/w/b1aa97f9fe0af11afecc3b96/</w:t>
        </w:r>
        <w:r w:rsidR="00F40332" w:rsidRPr="002D59FA">
          <w:rPr>
            <w:rStyle w:val="Lienhypertexte"/>
            <w:sz w:val="24"/>
            <w:szCs w:val="24"/>
            <w:lang w:val="fr-FR"/>
          </w:rPr>
          <w:t>e</w:t>
        </w:r>
        <w:r w:rsidR="00F40332" w:rsidRPr="002D59FA">
          <w:rPr>
            <w:rStyle w:val="Lienhypertexte"/>
            <w:sz w:val="24"/>
            <w:szCs w:val="24"/>
            <w:lang w:val="fr-FR"/>
          </w:rPr>
          <w:t>/d69ef1a</w:t>
        </w:r>
        <w:r w:rsidR="00F40332" w:rsidRPr="002D59FA">
          <w:rPr>
            <w:rStyle w:val="Lienhypertexte"/>
            <w:sz w:val="24"/>
            <w:szCs w:val="24"/>
            <w:lang w:val="fr-FR"/>
          </w:rPr>
          <w:t>8</w:t>
        </w:r>
        <w:r w:rsidR="00F40332" w:rsidRPr="002D59FA">
          <w:rPr>
            <w:rStyle w:val="Lienhypertexte"/>
            <w:sz w:val="24"/>
            <w:szCs w:val="24"/>
            <w:lang w:val="fr-FR"/>
          </w:rPr>
          <w:t>6b637d49bc208d13?renderMode=0&amp;uiState=61d4651eaae8e2371bd46461</w:t>
        </w:r>
      </w:hyperlink>
      <w:r w:rsidR="00F40332">
        <w:rPr>
          <w:sz w:val="24"/>
          <w:szCs w:val="24"/>
          <w:lang w:val="fr-FR"/>
        </w:rPr>
        <w:t xml:space="preserve"> </w:t>
      </w:r>
      <w:r>
        <w:rPr>
          <w:sz w:val="24"/>
          <w:szCs w:val="24"/>
          <w:lang w:val="fr-FR"/>
        </w:rPr>
        <w:t xml:space="preserve">. </w:t>
      </w:r>
    </w:p>
    <w:p w14:paraId="00AAA3D3" w14:textId="688B6838" w:rsidR="002805DE" w:rsidRDefault="002805DE" w:rsidP="00824B0C">
      <w:pPr>
        <w:tabs>
          <w:tab w:val="left" w:pos="3160"/>
        </w:tabs>
        <w:rPr>
          <w:sz w:val="24"/>
          <w:szCs w:val="24"/>
          <w:lang w:val="fr-FR"/>
        </w:rPr>
      </w:pPr>
    </w:p>
    <w:p w14:paraId="472A0C07" w14:textId="77777777" w:rsidR="00824B0C" w:rsidRPr="00824B0C" w:rsidRDefault="00824B0C" w:rsidP="00824B0C">
      <w:pPr>
        <w:tabs>
          <w:tab w:val="left" w:pos="3160"/>
        </w:tabs>
        <w:rPr>
          <w:sz w:val="24"/>
          <w:szCs w:val="24"/>
          <w:lang w:val="fr-FR"/>
        </w:rPr>
      </w:pPr>
    </w:p>
    <w:sectPr w:rsidR="00824B0C" w:rsidRPr="00824B0C" w:rsidSect="002C607E">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1FE84" w14:textId="77777777" w:rsidR="005641A2" w:rsidRDefault="005641A2" w:rsidP="001F57B7">
      <w:pPr>
        <w:spacing w:after="0" w:line="240" w:lineRule="auto"/>
      </w:pPr>
      <w:r>
        <w:separator/>
      </w:r>
    </w:p>
  </w:endnote>
  <w:endnote w:type="continuationSeparator" w:id="0">
    <w:p w14:paraId="0E4B086C" w14:textId="77777777" w:rsidR="005641A2" w:rsidRDefault="005641A2" w:rsidP="001F5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E162B" w14:textId="77777777" w:rsidR="005641A2" w:rsidRDefault="005641A2" w:rsidP="001F57B7">
      <w:pPr>
        <w:spacing w:after="0" w:line="240" w:lineRule="auto"/>
      </w:pPr>
      <w:r>
        <w:separator/>
      </w:r>
    </w:p>
  </w:footnote>
  <w:footnote w:type="continuationSeparator" w:id="0">
    <w:p w14:paraId="491D97A5" w14:textId="77777777" w:rsidR="005641A2" w:rsidRDefault="005641A2" w:rsidP="001F5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0D8F2" w14:textId="024D9460" w:rsidR="001F57B7" w:rsidRPr="001F57B7" w:rsidRDefault="001F57B7">
    <w:pPr>
      <w:pStyle w:val="En-tte"/>
      <w:rPr>
        <w:lang w:val="fr-FR"/>
      </w:rPr>
    </w:pPr>
    <w:r w:rsidRPr="001F57B7">
      <w:rPr>
        <w:lang w:val="fr-FR"/>
      </w:rPr>
      <w:t xml:space="preserve">BARBRY Zoé </w:t>
    </w:r>
    <w:r w:rsidRPr="001F57B7">
      <w:rPr>
        <w:lang w:val="fr-FR"/>
      </w:rPr>
      <w:tab/>
    </w:r>
    <w:r w:rsidRPr="001F57B7">
      <w:rPr>
        <w:lang w:val="fr-FR"/>
      </w:rPr>
      <w:tab/>
      <w:t xml:space="preserve">En binôme avec ROUSSEAU Romain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E54B3"/>
    <w:multiLevelType w:val="hybridMultilevel"/>
    <w:tmpl w:val="CA9417DA"/>
    <w:lvl w:ilvl="0" w:tplc="78CA79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5410DF6"/>
    <w:multiLevelType w:val="hybridMultilevel"/>
    <w:tmpl w:val="B5D4F6A0"/>
    <w:lvl w:ilvl="0" w:tplc="3926BD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67F"/>
    <w:rsid w:val="000A0BF9"/>
    <w:rsid w:val="000B57E4"/>
    <w:rsid w:val="0012377E"/>
    <w:rsid w:val="00191D24"/>
    <w:rsid w:val="001B0325"/>
    <w:rsid w:val="001D4BFB"/>
    <w:rsid w:val="001F57B7"/>
    <w:rsid w:val="001F7DFB"/>
    <w:rsid w:val="0023167C"/>
    <w:rsid w:val="00276983"/>
    <w:rsid w:val="002805DE"/>
    <w:rsid w:val="002C607E"/>
    <w:rsid w:val="0031549C"/>
    <w:rsid w:val="00336B17"/>
    <w:rsid w:val="003B1722"/>
    <w:rsid w:val="003B1F17"/>
    <w:rsid w:val="003B74EC"/>
    <w:rsid w:val="00456A1B"/>
    <w:rsid w:val="004E185C"/>
    <w:rsid w:val="004E474B"/>
    <w:rsid w:val="004F195D"/>
    <w:rsid w:val="00523662"/>
    <w:rsid w:val="005319B7"/>
    <w:rsid w:val="005641A2"/>
    <w:rsid w:val="005C7E99"/>
    <w:rsid w:val="005E3C0F"/>
    <w:rsid w:val="005F1D37"/>
    <w:rsid w:val="00625B07"/>
    <w:rsid w:val="0064667F"/>
    <w:rsid w:val="006A439A"/>
    <w:rsid w:val="006B6541"/>
    <w:rsid w:val="006C7E8C"/>
    <w:rsid w:val="006F3EBF"/>
    <w:rsid w:val="007229D9"/>
    <w:rsid w:val="00757EBC"/>
    <w:rsid w:val="007A7EE1"/>
    <w:rsid w:val="007E655C"/>
    <w:rsid w:val="00824B0C"/>
    <w:rsid w:val="008502FE"/>
    <w:rsid w:val="0089538E"/>
    <w:rsid w:val="008A1E26"/>
    <w:rsid w:val="008D2657"/>
    <w:rsid w:val="008E364D"/>
    <w:rsid w:val="00954343"/>
    <w:rsid w:val="00984BA8"/>
    <w:rsid w:val="009F1BC1"/>
    <w:rsid w:val="00A26452"/>
    <w:rsid w:val="00AB7A4E"/>
    <w:rsid w:val="00B338CC"/>
    <w:rsid w:val="00B454B0"/>
    <w:rsid w:val="00C0482F"/>
    <w:rsid w:val="00C215BA"/>
    <w:rsid w:val="00C25422"/>
    <w:rsid w:val="00C542AB"/>
    <w:rsid w:val="00CB4699"/>
    <w:rsid w:val="00CC5A01"/>
    <w:rsid w:val="00CE65F0"/>
    <w:rsid w:val="00D20BDA"/>
    <w:rsid w:val="00D272DD"/>
    <w:rsid w:val="00D56D66"/>
    <w:rsid w:val="00EB0076"/>
    <w:rsid w:val="00EB45EF"/>
    <w:rsid w:val="00F33184"/>
    <w:rsid w:val="00F40332"/>
    <w:rsid w:val="00F674AA"/>
    <w:rsid w:val="00FC59A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15B3C"/>
  <w15:chartTrackingRefBased/>
  <w15:docId w15:val="{991C31B3-57DF-4666-98CB-473A397D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B0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19B7"/>
    <w:pPr>
      <w:ind w:left="720"/>
      <w:contextualSpacing/>
    </w:pPr>
  </w:style>
  <w:style w:type="paragraph" w:styleId="En-tte">
    <w:name w:val="header"/>
    <w:basedOn w:val="Normal"/>
    <w:link w:val="En-tteCar"/>
    <w:uiPriority w:val="99"/>
    <w:unhideWhenUsed/>
    <w:rsid w:val="001F57B7"/>
    <w:pPr>
      <w:tabs>
        <w:tab w:val="center" w:pos="4536"/>
        <w:tab w:val="right" w:pos="9072"/>
      </w:tabs>
      <w:spacing w:after="0" w:line="240" w:lineRule="auto"/>
    </w:pPr>
  </w:style>
  <w:style w:type="character" w:customStyle="1" w:styleId="En-tteCar">
    <w:name w:val="En-tête Car"/>
    <w:basedOn w:val="Policepardfaut"/>
    <w:link w:val="En-tte"/>
    <w:uiPriority w:val="99"/>
    <w:rsid w:val="001F57B7"/>
  </w:style>
  <w:style w:type="paragraph" w:styleId="Pieddepage">
    <w:name w:val="footer"/>
    <w:basedOn w:val="Normal"/>
    <w:link w:val="PieddepageCar"/>
    <w:uiPriority w:val="99"/>
    <w:unhideWhenUsed/>
    <w:rsid w:val="001F57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57B7"/>
  </w:style>
  <w:style w:type="character" w:styleId="Lienhypertexte">
    <w:name w:val="Hyperlink"/>
    <w:basedOn w:val="Policepardfaut"/>
    <w:uiPriority w:val="99"/>
    <w:unhideWhenUsed/>
    <w:rsid w:val="00C25422"/>
    <w:rPr>
      <w:color w:val="0563C1" w:themeColor="hyperlink"/>
      <w:u w:val="single"/>
    </w:rPr>
  </w:style>
  <w:style w:type="character" w:styleId="Mentionnonrsolue">
    <w:name w:val="Unresolved Mention"/>
    <w:basedOn w:val="Policepardfaut"/>
    <w:uiPriority w:val="99"/>
    <w:semiHidden/>
    <w:unhideWhenUsed/>
    <w:rsid w:val="00C25422"/>
    <w:rPr>
      <w:color w:val="605E5C"/>
      <w:shd w:val="clear" w:color="auto" w:fill="E1DFDD"/>
    </w:rPr>
  </w:style>
  <w:style w:type="character" w:styleId="Lienhypertextesuivivisit">
    <w:name w:val="FollowedHyperlink"/>
    <w:basedOn w:val="Policepardfaut"/>
    <w:uiPriority w:val="99"/>
    <w:semiHidden/>
    <w:unhideWhenUsed/>
    <w:rsid w:val="00F403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d.onshape.com/documents/7bc939760b7362d4761338a6/w/b1aa97f9fe0af11afecc3b96/e/d69ef1a86b637d49bc208d13?renderMode=0&amp;uiState=61d4651eaae8e2371bd464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5004</TotalTime>
  <Pages>2</Pages>
  <Words>395</Words>
  <Characters>2175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Barbry</dc:creator>
  <cp:keywords/>
  <dc:description/>
  <cp:lastModifiedBy>Zoe Barbry</cp:lastModifiedBy>
  <cp:revision>20</cp:revision>
  <dcterms:created xsi:type="dcterms:W3CDTF">2021-12-06T11:26:00Z</dcterms:created>
  <dcterms:modified xsi:type="dcterms:W3CDTF">2022-01-04T15:24:00Z</dcterms:modified>
</cp:coreProperties>
</file>