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5CA" w:rsidRDefault="005605CA">
      <w:pPr>
        <w:jc w:val="center"/>
        <w:rPr>
          <w:rFonts w:eastAsia="楷体_GB2312"/>
          <w:sz w:val="24"/>
        </w:rPr>
      </w:pPr>
    </w:p>
    <w:p w:rsidR="005605CA" w:rsidRDefault="005605CA">
      <w:pPr>
        <w:jc w:val="center"/>
        <w:rPr>
          <w:rFonts w:eastAsia="楷体_GB2312"/>
          <w:sz w:val="24"/>
        </w:rPr>
      </w:pPr>
    </w:p>
    <w:p w:rsidR="005605CA" w:rsidRDefault="005605CA">
      <w:pPr>
        <w:jc w:val="center"/>
        <w:rPr>
          <w:rFonts w:eastAsia="楷体_GB2312"/>
          <w:sz w:val="24"/>
        </w:rPr>
      </w:pPr>
    </w:p>
    <w:p w:rsidR="005605CA" w:rsidRDefault="005605CA">
      <w:pPr>
        <w:jc w:val="center"/>
        <w:rPr>
          <w:rFonts w:eastAsia="楷体_GB2312"/>
          <w:sz w:val="24"/>
        </w:rPr>
      </w:pPr>
    </w:p>
    <w:p w:rsidR="005605CA" w:rsidRDefault="005605CA">
      <w:pPr>
        <w:jc w:val="center"/>
        <w:rPr>
          <w:rFonts w:eastAsia="楷体_GB2312"/>
          <w:sz w:val="24"/>
        </w:rPr>
      </w:pPr>
    </w:p>
    <w:p w:rsidR="005605CA" w:rsidRDefault="00ED45AE">
      <w:pPr>
        <w:jc w:val="center"/>
        <w:rPr>
          <w:rFonts w:ascii="仿宋_GB2312" w:eastAsia="仿宋_GB2312"/>
          <w:sz w:val="28"/>
          <w:szCs w:val="28"/>
        </w:rPr>
      </w:pPr>
      <w:r>
        <w:rPr>
          <w:rFonts w:ascii="仿宋_GB2312" w:eastAsia="仿宋_GB2312" w:hint="eastAsia"/>
          <w:sz w:val="28"/>
          <w:szCs w:val="28"/>
        </w:rPr>
        <w:t>南基〔</w:t>
      </w:r>
      <w:r w:rsidR="002E19A0">
        <w:rPr>
          <w:rFonts w:ascii="仿宋_GB2312" w:eastAsia="仿宋_GB2312" w:hint="eastAsia"/>
          <w:sz w:val="28"/>
          <w:szCs w:val="28"/>
        </w:rPr>
        <w:t>{{文号年份</w:t>
      </w:r>
      <w:bookmarkStart w:id="0" w:name="_GoBack"/>
      <w:bookmarkEnd w:id="0"/>
      <w:r w:rsidR="002E19A0">
        <w:rPr>
          <w:rFonts w:ascii="仿宋_GB2312" w:eastAsia="仿宋_GB2312" w:hint="eastAsia"/>
          <w:sz w:val="28"/>
          <w:szCs w:val="28"/>
        </w:rPr>
        <w:t>}}</w:t>
      </w:r>
      <w:r>
        <w:rPr>
          <w:rFonts w:ascii="仿宋_GB2312" w:eastAsia="仿宋_GB2312" w:hint="eastAsia"/>
          <w:sz w:val="28"/>
          <w:szCs w:val="28"/>
        </w:rPr>
        <w:t>〕号</w:t>
      </w:r>
    </w:p>
    <w:p w:rsidR="005605CA" w:rsidRDefault="005605CA">
      <w:pPr>
        <w:pStyle w:val="a3"/>
        <w:snapToGrid w:val="0"/>
        <w:spacing w:line="560" w:lineRule="exact"/>
        <w:rPr>
          <w:rFonts w:ascii="仿宋_GB2312" w:eastAsia="仿宋_GB2312"/>
          <w:b/>
          <w:bCs/>
          <w:sz w:val="28"/>
          <w:szCs w:val="28"/>
        </w:rPr>
      </w:pPr>
    </w:p>
    <w:p w:rsidR="005605CA" w:rsidRDefault="00ED45AE">
      <w:pPr>
        <w:snapToGrid w:val="0"/>
        <w:spacing w:line="560" w:lineRule="exact"/>
        <w:jc w:val="center"/>
        <w:rPr>
          <w:rFonts w:ascii="宋体" w:hAnsi="宋体"/>
          <w:b/>
          <w:bCs/>
          <w:sz w:val="44"/>
        </w:rPr>
      </w:pPr>
      <w:r>
        <w:rPr>
          <w:rFonts w:ascii="宋体" w:hAnsi="宋体" w:hint="eastAsia"/>
          <w:b/>
          <w:bCs/>
          <w:sz w:val="44"/>
        </w:rPr>
        <w:t>发起资金承诺函</w:t>
      </w:r>
    </w:p>
    <w:p w:rsidR="005605CA" w:rsidRDefault="005605CA">
      <w:pPr>
        <w:pStyle w:val="2"/>
        <w:snapToGrid w:val="0"/>
        <w:spacing w:line="560" w:lineRule="exact"/>
        <w:ind w:firstLineChars="0" w:firstLine="0"/>
        <w:rPr>
          <w:rFonts w:ascii="仿宋_GB2312"/>
        </w:rPr>
      </w:pPr>
    </w:p>
    <w:p w:rsidR="005605CA" w:rsidRDefault="00ED45AE">
      <w:pPr>
        <w:pStyle w:val="2"/>
        <w:snapToGrid w:val="0"/>
        <w:spacing w:line="520" w:lineRule="exact"/>
        <w:ind w:firstLineChars="0" w:firstLine="0"/>
        <w:rPr>
          <w:rFonts w:ascii="仿宋_GB2312"/>
        </w:rPr>
      </w:pPr>
      <w:r>
        <w:rPr>
          <w:rFonts w:ascii="仿宋_GB2312" w:hint="eastAsia"/>
        </w:rPr>
        <w:t>中国证券监督管理委员会：</w:t>
      </w:r>
    </w:p>
    <w:p w:rsidR="005605CA" w:rsidRDefault="00ED45AE">
      <w:pPr>
        <w:snapToGrid w:val="0"/>
        <w:spacing w:line="520" w:lineRule="exact"/>
        <w:ind w:firstLineChars="202" w:firstLine="566"/>
        <w:rPr>
          <w:rFonts w:ascii="仿宋_GB2312" w:eastAsia="仿宋_GB2312" w:hAnsiTheme="minorEastAsia"/>
          <w:color w:val="000000"/>
          <w:sz w:val="28"/>
        </w:rPr>
      </w:pPr>
      <w:r>
        <w:rPr>
          <w:rFonts w:ascii="仿宋_GB2312" w:eastAsia="仿宋_GB2312" w:hAnsiTheme="minorEastAsia" w:hint="eastAsia"/>
          <w:color w:val="000000"/>
          <w:sz w:val="28"/>
        </w:rPr>
        <w:t>南方基金管理股份有限公司（以下简称“本公司”）拟向贵会申请募集南方</w:t>
      </w:r>
      <w:r w:rsidR="002E19A0">
        <w:rPr>
          <w:rFonts w:ascii="仿宋_GB2312" w:eastAsia="仿宋_GB2312" w:hAnsiTheme="minorEastAsia" w:hint="eastAsia"/>
          <w:color w:val="000000"/>
          <w:sz w:val="28"/>
        </w:rPr>
        <w:t>{{指数名称}}</w:t>
      </w:r>
      <w:r>
        <w:rPr>
          <w:rFonts w:ascii="仿宋_GB2312" w:eastAsia="仿宋_GB2312" w:hAnsiTheme="minorEastAsia" w:hint="eastAsia"/>
          <w:color w:val="000000"/>
          <w:sz w:val="28"/>
        </w:rPr>
        <w:t>交易型开放式指数证券投资基金发起式联接基金（以下简称“本基金”）。根据《公开募集证券投资基金运作管理办法》有关发起</w:t>
      </w:r>
      <w:proofErr w:type="gramStart"/>
      <w:r>
        <w:rPr>
          <w:rFonts w:ascii="仿宋_GB2312" w:eastAsia="仿宋_GB2312" w:hAnsiTheme="minorEastAsia" w:hint="eastAsia"/>
          <w:color w:val="000000"/>
          <w:sz w:val="28"/>
        </w:rPr>
        <w:t>式基金</w:t>
      </w:r>
      <w:proofErr w:type="gramEnd"/>
      <w:r>
        <w:rPr>
          <w:rFonts w:ascii="仿宋_GB2312" w:eastAsia="仿宋_GB2312" w:hAnsiTheme="minorEastAsia" w:hint="eastAsia"/>
          <w:color w:val="000000"/>
          <w:sz w:val="28"/>
        </w:rPr>
        <w:t>在募集时使用公司股东资金、公司固有资金、公司高级管理人员或者基金经理等人员资金认购基金的金额不少于一千万元人民币，且持有期限不少于三年的规定，特此承诺：</w:t>
      </w:r>
    </w:p>
    <w:p w:rsidR="005605CA" w:rsidRDefault="00ED45AE">
      <w:pPr>
        <w:snapToGrid w:val="0"/>
        <w:spacing w:line="520" w:lineRule="exact"/>
        <w:ind w:firstLineChars="202" w:firstLine="566"/>
        <w:rPr>
          <w:rFonts w:ascii="仿宋_GB2312" w:eastAsia="仿宋_GB2312" w:hAnsiTheme="minorEastAsia"/>
          <w:color w:val="000000"/>
          <w:sz w:val="28"/>
        </w:rPr>
      </w:pPr>
      <w:r>
        <w:rPr>
          <w:rFonts w:ascii="仿宋_GB2312" w:eastAsia="仿宋_GB2312" w:hAnsiTheme="minorEastAsia" w:hint="eastAsia"/>
          <w:color w:val="000000"/>
          <w:sz w:val="28"/>
        </w:rPr>
        <w:t>1、本公司自愿以</w:t>
      </w:r>
      <w:proofErr w:type="gramStart"/>
      <w:r>
        <w:rPr>
          <w:rFonts w:ascii="仿宋_GB2312" w:eastAsia="仿宋_GB2312" w:hAnsiTheme="minorEastAsia" w:hint="eastAsia"/>
          <w:color w:val="000000"/>
          <w:sz w:val="28"/>
        </w:rPr>
        <w:t>固有资金</w:t>
      </w:r>
      <w:proofErr w:type="gramEnd"/>
      <w:r>
        <w:rPr>
          <w:rFonts w:ascii="仿宋_GB2312" w:eastAsia="仿宋_GB2312" w:hAnsiTheme="minorEastAsia" w:hint="eastAsia"/>
          <w:color w:val="000000"/>
          <w:sz w:val="28"/>
        </w:rPr>
        <w:t>人民币1000万元作为发起资金认购本基金。</w:t>
      </w:r>
    </w:p>
    <w:p w:rsidR="005605CA" w:rsidRDefault="00ED45AE">
      <w:pPr>
        <w:snapToGrid w:val="0"/>
        <w:spacing w:line="520" w:lineRule="exact"/>
        <w:ind w:firstLineChars="202" w:firstLine="566"/>
        <w:rPr>
          <w:rFonts w:ascii="仿宋_GB2312" w:eastAsia="仿宋_GB2312" w:hAnsiTheme="minorEastAsia"/>
          <w:color w:val="000000"/>
          <w:sz w:val="28"/>
        </w:rPr>
      </w:pPr>
      <w:r>
        <w:rPr>
          <w:rFonts w:ascii="仿宋_GB2312" w:eastAsia="仿宋_GB2312" w:hAnsiTheme="minorEastAsia" w:hint="eastAsia"/>
          <w:color w:val="000000"/>
          <w:sz w:val="28"/>
        </w:rPr>
        <w:t>2、本基金如获准募集，自本基金的基金合同生效之日起，本公司持有发起资金认购的基金份额的持有期限不少于三年。</w:t>
      </w:r>
    </w:p>
    <w:p w:rsidR="005605CA" w:rsidRDefault="00ED45AE">
      <w:pPr>
        <w:snapToGrid w:val="0"/>
        <w:spacing w:line="520" w:lineRule="exact"/>
        <w:ind w:firstLineChars="202" w:firstLine="566"/>
        <w:rPr>
          <w:rFonts w:ascii="仿宋_GB2312" w:eastAsia="仿宋_GB2312" w:hAnsiTheme="minorEastAsia"/>
          <w:color w:val="000000"/>
          <w:sz w:val="28"/>
        </w:rPr>
      </w:pPr>
      <w:r>
        <w:rPr>
          <w:rFonts w:ascii="仿宋_GB2312" w:eastAsia="仿宋_GB2312" w:hAnsiTheme="minorEastAsia" w:hint="eastAsia"/>
          <w:color w:val="000000"/>
          <w:sz w:val="28"/>
        </w:rPr>
        <w:t>3、本公司同意本基金的登记机构对发起资金认购所得的基金份额采取锁定措施，锁定期限自本基金的基金合同生效之日起至三年后的年度对日。</w:t>
      </w:r>
    </w:p>
    <w:p w:rsidR="005605CA" w:rsidRDefault="00ED45AE">
      <w:pPr>
        <w:snapToGrid w:val="0"/>
        <w:spacing w:line="520" w:lineRule="exact"/>
        <w:ind w:firstLineChars="1400" w:firstLine="3920"/>
        <w:rPr>
          <w:rFonts w:ascii="仿宋_GB2312" w:eastAsia="仿宋_GB2312" w:hAnsiTheme="minorEastAsia"/>
          <w:color w:val="000000"/>
          <w:sz w:val="28"/>
        </w:rPr>
      </w:pPr>
      <w:r>
        <w:rPr>
          <w:rFonts w:ascii="仿宋_GB2312" w:eastAsia="仿宋_GB2312" w:hAnsiTheme="minorEastAsia" w:hint="eastAsia"/>
          <w:color w:val="000000"/>
          <w:sz w:val="28"/>
        </w:rPr>
        <w:t>承诺人：南方基金管理股份有限公司</w:t>
      </w:r>
    </w:p>
    <w:p w:rsidR="005605CA" w:rsidRDefault="00ED45AE">
      <w:pPr>
        <w:snapToGrid w:val="0"/>
        <w:spacing w:line="520" w:lineRule="exact"/>
        <w:ind w:firstLineChars="1800" w:firstLine="5040"/>
      </w:pPr>
      <w:r>
        <w:rPr>
          <w:rFonts w:ascii="仿宋_GB2312" w:eastAsia="仿宋_GB2312" w:hint="eastAsia"/>
          <w:sz w:val="28"/>
          <w:szCs w:val="28"/>
        </w:rPr>
        <w:t xml:space="preserve">       2026年   月   日</w:t>
      </w:r>
    </w:p>
    <w:sectPr w:rsidR="005605CA">
      <w:footerReference w:type="default" r:id="rId6"/>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64C" w:rsidRDefault="00E9264C">
      <w:r>
        <w:separator/>
      </w:r>
    </w:p>
  </w:endnote>
  <w:endnote w:type="continuationSeparator" w:id="0">
    <w:p w:rsidR="00E9264C" w:rsidRDefault="00E92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8047359"/>
    </w:sdtPr>
    <w:sdtEndPr/>
    <w:sdtContent>
      <w:p w:rsidR="005605CA" w:rsidRDefault="00ED45AE">
        <w:pPr>
          <w:pStyle w:val="a7"/>
          <w:jc w:val="center"/>
        </w:pPr>
        <w:r>
          <w:fldChar w:fldCharType="begin"/>
        </w:r>
        <w:r>
          <w:instrText>PAGE   \* MERGEFORMAT</w:instrText>
        </w:r>
        <w:r>
          <w:fldChar w:fldCharType="separate"/>
        </w:r>
        <w:r w:rsidR="002E19A0" w:rsidRPr="002E19A0">
          <w:rPr>
            <w:noProof/>
            <w:lang w:val="zh-CN"/>
          </w:rPr>
          <w:t>-</w:t>
        </w:r>
        <w:r w:rsidR="002E19A0">
          <w:rPr>
            <w:noProof/>
          </w:rPr>
          <w:t xml:space="preserve"> 1 -</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64C" w:rsidRDefault="00E9264C">
      <w:r>
        <w:separator/>
      </w:r>
    </w:p>
  </w:footnote>
  <w:footnote w:type="continuationSeparator" w:id="0">
    <w:p w:rsidR="00E9264C" w:rsidRDefault="00E926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0MWIzZmRkMzQzYjBiMmRhNTVlYWUyNDcxZWFlOTIifQ=="/>
  </w:docVars>
  <w:rsids>
    <w:rsidRoot w:val="008C3C03"/>
    <w:rsid w:val="000634AB"/>
    <w:rsid w:val="000644E6"/>
    <w:rsid w:val="00067FCC"/>
    <w:rsid w:val="00095FD8"/>
    <w:rsid w:val="000C093F"/>
    <w:rsid w:val="000C14B1"/>
    <w:rsid w:val="000D23A1"/>
    <w:rsid w:val="000D3D34"/>
    <w:rsid w:val="000D4B10"/>
    <w:rsid w:val="000F7F64"/>
    <w:rsid w:val="00103C4B"/>
    <w:rsid w:val="0014162E"/>
    <w:rsid w:val="00166F76"/>
    <w:rsid w:val="001824C9"/>
    <w:rsid w:val="001975E9"/>
    <w:rsid w:val="001B7849"/>
    <w:rsid w:val="001C1A76"/>
    <w:rsid w:val="001E0DE7"/>
    <w:rsid w:val="001E109D"/>
    <w:rsid w:val="001E2F93"/>
    <w:rsid w:val="001E45A4"/>
    <w:rsid w:val="001E7B6C"/>
    <w:rsid w:val="001E7E57"/>
    <w:rsid w:val="00203FFC"/>
    <w:rsid w:val="00260C2D"/>
    <w:rsid w:val="00282621"/>
    <w:rsid w:val="002A6F04"/>
    <w:rsid w:val="002B229E"/>
    <w:rsid w:val="002B3138"/>
    <w:rsid w:val="002B3D35"/>
    <w:rsid w:val="002B4192"/>
    <w:rsid w:val="002C5A04"/>
    <w:rsid w:val="002E19A0"/>
    <w:rsid w:val="003021FE"/>
    <w:rsid w:val="003079F2"/>
    <w:rsid w:val="00327544"/>
    <w:rsid w:val="003506D0"/>
    <w:rsid w:val="003959AF"/>
    <w:rsid w:val="0039619E"/>
    <w:rsid w:val="003B30F4"/>
    <w:rsid w:val="003D3D1C"/>
    <w:rsid w:val="003D7471"/>
    <w:rsid w:val="003E2147"/>
    <w:rsid w:val="00406E35"/>
    <w:rsid w:val="00436A48"/>
    <w:rsid w:val="0045050A"/>
    <w:rsid w:val="004534AB"/>
    <w:rsid w:val="0045539F"/>
    <w:rsid w:val="00462A6F"/>
    <w:rsid w:val="0049533B"/>
    <w:rsid w:val="004A3FDD"/>
    <w:rsid w:val="004B52CA"/>
    <w:rsid w:val="004C2918"/>
    <w:rsid w:val="004D6444"/>
    <w:rsid w:val="004F2BAB"/>
    <w:rsid w:val="005057A4"/>
    <w:rsid w:val="0050754B"/>
    <w:rsid w:val="005339D0"/>
    <w:rsid w:val="00541666"/>
    <w:rsid w:val="005556C4"/>
    <w:rsid w:val="005605CA"/>
    <w:rsid w:val="00576B6E"/>
    <w:rsid w:val="0058045C"/>
    <w:rsid w:val="00591FEB"/>
    <w:rsid w:val="005923E1"/>
    <w:rsid w:val="005939AA"/>
    <w:rsid w:val="00597B41"/>
    <w:rsid w:val="005A0D78"/>
    <w:rsid w:val="005A1F39"/>
    <w:rsid w:val="005C272E"/>
    <w:rsid w:val="005C743C"/>
    <w:rsid w:val="005E4735"/>
    <w:rsid w:val="00623C0B"/>
    <w:rsid w:val="006375BB"/>
    <w:rsid w:val="0067676B"/>
    <w:rsid w:val="00687636"/>
    <w:rsid w:val="00691893"/>
    <w:rsid w:val="006A2BEB"/>
    <w:rsid w:val="006B734C"/>
    <w:rsid w:val="006F3C45"/>
    <w:rsid w:val="00726418"/>
    <w:rsid w:val="007377E4"/>
    <w:rsid w:val="007712B1"/>
    <w:rsid w:val="00792F2D"/>
    <w:rsid w:val="00795AC0"/>
    <w:rsid w:val="007A426A"/>
    <w:rsid w:val="007A7E49"/>
    <w:rsid w:val="007B542E"/>
    <w:rsid w:val="007C6458"/>
    <w:rsid w:val="007D5BB7"/>
    <w:rsid w:val="008033AC"/>
    <w:rsid w:val="00804583"/>
    <w:rsid w:val="008433DA"/>
    <w:rsid w:val="00852BE2"/>
    <w:rsid w:val="00875A92"/>
    <w:rsid w:val="008823C2"/>
    <w:rsid w:val="00885A12"/>
    <w:rsid w:val="008A3266"/>
    <w:rsid w:val="008A6BC9"/>
    <w:rsid w:val="008C053B"/>
    <w:rsid w:val="008C3C03"/>
    <w:rsid w:val="008D2AA8"/>
    <w:rsid w:val="008E66ED"/>
    <w:rsid w:val="00916483"/>
    <w:rsid w:val="009177E6"/>
    <w:rsid w:val="009232BC"/>
    <w:rsid w:val="00924D76"/>
    <w:rsid w:val="00942CA0"/>
    <w:rsid w:val="009432B4"/>
    <w:rsid w:val="009526F3"/>
    <w:rsid w:val="00976A65"/>
    <w:rsid w:val="0098127C"/>
    <w:rsid w:val="00985AF4"/>
    <w:rsid w:val="009A4EB9"/>
    <w:rsid w:val="009B46F2"/>
    <w:rsid w:val="009C6ABE"/>
    <w:rsid w:val="009D25E9"/>
    <w:rsid w:val="009F0AF0"/>
    <w:rsid w:val="00A019A6"/>
    <w:rsid w:val="00A03319"/>
    <w:rsid w:val="00A03715"/>
    <w:rsid w:val="00A25B81"/>
    <w:rsid w:val="00A34A7B"/>
    <w:rsid w:val="00A41C79"/>
    <w:rsid w:val="00A45CD7"/>
    <w:rsid w:val="00A517CE"/>
    <w:rsid w:val="00A55A8A"/>
    <w:rsid w:val="00A6569F"/>
    <w:rsid w:val="00A66A91"/>
    <w:rsid w:val="00A75DBC"/>
    <w:rsid w:val="00A91E2F"/>
    <w:rsid w:val="00A9652D"/>
    <w:rsid w:val="00AB1B34"/>
    <w:rsid w:val="00AB7E2F"/>
    <w:rsid w:val="00AC197C"/>
    <w:rsid w:val="00AE1C07"/>
    <w:rsid w:val="00AE5D12"/>
    <w:rsid w:val="00AF1104"/>
    <w:rsid w:val="00AF3627"/>
    <w:rsid w:val="00B03717"/>
    <w:rsid w:val="00B1198A"/>
    <w:rsid w:val="00B265C4"/>
    <w:rsid w:val="00B51448"/>
    <w:rsid w:val="00B81FA9"/>
    <w:rsid w:val="00B82FC6"/>
    <w:rsid w:val="00BD1B09"/>
    <w:rsid w:val="00BE41AE"/>
    <w:rsid w:val="00BF40C6"/>
    <w:rsid w:val="00C0198A"/>
    <w:rsid w:val="00C2060D"/>
    <w:rsid w:val="00C7709B"/>
    <w:rsid w:val="00C81D7B"/>
    <w:rsid w:val="00CC4D5F"/>
    <w:rsid w:val="00CE3F28"/>
    <w:rsid w:val="00D108BE"/>
    <w:rsid w:val="00D17603"/>
    <w:rsid w:val="00D3199D"/>
    <w:rsid w:val="00D324C0"/>
    <w:rsid w:val="00D41BF0"/>
    <w:rsid w:val="00D60578"/>
    <w:rsid w:val="00D924B0"/>
    <w:rsid w:val="00D928A0"/>
    <w:rsid w:val="00D9498B"/>
    <w:rsid w:val="00DA5AF9"/>
    <w:rsid w:val="00DD15BE"/>
    <w:rsid w:val="00DD17C9"/>
    <w:rsid w:val="00DE6720"/>
    <w:rsid w:val="00DF65D6"/>
    <w:rsid w:val="00E04E8C"/>
    <w:rsid w:val="00E05874"/>
    <w:rsid w:val="00E1766D"/>
    <w:rsid w:val="00E23C28"/>
    <w:rsid w:val="00E33783"/>
    <w:rsid w:val="00E44204"/>
    <w:rsid w:val="00E47027"/>
    <w:rsid w:val="00E542D8"/>
    <w:rsid w:val="00E55862"/>
    <w:rsid w:val="00E57722"/>
    <w:rsid w:val="00E5784D"/>
    <w:rsid w:val="00E9264C"/>
    <w:rsid w:val="00ED45AE"/>
    <w:rsid w:val="00EE3EBD"/>
    <w:rsid w:val="00EE56B7"/>
    <w:rsid w:val="00EF0DD1"/>
    <w:rsid w:val="00F00BD6"/>
    <w:rsid w:val="00F108B2"/>
    <w:rsid w:val="00F155FE"/>
    <w:rsid w:val="00F208A6"/>
    <w:rsid w:val="00F51E23"/>
    <w:rsid w:val="00F561F5"/>
    <w:rsid w:val="00F6736A"/>
    <w:rsid w:val="00F92106"/>
    <w:rsid w:val="00F93414"/>
    <w:rsid w:val="00F937E5"/>
    <w:rsid w:val="00FC24E3"/>
    <w:rsid w:val="00FC3670"/>
    <w:rsid w:val="36B85C51"/>
    <w:rsid w:val="674E6431"/>
    <w:rsid w:val="6A616F5C"/>
    <w:rsid w:val="7FA05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4193D5C-16D1-4935-9E13-D2BD9E4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line="360" w:lineRule="auto"/>
    </w:pPr>
    <w:rPr>
      <w:sz w:val="24"/>
    </w:rPr>
  </w:style>
  <w:style w:type="paragraph" w:styleId="2">
    <w:name w:val="Body Text Indent 2"/>
    <w:basedOn w:val="a"/>
    <w:link w:val="20"/>
    <w:qFormat/>
    <w:pPr>
      <w:spacing w:line="360" w:lineRule="auto"/>
      <w:ind w:firstLineChars="200" w:firstLine="560"/>
    </w:pPr>
    <w:rPr>
      <w:rFonts w:eastAsia="仿宋_GB2312"/>
      <w:sz w:val="2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4">
    <w:name w:val="正文文本 字符"/>
    <w:basedOn w:val="a0"/>
    <w:link w:val="a3"/>
    <w:qFormat/>
    <w:rPr>
      <w:rFonts w:ascii="Times New Roman" w:eastAsia="宋体" w:hAnsi="Times New Roman" w:cs="Times New Roman"/>
      <w:sz w:val="24"/>
      <w:szCs w:val="24"/>
    </w:rPr>
  </w:style>
  <w:style w:type="character" w:customStyle="1" w:styleId="20">
    <w:name w:val="正文文本缩进 2 字符"/>
    <w:basedOn w:val="a0"/>
    <w:link w:val="2"/>
    <w:qFormat/>
    <w:rPr>
      <w:rFonts w:ascii="Times New Roman" w:eastAsia="仿宋_GB2312" w:hAnsi="Times New Roman" w:cs="Times New Roman"/>
      <w:sz w:val="28"/>
      <w:szCs w:val="24"/>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customStyle="1" w:styleId="1">
    <w:name w:val="修订1"/>
    <w:hidden/>
    <w:uiPriority w:val="99"/>
    <w:semiHidden/>
    <w:qFormat/>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61</Words>
  <Characters>350</Characters>
  <Application>Microsoft Office Word</Application>
  <DocSecurity>0</DocSecurity>
  <Lines>2</Lines>
  <Paragraphs>1</Paragraphs>
  <ScaleCrop>false</ScaleCrop>
  <Company>southenrnfund</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luoyiling_ai</dc:creator>
  <cp:lastModifiedBy>罗依灵</cp:lastModifiedBy>
  <cp:revision>44</cp:revision>
  <cp:lastPrinted>2017-08-10T08:19:00Z</cp:lastPrinted>
  <dcterms:created xsi:type="dcterms:W3CDTF">2021-09-05T06:16:00Z</dcterms:created>
  <dcterms:modified xsi:type="dcterms:W3CDTF">2026-02-04T03:42:00Z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77879FAC2BFC40479A3A44BB7B0DA0FC</vt:lpwstr>
  </property>
</Properties>
</file>