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F96C" w14:textId="2EEB8DD3" w:rsidR="00487B29" w:rsidRDefault="00487B29" w:rsidP="00487B29">
      <w:pPr>
        <w:pStyle w:val="2"/>
      </w:pPr>
      <w:r>
        <w:t>Tuesday</w:t>
      </w:r>
    </w:p>
    <w:p w14:paraId="548814F9" w14:textId="03997C63" w:rsidR="00487B29" w:rsidRPr="00487B29" w:rsidRDefault="00487B29" w:rsidP="00487B29">
      <w:pPr>
        <w:pStyle w:val="3"/>
      </w:pPr>
      <w:r w:rsidRPr="00487B29">
        <w:t xml:space="preserve">2-1 Generalised Logistic Growth </w:t>
      </w:r>
    </w:p>
    <w:p w14:paraId="742AE890" w14:textId="77777777" w:rsidR="00487B29" w:rsidRPr="00487B29" w:rsidRDefault="00487B29" w:rsidP="00487B29">
      <w:pPr>
        <w:pStyle w:val="3"/>
      </w:pPr>
      <w:r w:rsidRPr="00487B29">
        <w:t xml:space="preserve">2-2 The </w:t>
      </w:r>
      <w:proofErr w:type="spellStart"/>
      <w:r w:rsidRPr="00487B29">
        <w:t>Lotka</w:t>
      </w:r>
      <w:proofErr w:type="spellEnd"/>
      <w:r w:rsidRPr="00487B29">
        <w:t xml:space="preserve">-Volterra Interaction model  </w:t>
      </w:r>
    </w:p>
    <w:p w14:paraId="2D28E210" w14:textId="77777777" w:rsidR="00487B29" w:rsidRPr="00487B29" w:rsidRDefault="00487B29" w:rsidP="00487B29">
      <w:pPr>
        <w:pStyle w:val="3"/>
      </w:pPr>
      <w:r w:rsidRPr="00487B29">
        <w:t xml:space="preserve">2-3 Equilibria and Stability  </w:t>
      </w:r>
    </w:p>
    <w:p w14:paraId="1DACA368" w14:textId="324592F8" w:rsidR="00487B29" w:rsidRDefault="00487B29" w:rsidP="00487B29">
      <w:pPr>
        <w:pStyle w:val="3"/>
      </w:pPr>
      <w:r w:rsidRPr="00487B29">
        <w:t>2-4 Apparent Competition</w:t>
      </w:r>
    </w:p>
    <w:p w14:paraId="322405FE" w14:textId="1066A506" w:rsidR="00487B29" w:rsidRDefault="00487B29" w:rsidP="00487B29">
      <w:proofErr w:type="spellStart"/>
      <w:r w:rsidRPr="00487B29">
        <w:t>Lotka</w:t>
      </w:r>
      <w:proofErr w:type="spellEnd"/>
      <w:r w:rsidRPr="00487B29">
        <w:t>-Volterra interaction model</w:t>
      </w:r>
      <w:r>
        <w:t xml:space="preserve"> (a system of 2 differential equations)</w:t>
      </w:r>
    </w:p>
    <w:p w14:paraId="5BD476EB" w14:textId="41A8BE8B" w:rsidR="00487B29" w:rsidRDefault="00487B29" w:rsidP="00487B29">
      <w:pPr>
        <w:numPr>
          <w:ilvl w:val="0"/>
          <w:numId w:val="2"/>
        </w:numPr>
      </w:pPr>
      <w:r w:rsidRPr="00487B29">
        <w:t xml:space="preserve">Describes how the densities of two competing species change </w:t>
      </w:r>
      <w:proofErr w:type="gramStart"/>
      <w:r w:rsidRPr="00487B29">
        <w:t>simultaneously</w:t>
      </w:r>
      <w:proofErr w:type="gramEnd"/>
      <w:r w:rsidRPr="00487B29">
        <w:t xml:space="preserve"> </w:t>
      </w:r>
    </w:p>
    <w:p w14:paraId="01A2BD08" w14:textId="2E99F772" w:rsidR="00487B29" w:rsidRDefault="00487B29" w:rsidP="00487B29">
      <w:pPr>
        <w:pStyle w:val="4"/>
      </w:pPr>
      <w:r>
        <w:t>Limitation of the L-V model</w:t>
      </w:r>
    </w:p>
    <w:p w14:paraId="0BABD18E" w14:textId="77777777" w:rsidR="00487B29" w:rsidRPr="00487B29" w:rsidRDefault="00487B29" w:rsidP="00487B29">
      <w:pPr>
        <w:numPr>
          <w:ilvl w:val="0"/>
          <w:numId w:val="3"/>
        </w:numPr>
      </w:pPr>
      <w:r w:rsidRPr="00487B29">
        <w:t xml:space="preserve">The model assumes constant competition coefficients. It might well be that the effects of competition depend in some complicated way on the densities. </w:t>
      </w:r>
    </w:p>
    <w:p w14:paraId="5992F027" w14:textId="77777777" w:rsidR="00487B29" w:rsidRPr="00487B29" w:rsidRDefault="00487B29" w:rsidP="00487B29">
      <w:pPr>
        <w:numPr>
          <w:ilvl w:val="0"/>
          <w:numId w:val="3"/>
        </w:numPr>
      </w:pPr>
      <w:r w:rsidRPr="00487B29">
        <w:t xml:space="preserve">It is quite possible that the populations are structured so that this description is not correct (e.g. age structure, spatial structure, </w:t>
      </w:r>
      <w:proofErr w:type="gramStart"/>
      <w:r w:rsidRPr="00487B29">
        <w:t>etc. )</w:t>
      </w:r>
      <w:proofErr w:type="gramEnd"/>
      <w:r w:rsidRPr="00487B29">
        <w:t>. (You would then need more than 2 equations to describe this)</w:t>
      </w:r>
    </w:p>
    <w:p w14:paraId="16A6ECF8" w14:textId="77777777" w:rsidR="00487B29" w:rsidRPr="00487B29" w:rsidRDefault="00487B29" w:rsidP="00487B29">
      <w:pPr>
        <w:numPr>
          <w:ilvl w:val="0"/>
          <w:numId w:val="3"/>
        </w:numPr>
      </w:pPr>
      <w:r w:rsidRPr="00487B29">
        <w:t xml:space="preserve">All effects of competition are assumed to be immediate. No delays are taken into </w:t>
      </w:r>
      <w:proofErr w:type="gramStart"/>
      <w:r w:rsidRPr="00487B29">
        <w:t>account</w:t>
      </w:r>
      <w:proofErr w:type="gramEnd"/>
    </w:p>
    <w:p w14:paraId="1CDD9DB2" w14:textId="77777777" w:rsidR="00487B29" w:rsidRPr="00487B29" w:rsidRDefault="00487B29" w:rsidP="00487B29">
      <w:pPr>
        <w:numPr>
          <w:ilvl w:val="0"/>
          <w:numId w:val="3"/>
        </w:numPr>
      </w:pPr>
      <w:r w:rsidRPr="00487B29">
        <w:t>The model only considers competition and no effects of any other parts of the ecosystem are taken into account (</w:t>
      </w:r>
      <w:proofErr w:type="gramStart"/>
      <w:r w:rsidRPr="00487B29">
        <w:t>e.g.</w:t>
      </w:r>
      <w:proofErr w:type="gramEnd"/>
      <w:r w:rsidRPr="00487B29">
        <w:t xml:space="preserve"> depletion of resources, shared predators or pathogens)</w:t>
      </w:r>
    </w:p>
    <w:p w14:paraId="63B69A97" w14:textId="642DF029" w:rsidR="00487B29" w:rsidRDefault="00487B29" w:rsidP="00487B29">
      <w:pPr>
        <w:pStyle w:val="4"/>
      </w:pPr>
      <w:r w:rsidRPr="00487B29">
        <w:t>Apparent Competition</w:t>
      </w:r>
    </w:p>
    <w:p w14:paraId="69E8D594" w14:textId="77777777" w:rsidR="00487B29" w:rsidRPr="00487B29" w:rsidRDefault="00487B29" w:rsidP="00487B29">
      <w:pPr>
        <w:numPr>
          <w:ilvl w:val="0"/>
          <w:numId w:val="5"/>
        </w:numPr>
      </w:pPr>
      <w:r w:rsidRPr="00487B29">
        <w:t xml:space="preserve">We have so far implicitly assumed that competition has a direct effect on the other </w:t>
      </w:r>
      <w:proofErr w:type="gramStart"/>
      <w:r w:rsidRPr="00487B29">
        <w:t>species</w:t>
      </w:r>
      <w:proofErr w:type="gramEnd"/>
    </w:p>
    <w:p w14:paraId="24567711" w14:textId="77777777" w:rsidR="00487B29" w:rsidRPr="00487B29" w:rsidRDefault="00487B29" w:rsidP="00487B29">
      <w:pPr>
        <w:numPr>
          <w:ilvl w:val="0"/>
          <w:numId w:val="5"/>
        </w:numPr>
      </w:pPr>
      <w:r w:rsidRPr="00487B29">
        <w:t xml:space="preserve">This need not always be the case. Indirect effects occur when the effect of species 1 on species 2 is transmitted through a third </w:t>
      </w:r>
      <w:proofErr w:type="gramStart"/>
      <w:r w:rsidRPr="00487B29">
        <w:t>species</w:t>
      </w:r>
      <w:proofErr w:type="gramEnd"/>
      <w:r w:rsidRPr="00487B29">
        <w:t xml:space="preserve">  </w:t>
      </w:r>
    </w:p>
    <w:p w14:paraId="330007A8" w14:textId="77777777" w:rsidR="00487B29" w:rsidRPr="00487B29" w:rsidRDefault="00487B29" w:rsidP="00487B29">
      <w:pPr>
        <w:numPr>
          <w:ilvl w:val="0"/>
          <w:numId w:val="5"/>
        </w:numPr>
      </w:pPr>
      <w:r w:rsidRPr="00487B29">
        <w:t xml:space="preserve">A shared predator can mediate an indirect effect between two species, even if there is no direct contact between </w:t>
      </w:r>
      <w:proofErr w:type="gramStart"/>
      <w:r w:rsidRPr="00487B29">
        <w:t>them</w:t>
      </w:r>
      <w:proofErr w:type="gramEnd"/>
    </w:p>
    <w:p w14:paraId="516349B5" w14:textId="565880F7" w:rsidR="00487B29" w:rsidRDefault="004F6DF6" w:rsidP="00487B29">
      <w:r w:rsidRPr="00487B29">
        <w:object w:dxaOrig="4635" w:dyaOrig="3643" w14:anchorId="2AD40A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05pt;height:138.1pt" o:ole="">
            <v:imagedata r:id="rId7" o:title=""/>
          </v:shape>
          <o:OLEObject Type="Embed" ProgID="Unknown" ShapeID="_x0000_i1025" DrawAspect="Content" ObjectID="_1678132278" r:id="rId8"/>
        </w:object>
      </w:r>
    </w:p>
    <w:p w14:paraId="51E08491" w14:textId="25EAA7AE" w:rsidR="00487B29" w:rsidRDefault="004F6DF6" w:rsidP="00487B29">
      <w:r w:rsidRPr="00487B29">
        <w:object w:dxaOrig="7973" w:dyaOrig="3509" w14:anchorId="383C09E3">
          <v:shape id="_x0000_i1028" type="#_x0000_t75" style="width:271.75pt;height:119.85pt" o:ole="">
            <v:imagedata r:id="rId9" o:title=""/>
          </v:shape>
          <o:OLEObject Type="Embed" ProgID="Unknown" ShapeID="_x0000_i1028" DrawAspect="Content" ObjectID="_1678132279" r:id="rId10"/>
        </w:object>
      </w:r>
    </w:p>
    <w:p w14:paraId="45881237" w14:textId="358145DF" w:rsidR="00487B29" w:rsidRDefault="00487B29" w:rsidP="00487B29">
      <w:r>
        <w:t>The predator density changes as:</w:t>
      </w:r>
    </w:p>
    <w:p w14:paraId="3B624867" w14:textId="406D7B09" w:rsidR="00487B29" w:rsidRPr="00487B29" w:rsidRDefault="004F6DF6" w:rsidP="00487B29">
      <w:r w:rsidRPr="00487B29">
        <w:object w:dxaOrig="9130" w:dyaOrig="1702" w14:anchorId="5EF29046">
          <v:shape id="_x0000_i1031" type="#_x0000_t75" style="width:281.1pt;height:52.25pt" o:ole="">
            <v:imagedata r:id="rId11" o:title=""/>
          </v:shape>
          <o:OLEObject Type="Embed" ProgID="Unknown" ShapeID="_x0000_i1031" DrawAspect="Content" ObjectID="_1678132280" r:id="rId12"/>
        </w:object>
      </w:r>
    </w:p>
    <w:p w14:paraId="51252D1A" w14:textId="77777777" w:rsidR="00487B29" w:rsidRPr="00487B29" w:rsidRDefault="00487B29" w:rsidP="00487B29">
      <w:r w:rsidRPr="00487B29">
        <w:t>We can bring this back to a 2 species model by assuming that the predator responds much faster, and is at quasi-</w:t>
      </w:r>
      <w:proofErr w:type="gramStart"/>
      <w:r w:rsidRPr="00487B29">
        <w:t>equilibrium</w:t>
      </w:r>
      <w:proofErr w:type="gramEnd"/>
    </w:p>
    <w:p w14:paraId="3996181E" w14:textId="72EC3684" w:rsidR="00487B29" w:rsidRDefault="004F6DF6" w:rsidP="00487B29">
      <w:r w:rsidRPr="00487B29">
        <w:object w:dxaOrig="5247" w:dyaOrig="1531" w14:anchorId="24043065">
          <v:shape id="_x0000_i1036" type="#_x0000_t75" style="width:211.05pt;height:61.15pt" o:ole="">
            <v:imagedata r:id="rId13" o:title=""/>
          </v:shape>
          <o:OLEObject Type="Embed" ProgID="Unknown" ShapeID="_x0000_i1036" DrawAspect="Content" ObjectID="_1678132281" r:id="rId14"/>
        </w:object>
      </w:r>
    </w:p>
    <w:p w14:paraId="06A081ED" w14:textId="77777777" w:rsidR="00487B29" w:rsidRPr="00487B29" w:rsidRDefault="00487B29" w:rsidP="00487B29">
      <w:r w:rsidRPr="00487B29">
        <w:t>So that the model reads</w:t>
      </w:r>
    </w:p>
    <w:p w14:paraId="5E9DD93D" w14:textId="05ED917F" w:rsidR="00487B29" w:rsidRDefault="004F6DF6" w:rsidP="00487B29">
      <w:r w:rsidRPr="00487B29">
        <w:object w:dxaOrig="6910" w:dyaOrig="3242" w14:anchorId="60792CBD">
          <v:shape id="_x0000_i1039" type="#_x0000_t75" style="width:264.35pt;height:123.8pt" o:ole="">
            <v:imagedata r:id="rId15" o:title=""/>
          </v:shape>
          <o:OLEObject Type="Embed" ProgID="Unknown" ShapeID="_x0000_i1039" DrawAspect="Content" ObjectID="_1678132282" r:id="rId16"/>
        </w:object>
      </w:r>
    </w:p>
    <w:p w14:paraId="56CB7927" w14:textId="087BF9B1" w:rsidR="00487B29" w:rsidRDefault="00487B29" w:rsidP="00487B29">
      <w:pPr>
        <w:pStyle w:val="a7"/>
        <w:numPr>
          <w:ilvl w:val="0"/>
          <w:numId w:val="9"/>
        </w:numPr>
      </w:pPr>
      <w:r>
        <w:t>We get the 2 species the L-V model back</w:t>
      </w:r>
      <w:r>
        <w:t>.</w:t>
      </w:r>
    </w:p>
    <w:p w14:paraId="56F3A61B" w14:textId="6C23E70D" w:rsidR="00487B29" w:rsidRDefault="00487B29" w:rsidP="00487B29">
      <w:pPr>
        <w:pStyle w:val="a7"/>
        <w:numPr>
          <w:ilvl w:val="0"/>
          <w:numId w:val="9"/>
        </w:numPr>
      </w:pPr>
      <w:r>
        <w:t xml:space="preserve">It can be shown that for large carrying capacities one species of prey always outcompetes the other. </w:t>
      </w:r>
    </w:p>
    <w:p w14:paraId="0EA8F9E5" w14:textId="541A1A9E" w:rsidR="00487B29" w:rsidRPr="00487B29" w:rsidRDefault="00487B29" w:rsidP="00487B29">
      <w:pPr>
        <w:pStyle w:val="a7"/>
        <w:numPr>
          <w:ilvl w:val="0"/>
          <w:numId w:val="9"/>
        </w:numPr>
      </w:pPr>
      <w:r>
        <w:t>The species that wins the competition is the one that can withstand the highest predator density</w:t>
      </w:r>
      <w:r>
        <w:t>.</w:t>
      </w:r>
    </w:p>
    <w:p w14:paraId="39A8831E" w14:textId="77777777" w:rsidR="00487B29" w:rsidRPr="00487B29" w:rsidRDefault="00487B29" w:rsidP="00487B29"/>
    <w:p w14:paraId="504A3644" w14:textId="77777777" w:rsidR="004F6DF6" w:rsidRDefault="00487B29" w:rsidP="004F6DF6">
      <w:pPr>
        <w:pStyle w:val="2"/>
      </w:pPr>
      <w:r>
        <w:t>Wednesday</w:t>
      </w:r>
    </w:p>
    <w:p w14:paraId="755A0C17" w14:textId="7860D086" w:rsidR="004F6DF6" w:rsidRDefault="004F6DF6" w:rsidP="004F6DF6">
      <w:pPr>
        <w:pStyle w:val="3"/>
      </w:pPr>
      <w:r>
        <w:t xml:space="preserve">3-1 Phase Shifts and Catastrophic Transitions </w:t>
      </w:r>
    </w:p>
    <w:p w14:paraId="352CA0E9" w14:textId="1DE3E6B6" w:rsidR="004F6DF6" w:rsidRDefault="004F6DF6" w:rsidP="004F6DF6">
      <w:r w:rsidRPr="004F6DF6">
        <w:rPr>
          <w:noProof/>
        </w:rPr>
        <w:drawing>
          <wp:inline distT="0" distB="0" distL="0" distR="0" wp14:anchorId="346AF201" wp14:editId="6CFF6C20">
            <wp:extent cx="5274310" cy="3888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9AED" w14:textId="77777777" w:rsidR="004F6DF6" w:rsidRPr="004F6DF6" w:rsidRDefault="004F6DF6" w:rsidP="004F6DF6"/>
    <w:p w14:paraId="2BC23C8D" w14:textId="77777777" w:rsidR="004F6DF6" w:rsidRDefault="004F6DF6" w:rsidP="004F6DF6">
      <w:pPr>
        <w:pStyle w:val="3"/>
      </w:pPr>
      <w:r>
        <w:t>3-2 Alternative Stable States in Coral Reefs</w:t>
      </w:r>
    </w:p>
    <w:p w14:paraId="46140D2D" w14:textId="77777777" w:rsidR="004F6DF6" w:rsidRDefault="004F6DF6" w:rsidP="004F6DF6">
      <w:pPr>
        <w:pStyle w:val="3"/>
      </w:pPr>
      <w:r>
        <w:t>3-3 Evidence for Alternative Stable States</w:t>
      </w:r>
    </w:p>
    <w:p w14:paraId="071AAFD8" w14:textId="5F2DBAB6" w:rsidR="00487B29" w:rsidRPr="00487B29" w:rsidRDefault="004F6DF6" w:rsidP="004F6DF6">
      <w:pPr>
        <w:pStyle w:val="3"/>
      </w:pPr>
      <w:r>
        <w:t>3-4 Chaos and unpredictability</w:t>
      </w:r>
      <w:r w:rsidR="00487B29">
        <w:tab/>
      </w:r>
    </w:p>
    <w:p w14:paraId="3861A302" w14:textId="77777777" w:rsidR="00487B29" w:rsidRPr="00487B29" w:rsidRDefault="00487B29" w:rsidP="00487B29">
      <w:pPr>
        <w:pStyle w:val="2"/>
      </w:pPr>
    </w:p>
    <w:sectPr w:rsidR="00487B29" w:rsidRPr="00487B29" w:rsidSect="00962E6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CDB16" w14:textId="77777777" w:rsidR="00BB46E5" w:rsidRDefault="00BB46E5" w:rsidP="00487B29">
      <w:pPr>
        <w:spacing w:after="0" w:line="240" w:lineRule="auto"/>
      </w:pPr>
      <w:r>
        <w:separator/>
      </w:r>
    </w:p>
  </w:endnote>
  <w:endnote w:type="continuationSeparator" w:id="0">
    <w:p w14:paraId="2C5788ED" w14:textId="77777777" w:rsidR="00BB46E5" w:rsidRDefault="00BB46E5" w:rsidP="00487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DCE48" w14:textId="77777777" w:rsidR="00BB46E5" w:rsidRDefault="00BB46E5" w:rsidP="00487B29">
      <w:pPr>
        <w:spacing w:after="0" w:line="240" w:lineRule="auto"/>
      </w:pPr>
      <w:r>
        <w:separator/>
      </w:r>
    </w:p>
  </w:footnote>
  <w:footnote w:type="continuationSeparator" w:id="0">
    <w:p w14:paraId="21ACB5A4" w14:textId="77777777" w:rsidR="00BB46E5" w:rsidRDefault="00BB46E5" w:rsidP="00487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E4E"/>
    <w:multiLevelType w:val="hybridMultilevel"/>
    <w:tmpl w:val="FDA8C9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9B4A0A"/>
    <w:multiLevelType w:val="hybridMultilevel"/>
    <w:tmpl w:val="2612D6C6"/>
    <w:lvl w:ilvl="0" w:tplc="25E29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AF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589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CE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EE4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8A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87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5A3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00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061E45"/>
    <w:multiLevelType w:val="hybridMultilevel"/>
    <w:tmpl w:val="E05E2DA4"/>
    <w:lvl w:ilvl="0" w:tplc="5052D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E6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23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0D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0E3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8F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46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D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EB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111E75"/>
    <w:multiLevelType w:val="hybridMultilevel"/>
    <w:tmpl w:val="355688F2"/>
    <w:lvl w:ilvl="0" w:tplc="36B63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AA2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8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48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27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0A6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667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46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0F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AE20FD"/>
    <w:multiLevelType w:val="hybridMultilevel"/>
    <w:tmpl w:val="714AC868"/>
    <w:lvl w:ilvl="0" w:tplc="DA8E0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482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5C7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E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C04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0E6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C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E6F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45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6368FF"/>
    <w:multiLevelType w:val="hybridMultilevel"/>
    <w:tmpl w:val="BDB2C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F6EE3"/>
    <w:multiLevelType w:val="hybridMultilevel"/>
    <w:tmpl w:val="A63A85B0"/>
    <w:lvl w:ilvl="0" w:tplc="4D341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2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80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F4A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A6C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50D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0C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4A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85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807F5A"/>
    <w:multiLevelType w:val="hybridMultilevel"/>
    <w:tmpl w:val="FB2C6338"/>
    <w:lvl w:ilvl="0" w:tplc="BC627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6C4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B4C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4D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0E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6F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988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E9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41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E421C9"/>
    <w:multiLevelType w:val="hybridMultilevel"/>
    <w:tmpl w:val="B82AC2A8"/>
    <w:lvl w:ilvl="0" w:tplc="55122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E4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0E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EF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63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800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327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CE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6B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11173D"/>
    <w:multiLevelType w:val="hybridMultilevel"/>
    <w:tmpl w:val="82662A36"/>
    <w:lvl w:ilvl="0" w:tplc="D58C1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41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C7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43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B4E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28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45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21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B81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wtLA0NzYzNbY0NLJU0lEKTi0uzszPAykwrAUA7zDwrSwAAAA="/>
  </w:docVars>
  <w:rsids>
    <w:rsidRoot w:val="007D25A0"/>
    <w:rsid w:val="0018142D"/>
    <w:rsid w:val="00487B29"/>
    <w:rsid w:val="004F6DF6"/>
    <w:rsid w:val="007D25A0"/>
    <w:rsid w:val="00962E6C"/>
    <w:rsid w:val="00BB46E5"/>
    <w:rsid w:val="00E8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6A368"/>
  <w15:chartTrackingRefBased/>
  <w15:docId w15:val="{E8681909-A076-495B-82DC-F2CBB7A8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7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87B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B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87B29"/>
  </w:style>
  <w:style w:type="paragraph" w:styleId="a5">
    <w:name w:val="footer"/>
    <w:basedOn w:val="a"/>
    <w:link w:val="a6"/>
    <w:uiPriority w:val="99"/>
    <w:unhideWhenUsed/>
    <w:rsid w:val="00487B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87B29"/>
  </w:style>
  <w:style w:type="character" w:customStyle="1" w:styleId="20">
    <w:name w:val="标题 2 字符"/>
    <w:basedOn w:val="a0"/>
    <w:link w:val="2"/>
    <w:uiPriority w:val="9"/>
    <w:rsid w:val="00487B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8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87B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48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0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4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7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4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6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9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9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8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zongyi hu</dc:creator>
  <cp:keywords/>
  <dc:description/>
  <cp:lastModifiedBy>zongyi hu</cp:lastModifiedBy>
  <cp:revision>2</cp:revision>
  <dcterms:created xsi:type="dcterms:W3CDTF">2021-03-24T22:36:00Z</dcterms:created>
  <dcterms:modified xsi:type="dcterms:W3CDTF">2021-03-24T23:05:00Z</dcterms:modified>
</cp:coreProperties>
</file>