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numId w:val="0"/>
        </w:numPr>
        <w:ind w:leftChars="0"/>
        <w:rPr>
          <w:rFonts w:hint="default"/>
          <w:lang w:val="en-US" w:eastAsia="zh-CN"/>
        </w:rPr>
      </w:pPr>
      <w:r>
        <w:rPr>
          <w:rFonts w:hint="eastAsia"/>
          <w:lang w:val="en-US" w:eastAsia="zh-CN"/>
        </w:rPr>
        <w:t>考察知识点：递归、链表</w:t>
      </w:r>
    </w:p>
    <w:p w14:paraId="3456788D">
      <w:pPr>
        <w:numPr>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bookmarkStart w:id="0" w:name="_GoBack"/>
      <w:bookmarkEnd w:id="0"/>
    </w:p>
    <w:p w14:paraId="37E31EDB">
      <w:pPr>
        <w:numPr>
          <w:numId w:val="0"/>
        </w:numPr>
        <w:ind w:leftChars="0"/>
        <w:rPr>
          <w:rFonts w:hint="default"/>
          <w:lang w:val="en-US" w:eastAsia="zh-CN"/>
        </w:rPr>
      </w:pPr>
    </w:p>
    <w:p w14:paraId="775D9DCE">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44EC698"/>
    <w:multiLevelType w:val="singleLevel"/>
    <w:tmpl w:val="444EC698"/>
    <w:lvl w:ilvl="0" w:tentative="0">
      <w:start w:val="61"/>
      <w:numFmt w:val="decimal"/>
      <w:lvlText w:val="%1."/>
      <w:lvlJc w:val="left"/>
      <w:pPr>
        <w:tabs>
          <w:tab w:val="left" w:pos="312"/>
        </w:tabs>
      </w:pPr>
    </w:lvl>
  </w:abstractNum>
  <w:abstractNum w:abstractNumId="39">
    <w:nsid w:val="56B1CD71"/>
    <w:multiLevelType w:val="singleLevel"/>
    <w:tmpl w:val="56B1CD71"/>
    <w:lvl w:ilvl="0" w:tentative="0">
      <w:start w:val="290"/>
      <w:numFmt w:val="decimal"/>
      <w:lvlText w:val="%1."/>
      <w:lvlJc w:val="left"/>
      <w:pPr>
        <w:tabs>
          <w:tab w:val="left" w:pos="312"/>
        </w:tabs>
      </w:pPr>
    </w:lvl>
  </w:abstractNum>
  <w:abstractNum w:abstractNumId="40">
    <w:nsid w:val="583FAD8B"/>
    <w:multiLevelType w:val="singleLevel"/>
    <w:tmpl w:val="583FAD8B"/>
    <w:lvl w:ilvl="0" w:tentative="0">
      <w:start w:val="100"/>
      <w:numFmt w:val="decimal"/>
      <w:lvlText w:val="%1."/>
      <w:lvlJc w:val="left"/>
      <w:pPr>
        <w:tabs>
          <w:tab w:val="left" w:pos="312"/>
        </w:tabs>
      </w:pPr>
    </w:lvl>
  </w:abstractNum>
  <w:abstractNum w:abstractNumId="41">
    <w:nsid w:val="5B2E9D59"/>
    <w:multiLevelType w:val="singleLevel"/>
    <w:tmpl w:val="5B2E9D59"/>
    <w:lvl w:ilvl="0" w:tentative="0">
      <w:start w:val="42"/>
      <w:numFmt w:val="decimal"/>
      <w:lvlText w:val="%1."/>
      <w:lvlJc w:val="left"/>
      <w:pPr>
        <w:tabs>
          <w:tab w:val="left" w:pos="312"/>
        </w:tabs>
      </w:pPr>
    </w:lvl>
  </w:abstractNum>
  <w:abstractNum w:abstractNumId="42">
    <w:nsid w:val="5F971553"/>
    <w:multiLevelType w:val="singleLevel"/>
    <w:tmpl w:val="5F971553"/>
    <w:lvl w:ilvl="0" w:tentative="0">
      <w:start w:val="13"/>
      <w:numFmt w:val="decimal"/>
      <w:suff w:val="space"/>
      <w:lvlText w:val="%1."/>
      <w:lvlJc w:val="left"/>
    </w:lvl>
  </w:abstractNum>
  <w:abstractNum w:abstractNumId="43">
    <w:nsid w:val="64153C96"/>
    <w:multiLevelType w:val="singleLevel"/>
    <w:tmpl w:val="64153C96"/>
    <w:lvl w:ilvl="0" w:tentative="0">
      <w:start w:val="35"/>
      <w:numFmt w:val="decimal"/>
      <w:lvlText w:val="%1."/>
      <w:lvlJc w:val="left"/>
      <w:pPr>
        <w:tabs>
          <w:tab w:val="left" w:pos="312"/>
        </w:tabs>
      </w:pPr>
    </w:lvl>
  </w:abstractNum>
  <w:abstractNum w:abstractNumId="44">
    <w:nsid w:val="7C000F1C"/>
    <w:multiLevelType w:val="singleLevel"/>
    <w:tmpl w:val="7C000F1C"/>
    <w:lvl w:ilvl="0" w:tentative="0">
      <w:start w:val="1"/>
      <w:numFmt w:val="decimal"/>
      <w:lvlText w:val="%1)"/>
      <w:lvlJc w:val="left"/>
      <w:pPr>
        <w:ind w:left="425" w:hanging="425"/>
      </w:pPr>
      <w:rPr>
        <w:rFonts w:hint="default"/>
      </w:rPr>
    </w:lvl>
  </w:abstractNum>
  <w:abstractNum w:abstractNumId="45">
    <w:nsid w:val="7C806EFE"/>
    <w:multiLevelType w:val="singleLevel"/>
    <w:tmpl w:val="7C806EFE"/>
    <w:lvl w:ilvl="0" w:tentative="0">
      <w:start w:val="392"/>
      <w:numFmt w:val="decimal"/>
      <w:lvlText w:val="%1."/>
      <w:lvlJc w:val="left"/>
      <w:pPr>
        <w:tabs>
          <w:tab w:val="left" w:pos="312"/>
        </w:tabs>
      </w:pPr>
    </w:lvl>
  </w:abstractNum>
  <w:abstractNum w:abstractNumId="46">
    <w:nsid w:val="7D61CC8F"/>
    <w:multiLevelType w:val="singleLevel"/>
    <w:tmpl w:val="7D61CC8F"/>
    <w:lvl w:ilvl="0" w:tentative="0">
      <w:start w:val="242"/>
      <w:numFmt w:val="decimal"/>
      <w:lvlText w:val="%1."/>
      <w:lvlJc w:val="left"/>
      <w:pPr>
        <w:tabs>
          <w:tab w:val="left" w:pos="312"/>
        </w:tabs>
      </w:pPr>
    </w:lvl>
  </w:abstractNum>
  <w:abstractNum w:abstractNumId="47">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2"/>
  </w:num>
  <w:num w:numId="7">
    <w:abstractNumId w:val="9"/>
  </w:num>
  <w:num w:numId="8">
    <w:abstractNumId w:val="2"/>
  </w:num>
  <w:num w:numId="9">
    <w:abstractNumId w:val="45"/>
  </w:num>
  <w:num w:numId="10">
    <w:abstractNumId w:val="14"/>
  </w:num>
  <w:num w:numId="11">
    <w:abstractNumId w:val="1"/>
  </w:num>
  <w:num w:numId="12">
    <w:abstractNumId w:val="39"/>
  </w:num>
  <w:num w:numId="13">
    <w:abstractNumId w:val="46"/>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0"/>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3"/>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4"/>
  </w:num>
  <w:num w:numId="35">
    <w:abstractNumId w:val="38"/>
  </w:num>
  <w:num w:numId="36">
    <w:abstractNumId w:val="8"/>
  </w:num>
  <w:num w:numId="37">
    <w:abstractNumId w:val="36"/>
  </w:num>
  <w:num w:numId="38">
    <w:abstractNumId w:val="16"/>
  </w:num>
  <w:num w:numId="39">
    <w:abstractNumId w:val="47"/>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CE6244"/>
    <w:rsid w:val="02DD002B"/>
    <w:rsid w:val="02E35293"/>
    <w:rsid w:val="02F079B0"/>
    <w:rsid w:val="030376E3"/>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7C2E37"/>
    <w:rsid w:val="08850B9A"/>
    <w:rsid w:val="089A4646"/>
    <w:rsid w:val="08C22170"/>
    <w:rsid w:val="08CB0CA3"/>
    <w:rsid w:val="08CE0793"/>
    <w:rsid w:val="090D4315"/>
    <w:rsid w:val="09756E61"/>
    <w:rsid w:val="09B47305"/>
    <w:rsid w:val="0A256191"/>
    <w:rsid w:val="0A2A1130"/>
    <w:rsid w:val="0A312D88"/>
    <w:rsid w:val="0A436017"/>
    <w:rsid w:val="0ACB1785"/>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BC3A1C"/>
    <w:rsid w:val="0BBF43C3"/>
    <w:rsid w:val="0C043F04"/>
    <w:rsid w:val="0C3B7A2E"/>
    <w:rsid w:val="0C436DA2"/>
    <w:rsid w:val="0C590374"/>
    <w:rsid w:val="0C9F6CA2"/>
    <w:rsid w:val="0CA710DF"/>
    <w:rsid w:val="0CB1370E"/>
    <w:rsid w:val="0CDF4482"/>
    <w:rsid w:val="0CE42333"/>
    <w:rsid w:val="0CFA2570"/>
    <w:rsid w:val="0CFE2CC9"/>
    <w:rsid w:val="0D350DE1"/>
    <w:rsid w:val="0D961154"/>
    <w:rsid w:val="0DA94067"/>
    <w:rsid w:val="0DDF6F9F"/>
    <w:rsid w:val="0DFF4F4B"/>
    <w:rsid w:val="0E042561"/>
    <w:rsid w:val="0E15476E"/>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53C70"/>
    <w:rsid w:val="13397B18"/>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1725C8"/>
    <w:rsid w:val="20201A03"/>
    <w:rsid w:val="20330618"/>
    <w:rsid w:val="2041418F"/>
    <w:rsid w:val="20427645"/>
    <w:rsid w:val="2043516B"/>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5028B1"/>
    <w:rsid w:val="27554102"/>
    <w:rsid w:val="277A2CFF"/>
    <w:rsid w:val="27840543"/>
    <w:rsid w:val="278B4098"/>
    <w:rsid w:val="27960276"/>
    <w:rsid w:val="27AB7A4E"/>
    <w:rsid w:val="27AC7A9A"/>
    <w:rsid w:val="27BC3E35"/>
    <w:rsid w:val="27D8088F"/>
    <w:rsid w:val="27E72880"/>
    <w:rsid w:val="27F84A8D"/>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D1762"/>
    <w:rsid w:val="2A785045"/>
    <w:rsid w:val="2A7A79DB"/>
    <w:rsid w:val="2A934EFE"/>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57759D"/>
    <w:rsid w:val="335B13C6"/>
    <w:rsid w:val="33675BE8"/>
    <w:rsid w:val="336B0809"/>
    <w:rsid w:val="338B4E4B"/>
    <w:rsid w:val="33E3095F"/>
    <w:rsid w:val="33F21B5C"/>
    <w:rsid w:val="34727975"/>
    <w:rsid w:val="3489363D"/>
    <w:rsid w:val="348E78BB"/>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1060DB"/>
    <w:rsid w:val="3930052B"/>
    <w:rsid w:val="39665CFB"/>
    <w:rsid w:val="39B12CEE"/>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446ADE"/>
    <w:rsid w:val="3F593C0C"/>
    <w:rsid w:val="3F7C1088"/>
    <w:rsid w:val="3F8E7D59"/>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C5BD6"/>
    <w:rsid w:val="469D0882"/>
    <w:rsid w:val="46E14C12"/>
    <w:rsid w:val="46EE37D3"/>
    <w:rsid w:val="46F81F5C"/>
    <w:rsid w:val="46FE5902"/>
    <w:rsid w:val="47456191"/>
    <w:rsid w:val="4755115C"/>
    <w:rsid w:val="477C0DDF"/>
    <w:rsid w:val="477E657B"/>
    <w:rsid w:val="47A0155D"/>
    <w:rsid w:val="47A2770D"/>
    <w:rsid w:val="47B16CDB"/>
    <w:rsid w:val="47E81FD1"/>
    <w:rsid w:val="47EF15B1"/>
    <w:rsid w:val="4807014F"/>
    <w:rsid w:val="48233009"/>
    <w:rsid w:val="48256EF5"/>
    <w:rsid w:val="48396CD0"/>
    <w:rsid w:val="483F6C19"/>
    <w:rsid w:val="48507F3B"/>
    <w:rsid w:val="48556161"/>
    <w:rsid w:val="48756281"/>
    <w:rsid w:val="489A3DBA"/>
    <w:rsid w:val="48A979B2"/>
    <w:rsid w:val="48DA400F"/>
    <w:rsid w:val="48DB38E3"/>
    <w:rsid w:val="48F221FF"/>
    <w:rsid w:val="4921579A"/>
    <w:rsid w:val="4944592C"/>
    <w:rsid w:val="496C5D61"/>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BA4F7A"/>
    <w:rsid w:val="53C66855"/>
    <w:rsid w:val="541B0CC2"/>
    <w:rsid w:val="542E3461"/>
    <w:rsid w:val="543F1D59"/>
    <w:rsid w:val="547E7F44"/>
    <w:rsid w:val="547F3CBD"/>
    <w:rsid w:val="5497771D"/>
    <w:rsid w:val="54A43723"/>
    <w:rsid w:val="54E67898"/>
    <w:rsid w:val="55117D3E"/>
    <w:rsid w:val="552F123F"/>
    <w:rsid w:val="55340A1C"/>
    <w:rsid w:val="55A03EEB"/>
    <w:rsid w:val="55A12E48"/>
    <w:rsid w:val="55D1679A"/>
    <w:rsid w:val="56091A90"/>
    <w:rsid w:val="561D2789"/>
    <w:rsid w:val="56234114"/>
    <w:rsid w:val="562A06B5"/>
    <w:rsid w:val="56405C78"/>
    <w:rsid w:val="56811F6E"/>
    <w:rsid w:val="568E6439"/>
    <w:rsid w:val="569D4F5D"/>
    <w:rsid w:val="56A874FB"/>
    <w:rsid w:val="56C05121"/>
    <w:rsid w:val="56D3702C"/>
    <w:rsid w:val="56D4209E"/>
    <w:rsid w:val="57042789"/>
    <w:rsid w:val="574D043E"/>
    <w:rsid w:val="57AD1C83"/>
    <w:rsid w:val="57C00874"/>
    <w:rsid w:val="583911B6"/>
    <w:rsid w:val="583F0D00"/>
    <w:rsid w:val="585B2E0A"/>
    <w:rsid w:val="58721ECD"/>
    <w:rsid w:val="58AB1524"/>
    <w:rsid w:val="58B06B3A"/>
    <w:rsid w:val="58D10A77"/>
    <w:rsid w:val="596D49BE"/>
    <w:rsid w:val="599A30D2"/>
    <w:rsid w:val="599C2C1B"/>
    <w:rsid w:val="59AB5E61"/>
    <w:rsid w:val="59D817C4"/>
    <w:rsid w:val="59FD5DAF"/>
    <w:rsid w:val="5A1D405B"/>
    <w:rsid w:val="5A4621BD"/>
    <w:rsid w:val="5A660380"/>
    <w:rsid w:val="5A7140A7"/>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8D727B"/>
    <w:rsid w:val="63B079EF"/>
    <w:rsid w:val="63CD7F5C"/>
    <w:rsid w:val="63D95197"/>
    <w:rsid w:val="63DC06E6"/>
    <w:rsid w:val="640B731B"/>
    <w:rsid w:val="64131F36"/>
    <w:rsid w:val="642651B4"/>
    <w:rsid w:val="6449481A"/>
    <w:rsid w:val="64521CDA"/>
    <w:rsid w:val="648F3D0F"/>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FE1585"/>
    <w:rsid w:val="6C1377DD"/>
    <w:rsid w:val="6C1A634D"/>
    <w:rsid w:val="6C472EBA"/>
    <w:rsid w:val="6C543E6D"/>
    <w:rsid w:val="6C6C46CF"/>
    <w:rsid w:val="6C755C79"/>
    <w:rsid w:val="6C7B4961"/>
    <w:rsid w:val="6C830396"/>
    <w:rsid w:val="6C8D3180"/>
    <w:rsid w:val="6CA64085"/>
    <w:rsid w:val="6CAA57F0"/>
    <w:rsid w:val="6CE257EF"/>
    <w:rsid w:val="6D286B5F"/>
    <w:rsid w:val="6DB30807"/>
    <w:rsid w:val="6DC0614F"/>
    <w:rsid w:val="6DD66460"/>
    <w:rsid w:val="6DE76703"/>
    <w:rsid w:val="6DED77F7"/>
    <w:rsid w:val="6DF53A3F"/>
    <w:rsid w:val="6DF901E4"/>
    <w:rsid w:val="6DFD7CD4"/>
    <w:rsid w:val="6E0034F2"/>
    <w:rsid w:val="6E274D51"/>
    <w:rsid w:val="6E8416D4"/>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3870DB"/>
    <w:rsid w:val="7867487B"/>
    <w:rsid w:val="787212BF"/>
    <w:rsid w:val="78793D60"/>
    <w:rsid w:val="788B412F"/>
    <w:rsid w:val="78952747"/>
    <w:rsid w:val="78A31BEC"/>
    <w:rsid w:val="78E8332F"/>
    <w:rsid w:val="7906574A"/>
    <w:rsid w:val="790C526F"/>
    <w:rsid w:val="795A422D"/>
    <w:rsid w:val="79607369"/>
    <w:rsid w:val="79AB6E5E"/>
    <w:rsid w:val="79B03A85"/>
    <w:rsid w:val="79B07E76"/>
    <w:rsid w:val="79B31CAA"/>
    <w:rsid w:val="79F035F9"/>
    <w:rsid w:val="79F04B91"/>
    <w:rsid w:val="79FF4DD4"/>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C347B0"/>
    <w:rsid w:val="7DDD550A"/>
    <w:rsid w:val="7E0D5D12"/>
    <w:rsid w:val="7E437985"/>
    <w:rsid w:val="7E4B4A8C"/>
    <w:rsid w:val="7E5D031B"/>
    <w:rsid w:val="7E8C725C"/>
    <w:rsid w:val="7EA83C8C"/>
    <w:rsid w:val="7EAF6DC9"/>
    <w:rsid w:val="7ED304A2"/>
    <w:rsid w:val="7EE44A1F"/>
    <w:rsid w:val="7F233313"/>
    <w:rsid w:val="7F402117"/>
    <w:rsid w:val="7F8244DD"/>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15782</Words>
  <Characters>17549</Characters>
  <Lines>0</Lines>
  <Paragraphs>0</Paragraphs>
  <TotalTime>949</TotalTime>
  <ScaleCrop>false</ScaleCrop>
  <LinksUpToDate>false</LinksUpToDate>
  <CharactersWithSpaces>17694</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2024-09-12T02:19:49Z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CBAACF9D6AD24FA38A50642922BFAB13_12</vt:lpwstr>
  </property>
</Properties>
</file>