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t>github：</w:t>
      </w:r>
      <w:r>
        <w:fldChar w:fldCharType="begin"/>
      </w:r>
      <w:r>
        <w:instrText xml:space="preserve"> HYPERLINK "https://github.com/zoe9698/Chest-X-Ray-Images-Pneumonia-" </w:instrText>
      </w:r>
      <w:r>
        <w:fldChar w:fldCharType="separate"/>
      </w:r>
      <w:r>
        <w:rPr>
          <w:rStyle w:val="8"/>
        </w:rPr>
        <w:t>https://github.com/zoe9698/Chest-X-Ray-Images-Pneumonia-</w:t>
      </w:r>
      <w:r>
        <w:fldChar w:fldCharType="end"/>
      </w:r>
    </w:p>
    <w:p>
      <w:pPr>
        <w:bidi w:val="0"/>
      </w:pPr>
      <w:r>
        <w:t>参考文献：</w:t>
      </w:r>
      <w:r>
        <w:fldChar w:fldCharType="begin"/>
      </w:r>
      <w:r>
        <w:instrText xml:space="preserve"> HYPERLINK "https://tensorflow.google.cn/tutorials" </w:instrText>
      </w:r>
      <w:r>
        <w:fldChar w:fldCharType="separate"/>
      </w:r>
      <w:r>
        <w:rPr>
          <w:rStyle w:val="8"/>
        </w:rPr>
        <w:t>https://tensorflow.google.cn/tutorials</w:t>
      </w:r>
      <w:r>
        <w:fldChar w:fldCharType="end"/>
      </w:r>
    </w:p>
    <w:p>
      <w:pPr>
        <w:bidi w:val="0"/>
      </w:pPr>
    </w:p>
    <w:p>
      <w:pPr>
        <w:bidi w:val="0"/>
      </w:pPr>
      <w:r>
        <w:t>数据集：</w:t>
      </w:r>
      <w:r>
        <w:fldChar w:fldCharType="begin"/>
      </w:r>
      <w:r>
        <w:instrText xml:space="preserve"> HYPERLINK "https://www.kaggle.com/paultimothymooney/chest-xray-pneumonia" </w:instrText>
      </w:r>
      <w:r>
        <w:fldChar w:fldCharType="separate"/>
      </w:r>
      <w:r>
        <w:rPr>
          <w:rStyle w:val="8"/>
        </w:rPr>
        <w:t>Chest X-Ray Images (Pneumonia)</w:t>
      </w:r>
      <w:r>
        <w:fldChar w:fldCharType="end"/>
      </w:r>
    </w:p>
    <w:p>
      <w:pPr>
        <w:numPr>
          <w:numId w:val="0"/>
        </w:numPr>
        <w:bidi w:val="0"/>
      </w:pPr>
    </w:p>
    <w:p>
      <w:pPr>
        <w:numPr>
          <w:ilvl w:val="0"/>
          <w:numId w:val="1"/>
        </w:numPr>
        <w:bidi w:val="0"/>
        <w:ind w:left="425" w:leftChars="0" w:hanging="425" w:firstLineChars="0"/>
      </w:pPr>
      <w:r>
        <w:t>数据集观察：肺炎肺有雾化的阴影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189220" cy="2686685"/>
            <wp:effectExtent l="0" t="0" r="5080" b="571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t>数据预处理：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14165" cy="28060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0" b="0"/>
            <wp:docPr id="7" name="图片 3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点击并拖拽以移动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从文件夹中取得所有图片的path：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69865" cy="1195070"/>
            <wp:effectExtent l="0" t="0" r="63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69230" cy="410210"/>
            <wp:effectExtent l="0" t="0" r="127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调用上面的函数得到所有图片数据集----img-raw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66055" cy="579755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制作标签数据集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73040" cy="2290445"/>
            <wp:effectExtent l="0" t="0" r="1016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整合为（img，label）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71135" cy="849630"/>
            <wp:effectExtent l="0" t="0" r="1206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为模型准备数据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66055" cy="2190115"/>
            <wp:effectExtent l="0" t="0" r="444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CNN模型结构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73040" cy="2379345"/>
            <wp:effectExtent l="0" t="0" r="1016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结果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31820" cy="1678305"/>
            <wp:effectExtent l="0" t="0" r="508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t>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0" b="0"/>
            <wp:docPr id="6" name="图片 12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点击并拖拽以移动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lackie">
    <w:panose1 w:val="00020600040101010101"/>
    <w:charset w:val="86"/>
    <w:family w:val="auto"/>
    <w:pitch w:val="default"/>
    <w:sig w:usb0="80000023" w:usb1="1AC1041A" w:usb2="00000016" w:usb3="00000000" w:csb0="0004009F" w:csb1="DFD70000"/>
  </w:font>
  <w:font w:name="汉仪晓波花月圆简">
    <w:panose1 w:val="00020600040101010101"/>
    <w:charset w:val="86"/>
    <w:family w:val="auto"/>
    <w:pitch w:val="default"/>
    <w:sig w:usb0="A00000BF" w:usb1="1AC17CFA" w:usb2="00000016" w:usb3="00000000" w:csb0="0004009F" w:csb1="00000000"/>
  </w:font>
  <w:font w:name="Cousine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汉仪游园体简">
    <w:panose1 w:val="00020600040101010101"/>
    <w:charset w:val="86"/>
    <w:family w:val="auto"/>
    <w:pitch w:val="default"/>
    <w:sig w:usb0="8000003F" w:usb1="0A09001A" w:usb2="00000016" w:usb3="00000000" w:csb0="0004009F" w:csb1="00000000"/>
  </w:font>
  <w:font w:name="Basileia">
    <w:panose1 w:val="02000000000000000000"/>
    <w:charset w:val="00"/>
    <w:family w:val="auto"/>
    <w:pitch w:val="default"/>
    <w:sig w:usb0="80000001" w:usb1="00000000" w:usb2="00000000" w:usb3="00000000" w:csb0="00000001" w:csb1="00000000"/>
  </w:font>
  <w:font w:name="汉仪细行楷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D8E64"/>
    <w:multiLevelType w:val="singleLevel"/>
    <w:tmpl w:val="85CD8E6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217319"/>
    <w:rsid w:val="360B7D08"/>
    <w:rsid w:val="513A5AC6"/>
    <w:rsid w:val="51F86BE5"/>
    <w:rsid w:val="6AF61067"/>
    <w:rsid w:val="749A521A"/>
    <w:rsid w:val="772F4537"/>
    <w:rsid w:val="79AE0AC4"/>
    <w:rsid w:val="7F19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  <w:style w:type="paragraph" w:customStyle="1" w:styleId="10">
    <w:name w:val="笔记标题1"/>
    <w:basedOn w:val="2"/>
    <w:next w:val="1"/>
    <w:uiPriority w:val="0"/>
    <w:rPr>
      <w:rFonts w:ascii="Blackie" w:hAnsi="Blackie" w:eastAsia="汉仪晓波花月圆简"/>
    </w:rPr>
  </w:style>
  <w:style w:type="paragraph" w:customStyle="1" w:styleId="11">
    <w:name w:val="笔记正文"/>
    <w:basedOn w:val="1"/>
    <w:uiPriority w:val="0"/>
    <w:rPr>
      <w:rFonts w:ascii="Cousine" w:hAnsi="Cousine" w:eastAsia="汉仪游园体简"/>
      <w:sz w:val="24"/>
    </w:rPr>
  </w:style>
  <w:style w:type="paragraph" w:customStyle="1" w:styleId="12">
    <w:name w:val="笔记引文"/>
    <w:uiPriority w:val="0"/>
    <w:rPr>
      <w:rFonts w:ascii="Basileia" w:hAnsi="Basileia" w:eastAsia="汉仪细行楷W" w:cstheme="minorBidi"/>
      <w:color w:val="7030A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2021-03-06T09:06:00Z</dcterms:created>
  <dc:creator>zoe</dc:creator>
  <cp:lastModifiedBy>zoe</cp:lastModifiedBy>
  <dcterms:modified xsi:type="dcterms:W3CDTF">2021-06-10T08:15:04Z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KSOSaveFontToCloudKey">
    <vt:lpwstr>758555159_cloud</vt:lpwstr>
  </property>
  <property fmtid="{D5CDD505-2E9C-101B-9397-08002B2CF9AE}" pid="4" name="ICV">
    <vt:lpwstr>E549DE97A1364306826E3C82206D0086</vt:lpwstr>
  </property>
</Properties>
</file>