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8B" w:rsidRPr="00D32322" w:rsidRDefault="0073548B" w:rsidP="0073548B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bookmarkStart w:id="0" w:name="_Hlk130562083"/>
      <w:r w:rsidRPr="00D32322"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  <w:t>Service confirmation – payment</w:t>
      </w:r>
    </w:p>
    <w:bookmarkEnd w:id="0"/>
    <w:p w:rsidR="0073548B" w:rsidRPr="00D32322" w:rsidRDefault="0073548B" w:rsidP="0073548B">
      <w:pPr>
        <w:spacing w:after="0"/>
        <w:ind w:left="-63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722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Βασική</w:t>
      </w:r>
      <w:r w:rsidRPr="00D323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D722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ροή</w:t>
      </w:r>
      <w:r w:rsidRPr="00D323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73548B" w:rsidRPr="00512948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Cs/>
          <w:sz w:val="24"/>
          <w:szCs w:val="28"/>
          <w:lang w:val="el-GR"/>
        </w:rPr>
        <w:t>Ο χρήστης επιθυμεί να προπληρώσει.</w:t>
      </w:r>
    </w:p>
    <w:p w:rsidR="0073548B" w:rsidRPr="003066A2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>Το σύστημα παρουσιάζει στον χρήστη την πλήρη πληροφορία τιμολόγησης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τον ρωτάει αν επιθυμεί να εξαργυρώσει τους πόντους του από προηγούμενες πληρωμές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3548B" w:rsidRPr="003066A2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Cs/>
          <w:sz w:val="24"/>
          <w:szCs w:val="28"/>
          <w:lang w:val="el-GR"/>
        </w:rPr>
        <w:t>Ο χρήστης επιλέγει</w:t>
      </w:r>
      <w:r w:rsidRPr="003066A2">
        <w:rPr>
          <w:rFonts w:ascii="Times New Roman" w:hAnsi="Times New Roman" w:cs="Times New Roman"/>
          <w:bCs/>
          <w:sz w:val="24"/>
          <w:szCs w:val="28"/>
          <w:lang w:val="el-GR"/>
        </w:rPr>
        <w:t xml:space="preserve"> να εξαργυρώσει τους πόντους που έχει από προηγούμενες πληρωμές.</w:t>
      </w:r>
    </w:p>
    <w:p w:rsidR="0073548B" w:rsidRPr="003066A2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3066A2">
        <w:rPr>
          <w:rFonts w:ascii="Times New Roman" w:hAnsi="Times New Roman" w:cs="Times New Roman"/>
          <w:bCs/>
          <w:sz w:val="24"/>
          <w:szCs w:val="28"/>
          <w:lang w:val="el-GR"/>
        </w:rPr>
        <w:t>Το σύστημα ελέγχει τους πόντους του χρήστη και του εμφανίζει τις εκπτώσεις που δικαιούται.</w:t>
      </w:r>
    </w:p>
    <w:p w:rsidR="0073548B" w:rsidRPr="003066A2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3066A2">
        <w:rPr>
          <w:rFonts w:ascii="Times New Roman" w:hAnsi="Times New Roman" w:cs="Times New Roman"/>
          <w:bCs/>
          <w:sz w:val="24"/>
          <w:szCs w:val="28"/>
          <w:lang w:val="el-GR"/>
        </w:rPr>
        <w:t>Ο χρήστης επιλέγει ποια έκπτωση επιθυμεί να εξαργυρώσει.</w:t>
      </w:r>
    </w:p>
    <w:p w:rsidR="0073548B" w:rsidRPr="003066A2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με βάση την έκπτωση που έχει επιλέξει ο χρήστης ανανεώνει το ποσό πληρωμής και τον ανακατευθύνει στον </w:t>
      </w:r>
      <w:proofErr w:type="spellStart"/>
      <w:r w:rsidRPr="003066A2">
        <w:rPr>
          <w:rFonts w:ascii="Times New Roman" w:hAnsi="Times New Roman" w:cs="Times New Roman"/>
          <w:sz w:val="24"/>
          <w:szCs w:val="24"/>
          <w:lang w:val="el-GR"/>
        </w:rPr>
        <w:t>ιστότοπο</w:t>
      </w:r>
      <w:proofErr w:type="spellEnd"/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 ηλεκτρονικών πληρωμών. </w:t>
      </w:r>
    </w:p>
    <w:p w:rsidR="0073548B" w:rsidRPr="003066A2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>Ο χρήστης καταχωρεί τα βασικά στοιχεία της κάρτας του (</w:t>
      </w:r>
      <w:r w:rsidRPr="003066A2">
        <w:rPr>
          <w:rFonts w:ascii="Times New Roman" w:hAnsi="Times New Roman" w:cs="Times New Roman"/>
          <w:sz w:val="24"/>
          <w:szCs w:val="24"/>
        </w:rPr>
        <w:t>name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3066A2">
        <w:rPr>
          <w:rFonts w:ascii="Times New Roman" w:hAnsi="Times New Roman" w:cs="Times New Roman"/>
          <w:sz w:val="24"/>
          <w:szCs w:val="24"/>
        </w:rPr>
        <w:t>card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066A2">
        <w:rPr>
          <w:rFonts w:ascii="Times New Roman" w:hAnsi="Times New Roman" w:cs="Times New Roman"/>
          <w:sz w:val="24"/>
          <w:szCs w:val="24"/>
        </w:rPr>
        <w:t>number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3066A2">
        <w:rPr>
          <w:rFonts w:ascii="Times New Roman" w:hAnsi="Times New Roman" w:cs="Times New Roman"/>
          <w:sz w:val="24"/>
          <w:szCs w:val="24"/>
        </w:rPr>
        <w:t>year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Pr="003066A2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3066A2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πατάει πληρωμή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3548B" w:rsidRPr="00897A1D" w:rsidRDefault="0073548B" w:rsidP="0073548B">
      <w:pPr>
        <w:pStyle w:val="a3"/>
        <w:numPr>
          <w:ilvl w:val="0"/>
          <w:numId w:val="1"/>
        </w:numPr>
        <w:ind w:left="-27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>Το σύστημα ελέγχει αν καταχωρήθηκαν τα βασικά στοιχεία της κάρτας.</w:t>
      </w:r>
    </w:p>
    <w:p w:rsidR="0073548B" w:rsidRPr="007D5BA0" w:rsidRDefault="0073548B" w:rsidP="0073548B">
      <w:pPr>
        <w:pStyle w:val="a3"/>
        <w:numPr>
          <w:ilvl w:val="0"/>
          <w:numId w:val="1"/>
        </w:numPr>
        <w:spacing w:after="0"/>
        <w:ind w:left="-26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Αφού η συναλλαγή είναι έγκυρη,</w:t>
      </w:r>
      <w:r w:rsidRPr="00FA4428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ανανεώνει τους πόντους του χρήστη και 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>αποστέλλει ειδοποίηση στον χρήστη και στην επιχείρηση που επιβεβαιώνει ότι η πληρωμή έχει πραγματοποιηθεί.</w:t>
      </w:r>
    </w:p>
    <w:p w:rsidR="0073548B" w:rsidRDefault="0073548B" w:rsidP="0073548B">
      <w:pPr>
        <w:spacing w:after="120"/>
        <w:ind w:left="-27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:rsidR="0073548B" w:rsidRPr="003066A2" w:rsidRDefault="0073548B" w:rsidP="0073548B">
      <w:pPr>
        <w:spacing w:after="0"/>
        <w:ind w:left="-27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Εναλλακτική ροή 1:</w:t>
      </w:r>
    </w:p>
    <w:p w:rsidR="0073548B" w:rsidRPr="00EA2F4E" w:rsidRDefault="0073548B" w:rsidP="0073548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bCs/>
          <w:vanish/>
          <w:sz w:val="24"/>
          <w:szCs w:val="24"/>
          <w:lang w:val="el-GR"/>
        </w:rPr>
      </w:pPr>
    </w:p>
    <w:p w:rsidR="0073548B" w:rsidRPr="003066A2" w:rsidRDefault="0073548B" w:rsidP="0073548B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>Ο χρήστης δεν επιθυμεί να εξαργυρώσει τους πόντους του.</w:t>
      </w:r>
    </w:p>
    <w:p w:rsidR="0073548B" w:rsidRPr="003066A2" w:rsidRDefault="0073548B" w:rsidP="0073548B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Το σύστημα ανακατευθύνει τον χρήστη στον </w:t>
      </w:r>
      <w:proofErr w:type="spellStart"/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>ιστότοπο</w:t>
      </w:r>
      <w:proofErr w:type="spellEnd"/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 ηλεκτρονικών πληρωμών.</w:t>
      </w:r>
    </w:p>
    <w:p w:rsidR="0073548B" w:rsidRPr="003066A2" w:rsidRDefault="0073548B" w:rsidP="0073548B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Cs/>
          <w:sz w:val="24"/>
          <w:szCs w:val="24"/>
          <w:lang w:val="el-GR"/>
        </w:rPr>
        <w:t>Συνέχεια στο βήμα 7</w:t>
      </w:r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 της βασικής ροής.</w:t>
      </w:r>
    </w:p>
    <w:p w:rsidR="0073548B" w:rsidRPr="003066A2" w:rsidRDefault="0073548B" w:rsidP="0073548B">
      <w:pPr>
        <w:spacing w:after="120"/>
        <w:ind w:left="-274"/>
        <w:rPr>
          <w:rFonts w:ascii="Times New Roman" w:hAnsi="Times New Roman" w:cs="Times New Roman"/>
          <w:bCs/>
          <w:sz w:val="24"/>
          <w:szCs w:val="24"/>
          <w:lang w:val="el-GR"/>
        </w:rPr>
      </w:pPr>
    </w:p>
    <w:p w:rsidR="0073548B" w:rsidRPr="003066A2" w:rsidRDefault="0073548B" w:rsidP="0073548B">
      <w:pPr>
        <w:spacing w:after="0"/>
        <w:ind w:left="-283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Εναλλακτική ροή 2:</w:t>
      </w:r>
    </w:p>
    <w:p w:rsidR="0073548B" w:rsidRPr="00EA2F4E" w:rsidRDefault="0073548B" w:rsidP="0073548B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3066A2" w:rsidRDefault="0073548B" w:rsidP="0073548B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>Το σύστημα διαπιστώνει ότι ο χρήστης δεν δικαιούται κάποια έκπτωση με βάση τους πόντους του.</w:t>
      </w:r>
    </w:p>
    <w:p w:rsidR="0073548B" w:rsidRPr="003066A2" w:rsidRDefault="0073548B" w:rsidP="0073548B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Το σύστημα ανακατευθύνει τον χρήστη στον </w:t>
      </w:r>
      <w:proofErr w:type="spellStart"/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>ιστότοπο</w:t>
      </w:r>
      <w:proofErr w:type="spellEnd"/>
      <w:r w:rsidRPr="003066A2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 ηλεκτρονικών πληρωμών.</w:t>
      </w:r>
    </w:p>
    <w:p w:rsidR="0073548B" w:rsidRPr="003066A2" w:rsidRDefault="0073548B" w:rsidP="0073548B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Συνέχεια στο βήμα 7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:rsidR="0073548B" w:rsidRPr="003066A2" w:rsidRDefault="0073548B" w:rsidP="0073548B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:rsidR="0073548B" w:rsidRPr="003066A2" w:rsidRDefault="0073548B" w:rsidP="0073548B">
      <w:pPr>
        <w:spacing w:after="0"/>
        <w:ind w:left="-283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Εναλλακτική ροή 3:</w:t>
      </w:r>
    </w:p>
    <w:p w:rsidR="0073548B" w:rsidRPr="00EA2F4E" w:rsidRDefault="0073548B" w:rsidP="0073548B">
      <w:pPr>
        <w:pStyle w:val="a3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EA2F4E" w:rsidRDefault="0073548B" w:rsidP="0073548B">
      <w:pPr>
        <w:pStyle w:val="a3"/>
        <w:numPr>
          <w:ilvl w:val="1"/>
          <w:numId w:val="2"/>
        </w:numPr>
        <w:rPr>
          <w:rFonts w:ascii="Times New Roman" w:hAnsi="Times New Roman" w:cs="Times New Roman"/>
          <w:vanish/>
          <w:sz w:val="24"/>
          <w:szCs w:val="24"/>
          <w:lang w:val="el-GR"/>
        </w:rPr>
      </w:pPr>
    </w:p>
    <w:p w:rsidR="0073548B" w:rsidRPr="003066A2" w:rsidRDefault="0073548B" w:rsidP="0073548B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>Διαπιστώνεται ότι δεν καταχωρήθηκαν τα βασικά στοιχεία της κάρτας.</w:t>
      </w:r>
    </w:p>
    <w:p w:rsidR="0073548B" w:rsidRPr="003066A2" w:rsidRDefault="0073548B" w:rsidP="0073548B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066A2">
        <w:rPr>
          <w:rFonts w:ascii="Times New Roman" w:hAnsi="Times New Roman" w:cs="Times New Roman"/>
          <w:sz w:val="24"/>
          <w:szCs w:val="24"/>
          <w:lang w:val="el-GR"/>
        </w:rPr>
        <w:t>Το σύστημα ζητάει από τον χρήστη να καταχωρήσει σωστά τα στοιχεία της κάρτας του.</w:t>
      </w:r>
    </w:p>
    <w:p w:rsidR="0073548B" w:rsidRPr="003066A2" w:rsidRDefault="0073548B" w:rsidP="0073548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Συνέχεια στο βήμα 7</w:t>
      </w:r>
      <w:r w:rsidRPr="003066A2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:rsidR="00A96E56" w:rsidRDefault="00A96E56">
      <w:pPr>
        <w:rPr>
          <w:lang w:val="el-GR"/>
        </w:rPr>
      </w:pPr>
    </w:p>
    <w:p w:rsidR="0073548B" w:rsidRDefault="0073548B">
      <w:pPr>
        <w:rPr>
          <w:lang w:val="el-GR"/>
        </w:rPr>
      </w:pPr>
    </w:p>
    <w:p w:rsidR="0073548B" w:rsidRDefault="0073548B">
      <w:pPr>
        <w:rPr>
          <w:lang w:val="el-GR"/>
        </w:rPr>
      </w:pPr>
    </w:p>
    <w:p w:rsidR="0073548B" w:rsidRDefault="0073548B">
      <w:pPr>
        <w:rPr>
          <w:lang w:val="el-GR"/>
        </w:rPr>
      </w:pPr>
    </w:p>
    <w:p w:rsidR="0073548B" w:rsidRDefault="0073548B">
      <w:pPr>
        <w:rPr>
          <w:lang w:val="el-GR"/>
        </w:rPr>
      </w:pPr>
    </w:p>
    <w:p w:rsidR="0073548B" w:rsidRDefault="0073548B">
      <w:pPr>
        <w:rPr>
          <w:lang w:val="el-GR"/>
        </w:rPr>
      </w:pPr>
    </w:p>
    <w:p w:rsidR="0073548B" w:rsidRDefault="0073548B">
      <w:pPr>
        <w:rPr>
          <w:lang w:val="el-GR"/>
        </w:rPr>
      </w:pPr>
      <w:bookmarkStart w:id="1" w:name="_GoBack"/>
      <w:bookmarkEnd w:id="1"/>
    </w:p>
    <w:p w:rsidR="0073548B" w:rsidRPr="00D32322" w:rsidRDefault="0073548B" w:rsidP="0073548B">
      <w:pPr>
        <w:pStyle w:val="a3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bookmarkStart w:id="2" w:name="_Hlk130804134"/>
      <w:r w:rsidRPr="00D32322"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  <w:t>Question from the user</w:t>
      </w:r>
    </w:p>
    <w:bookmarkEnd w:id="2"/>
    <w:p w:rsidR="0073548B" w:rsidRPr="009D722B" w:rsidRDefault="0073548B" w:rsidP="0073548B">
      <w:pPr>
        <w:spacing w:after="0"/>
        <w:ind w:left="-63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9D722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Βασική ροή </w:t>
      </w:r>
    </w:p>
    <w:p w:rsidR="0073548B" w:rsidRPr="009D722B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Ο χρήστης επιλέγει τη λειτουργία να θέσει μία ερώτηση σε έναν εκπαιδευτή - κτηνίατρο.</w:t>
      </w:r>
    </w:p>
    <w:p w:rsidR="0073548B" w:rsidRPr="009D722B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  <w:lang w:val="el-GR"/>
        </w:rPr>
        <w:t>ρωτάει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 xml:space="preserve"> τον χρήστη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επιθυμεί 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>να περιηγηθεί στις συχνές ερωτήσεις των χρηστών.</w:t>
      </w:r>
    </w:p>
    <w:p w:rsidR="0073548B" w:rsidRPr="009D722B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Ο χρήστης επιλέγει να περιηγηθεί στις κατάλογο με τις συχνές ερωτήσεις.</w:t>
      </w:r>
    </w:p>
    <w:p w:rsidR="0073548B" w:rsidRPr="009D722B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Το σύστημα ρωτάει τον χρήστη αν  βρήκε χρήσιμες τις συχνές ερωτήσεις για αυτό που έψαχνε.</w:t>
      </w:r>
    </w:p>
    <w:p w:rsidR="0073548B" w:rsidRPr="003B7E33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Ο χρήστης δεν βρήκε απάντηση σε αυτό που έψαχνε.</w:t>
      </w:r>
    </w:p>
    <w:p w:rsidR="0073548B" w:rsidRPr="009D722B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αφού ο χρήστης δεν βρήκε απάντηση σε αυτό που έψαχνε του εμφανίζει μία σελίδα για να γράψει την ερώτησή του.</w:t>
      </w:r>
    </w:p>
    <w:p w:rsidR="0073548B" w:rsidRPr="009D722B" w:rsidRDefault="0073548B" w:rsidP="0073548B">
      <w:pPr>
        <w:pStyle w:val="a3"/>
        <w:numPr>
          <w:ilvl w:val="0"/>
          <w:numId w:val="6"/>
        </w:numPr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Ο χρήστης θέτει την ερώτησή του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επιλέγει αν η ερώτηση αφορά εκπαιδευτή ή 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>κτηνίατρο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την στέλνει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3548B" w:rsidRPr="003B7E33" w:rsidRDefault="0073548B" w:rsidP="0073548B">
      <w:pPr>
        <w:pStyle w:val="a3"/>
        <w:numPr>
          <w:ilvl w:val="0"/>
          <w:numId w:val="6"/>
        </w:numPr>
        <w:spacing w:after="0"/>
        <w:ind w:left="-274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  <w:lang w:val="el-GR"/>
        </w:rPr>
        <w:t>λαμβάνει την ερώτηση ενημερώνοντας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 xml:space="preserve"> τον χρήστη ότ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ι η 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>ε</w:t>
      </w:r>
      <w:r>
        <w:rPr>
          <w:rFonts w:ascii="Times New Roman" w:hAnsi="Times New Roman" w:cs="Times New Roman"/>
          <w:sz w:val="24"/>
          <w:szCs w:val="24"/>
          <w:lang w:val="el-GR"/>
        </w:rPr>
        <w:t>ρώτησή του στάλθηκε επιτυχώς και την αποστέλλει στην πρώτη επιχείρηση με διαθέσιμο εκπαιδευτή ή κτηνίατρο ανάλογα με την επιλογή του χρήστη.</w:t>
      </w:r>
    </w:p>
    <w:p w:rsidR="0073548B" w:rsidRPr="00C9578D" w:rsidRDefault="0073548B" w:rsidP="0073548B">
      <w:pPr>
        <w:spacing w:after="120"/>
        <w:rPr>
          <w:rFonts w:ascii="Times New Roman" w:hAnsi="Times New Roman" w:cs="Times New Roman"/>
          <w:b/>
          <w:bCs/>
          <w:sz w:val="24"/>
          <w:szCs w:val="32"/>
          <w:u w:val="single"/>
          <w:lang w:val="el-GR"/>
        </w:rPr>
      </w:pPr>
    </w:p>
    <w:p w:rsidR="0073548B" w:rsidRPr="009D722B" w:rsidRDefault="0073548B" w:rsidP="0073548B">
      <w:pPr>
        <w:spacing w:after="0"/>
        <w:ind w:left="-27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9D722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Εναλλακτική ροή 1:</w:t>
      </w:r>
    </w:p>
    <w:p w:rsidR="0073548B" w:rsidRPr="009D722B" w:rsidRDefault="0073548B" w:rsidP="0073548B">
      <w:pPr>
        <w:pStyle w:val="a3"/>
        <w:numPr>
          <w:ilvl w:val="2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Ο χρήστης επιλέγει να θέσει την δική του ερώτηση.</w:t>
      </w:r>
    </w:p>
    <w:p w:rsidR="0073548B" w:rsidRPr="009D722B" w:rsidRDefault="0073548B" w:rsidP="0073548B">
      <w:pPr>
        <w:pStyle w:val="a3"/>
        <w:numPr>
          <w:ilvl w:val="2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Συνέχεια στο βήμα 7</w:t>
      </w:r>
      <w:r w:rsidRPr="009D722B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:rsidR="0073548B" w:rsidRPr="00C9578D" w:rsidRDefault="0073548B" w:rsidP="0073548B">
      <w:pPr>
        <w:spacing w:after="120"/>
        <w:rPr>
          <w:rFonts w:ascii="Times New Roman" w:hAnsi="Times New Roman" w:cs="Times New Roman"/>
          <w:b/>
          <w:bCs/>
          <w:szCs w:val="24"/>
          <w:u w:val="single"/>
          <w:lang w:val="el-GR"/>
        </w:rPr>
      </w:pPr>
    </w:p>
    <w:p w:rsidR="0073548B" w:rsidRPr="009D722B" w:rsidRDefault="0073548B" w:rsidP="0073548B">
      <w:pPr>
        <w:spacing w:after="0"/>
        <w:ind w:left="-274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9D722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Εναλλακτική ροή 2:</w:t>
      </w:r>
    </w:p>
    <w:p w:rsidR="0073548B" w:rsidRPr="00E737D8" w:rsidRDefault="0073548B" w:rsidP="0073548B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9D722B">
        <w:rPr>
          <w:rFonts w:ascii="Times New Roman" w:hAnsi="Times New Roman" w:cs="Times New Roman"/>
          <w:sz w:val="24"/>
          <w:szCs w:val="24"/>
          <w:lang w:val="el-GR"/>
        </w:rPr>
        <w:t>Ο χρήστης βρήκε απάντηση σε αυτό που έψαχνε.</w:t>
      </w:r>
    </w:p>
    <w:p w:rsidR="0073548B" w:rsidRPr="00984CB4" w:rsidRDefault="0073548B" w:rsidP="0073548B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προωθεί τον χρήστη στην κεντρική σελίδα.</w:t>
      </w:r>
    </w:p>
    <w:p w:rsidR="0073548B" w:rsidRPr="0073548B" w:rsidRDefault="0073548B">
      <w:pPr>
        <w:rPr>
          <w:lang w:val="el-GR"/>
        </w:rPr>
      </w:pPr>
    </w:p>
    <w:sectPr w:rsidR="0073548B" w:rsidRPr="007354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7F00"/>
    <w:multiLevelType w:val="hybridMultilevel"/>
    <w:tmpl w:val="2EDE50C8"/>
    <w:lvl w:ilvl="0" w:tplc="5986F0B4">
      <w:start w:val="1"/>
      <w:numFmt w:val="decimal"/>
      <w:lvlText w:val="%1."/>
      <w:lvlJc w:val="left"/>
      <w:pPr>
        <w:ind w:left="-548" w:hanging="360"/>
      </w:pPr>
      <w:rPr>
        <w:color w:val="auto"/>
        <w:sz w:val="28"/>
        <w:szCs w:val="28"/>
      </w:rPr>
    </w:lvl>
    <w:lvl w:ilvl="1" w:tplc="FFFFFFFF">
      <w:start w:val="1"/>
      <w:numFmt w:val="lowerRoman"/>
      <w:lvlText w:val="%2."/>
      <w:lvlJc w:val="right"/>
      <w:pPr>
        <w:ind w:left="806" w:hanging="360"/>
      </w:pPr>
      <w:rPr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1526" w:hanging="180"/>
      </w:pPr>
    </w:lvl>
    <w:lvl w:ilvl="3" w:tplc="FFFFFFFF">
      <w:start w:val="1"/>
      <w:numFmt w:val="decimal"/>
      <w:lvlText w:val="%4."/>
      <w:lvlJc w:val="left"/>
      <w:pPr>
        <w:ind w:left="2246" w:hanging="360"/>
      </w:pPr>
    </w:lvl>
    <w:lvl w:ilvl="4" w:tplc="FFFFFFFF">
      <w:start w:val="1"/>
      <w:numFmt w:val="lowerLetter"/>
      <w:lvlText w:val="%5."/>
      <w:lvlJc w:val="left"/>
      <w:pPr>
        <w:ind w:left="2966" w:hanging="360"/>
      </w:pPr>
    </w:lvl>
    <w:lvl w:ilvl="5" w:tplc="FFFFFFFF" w:tentative="1">
      <w:start w:val="1"/>
      <w:numFmt w:val="lowerRoman"/>
      <w:lvlText w:val="%6."/>
      <w:lvlJc w:val="right"/>
      <w:pPr>
        <w:ind w:left="3686" w:hanging="180"/>
      </w:pPr>
    </w:lvl>
    <w:lvl w:ilvl="6" w:tplc="FFFFFFFF" w:tentative="1">
      <w:start w:val="1"/>
      <w:numFmt w:val="decimal"/>
      <w:lvlText w:val="%7."/>
      <w:lvlJc w:val="left"/>
      <w:pPr>
        <w:ind w:left="4406" w:hanging="360"/>
      </w:pPr>
    </w:lvl>
    <w:lvl w:ilvl="7" w:tplc="FFFFFFFF" w:tentative="1">
      <w:start w:val="1"/>
      <w:numFmt w:val="lowerLetter"/>
      <w:lvlText w:val="%8."/>
      <w:lvlJc w:val="left"/>
      <w:pPr>
        <w:ind w:left="5126" w:hanging="360"/>
      </w:pPr>
    </w:lvl>
    <w:lvl w:ilvl="8" w:tplc="FFFFFFFF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1" w15:restartNumberingAfterBreak="0">
    <w:nsid w:val="26D73859"/>
    <w:multiLevelType w:val="multilevel"/>
    <w:tmpl w:val="596C1FE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43" w:hanging="480"/>
      </w:pPr>
      <w:rPr>
        <w:rFonts w:hint="default"/>
        <w:u w:val="none"/>
      </w:rPr>
    </w:lvl>
    <w:lvl w:ilvl="2">
      <w:start w:val="1"/>
      <w:numFmt w:val="decimal"/>
      <w:lvlText w:val="8.%2.%3"/>
      <w:lvlJc w:val="left"/>
      <w:pPr>
        <w:ind w:left="446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09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32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9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18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81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04" w:hanging="1800"/>
      </w:pPr>
      <w:rPr>
        <w:rFonts w:hint="default"/>
        <w:u w:val="none"/>
      </w:rPr>
    </w:lvl>
  </w:abstractNum>
  <w:abstractNum w:abstractNumId="2" w15:restartNumberingAfterBreak="0">
    <w:nsid w:val="2A761B87"/>
    <w:multiLevelType w:val="multilevel"/>
    <w:tmpl w:val="A1920C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" w:hanging="1800"/>
      </w:pPr>
      <w:rPr>
        <w:rFonts w:hint="default"/>
      </w:rPr>
    </w:lvl>
  </w:abstractNum>
  <w:abstractNum w:abstractNumId="3" w15:restartNumberingAfterBreak="0">
    <w:nsid w:val="3906627E"/>
    <w:multiLevelType w:val="multilevel"/>
    <w:tmpl w:val="91E6968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23228C"/>
    <w:multiLevelType w:val="multilevel"/>
    <w:tmpl w:val="1F7E739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43" w:hanging="48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4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09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32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9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18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81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04" w:hanging="1800"/>
      </w:pPr>
      <w:rPr>
        <w:rFonts w:hint="default"/>
        <w:u w:val="none"/>
      </w:rPr>
    </w:lvl>
  </w:abstractNum>
  <w:abstractNum w:abstractNumId="5" w15:restartNumberingAfterBreak="0">
    <w:nsid w:val="4EF26FF2"/>
    <w:multiLevelType w:val="hybridMultilevel"/>
    <w:tmpl w:val="659ED9B2"/>
    <w:lvl w:ilvl="0" w:tplc="421A6124">
      <w:start w:val="1"/>
      <w:numFmt w:val="decimal"/>
      <w:lvlText w:val="%1."/>
      <w:lvlJc w:val="left"/>
      <w:pPr>
        <w:ind w:left="86" w:hanging="360"/>
      </w:pPr>
      <w:rPr>
        <w:color w:val="auto"/>
        <w:sz w:val="28"/>
        <w:szCs w:val="28"/>
      </w:rPr>
    </w:lvl>
    <w:lvl w:ilvl="1" w:tplc="FFFFFFFF">
      <w:start w:val="1"/>
      <w:numFmt w:val="lowerRoman"/>
      <w:lvlText w:val="%2."/>
      <w:lvlJc w:val="right"/>
      <w:pPr>
        <w:ind w:left="806" w:hanging="360"/>
      </w:pPr>
      <w:rPr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1526" w:hanging="180"/>
      </w:pPr>
    </w:lvl>
    <w:lvl w:ilvl="3" w:tplc="FFFFFFFF" w:tentative="1">
      <w:start w:val="1"/>
      <w:numFmt w:val="decimal"/>
      <w:lvlText w:val="%4."/>
      <w:lvlJc w:val="left"/>
      <w:pPr>
        <w:ind w:left="2246" w:hanging="360"/>
      </w:pPr>
    </w:lvl>
    <w:lvl w:ilvl="4" w:tplc="FFFFFFFF" w:tentative="1">
      <w:start w:val="1"/>
      <w:numFmt w:val="lowerLetter"/>
      <w:lvlText w:val="%5."/>
      <w:lvlJc w:val="left"/>
      <w:pPr>
        <w:ind w:left="2966" w:hanging="360"/>
      </w:pPr>
    </w:lvl>
    <w:lvl w:ilvl="5" w:tplc="FFFFFFFF" w:tentative="1">
      <w:start w:val="1"/>
      <w:numFmt w:val="lowerRoman"/>
      <w:lvlText w:val="%6."/>
      <w:lvlJc w:val="right"/>
      <w:pPr>
        <w:ind w:left="3686" w:hanging="180"/>
      </w:pPr>
    </w:lvl>
    <w:lvl w:ilvl="6" w:tplc="FFFFFFFF" w:tentative="1">
      <w:start w:val="1"/>
      <w:numFmt w:val="decimal"/>
      <w:lvlText w:val="%7."/>
      <w:lvlJc w:val="left"/>
      <w:pPr>
        <w:ind w:left="4406" w:hanging="360"/>
      </w:pPr>
    </w:lvl>
    <w:lvl w:ilvl="7" w:tplc="FFFFFFFF" w:tentative="1">
      <w:start w:val="1"/>
      <w:numFmt w:val="lowerLetter"/>
      <w:lvlText w:val="%8."/>
      <w:lvlJc w:val="left"/>
      <w:pPr>
        <w:ind w:left="5126" w:hanging="360"/>
      </w:pPr>
    </w:lvl>
    <w:lvl w:ilvl="8" w:tplc="FFFFFFFF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6" w15:restartNumberingAfterBreak="0">
    <w:nsid w:val="52E01810"/>
    <w:multiLevelType w:val="multilevel"/>
    <w:tmpl w:val="202EF7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" w:hanging="1800"/>
      </w:pPr>
      <w:rPr>
        <w:rFonts w:hint="default"/>
      </w:rPr>
    </w:lvl>
  </w:abstractNum>
  <w:abstractNum w:abstractNumId="7" w15:restartNumberingAfterBreak="0">
    <w:nsid w:val="584C22BB"/>
    <w:multiLevelType w:val="multilevel"/>
    <w:tmpl w:val="BD20E4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39" w:hanging="48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38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297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1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7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9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53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672" w:hanging="1800"/>
      </w:pPr>
      <w:rPr>
        <w:rFonts w:hint="default"/>
        <w:u w:val="none"/>
      </w:rPr>
    </w:lvl>
  </w:abstractNum>
  <w:abstractNum w:abstractNumId="8" w15:restartNumberingAfterBreak="0">
    <w:nsid w:val="6CB52737"/>
    <w:multiLevelType w:val="multilevel"/>
    <w:tmpl w:val="D548AFFC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color w:val="5B9BD5" w:themeColor="accent1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B1"/>
    <w:rsid w:val="0073548B"/>
    <w:rsid w:val="007571B1"/>
    <w:rsid w:val="00A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6EDA"/>
  <w15:chartTrackingRefBased/>
  <w15:docId w15:val="{2E85A353-3D71-4F67-9E5C-DDD40FDF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48B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2023-05-08T07:01:00Z</dcterms:created>
  <dcterms:modified xsi:type="dcterms:W3CDTF">2023-05-08T07:03:00Z</dcterms:modified>
</cp:coreProperties>
</file>