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姓名：</w:t>
      </w:r>
      <w:bookmarkStart w:id="0" w:name="_GoBack"/>
      <w:r w:rsidRPr="00305141">
        <w:rPr>
          <w:rFonts w:ascii="Heiti SC Light" w:eastAsia="Heiti SC Light" w:hAnsi="Helvetica Neue" w:cs="Helvetica Neue" w:hint="eastAsia"/>
          <w:color w:val="000000"/>
          <w:szCs w:val="28"/>
        </w:rPr>
        <w:t>种</w:t>
      </w:r>
      <w:r w:rsidRPr="00305141">
        <w:rPr>
          <w:rFonts w:ascii="Heiti SC Light" w:eastAsia="Heiti SC Light" w:hAnsi="Songti SC Regular" w:cs="Songti SC Regular" w:hint="eastAsia"/>
          <w:color w:val="000000"/>
          <w:szCs w:val="28"/>
        </w:rPr>
        <w:t>骥</w:t>
      </w:r>
      <w:r w:rsidRPr="00305141">
        <w:rPr>
          <w:rFonts w:ascii="Heiti SC Light" w:eastAsia="Heiti SC Light" w:hAnsi="Helvetica Neue" w:cs="Helvetica Neue" w:hint="eastAsia"/>
          <w:color w:val="000000"/>
          <w:szCs w:val="28"/>
        </w:rPr>
        <w:t>科</w:t>
      </w:r>
      <w:bookmarkEnd w:id="0"/>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性别：男</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r w:rsidRPr="00305141">
        <w:rPr>
          <w:rFonts w:ascii="Heiti SC Light" w:eastAsia="Heiti SC Light" w:hAnsi="Helvetica Neue" w:cs="Helvetica Neue" w:hint="eastAsia"/>
          <w:color w:val="000000"/>
          <w:szCs w:val="28"/>
        </w:rPr>
        <w:t>身份</w:t>
      </w:r>
      <w:r w:rsidRPr="00305141">
        <w:rPr>
          <w:rFonts w:ascii="Heiti SC Light" w:eastAsia="Heiti SC Light" w:hAnsi="Songti SC Regular" w:cs="Songti SC Regular" w:hint="eastAsia"/>
          <w:color w:val="000000"/>
          <w:szCs w:val="28"/>
        </w:rPr>
        <w:t>证</w:t>
      </w:r>
      <w:r w:rsidRPr="00305141">
        <w:rPr>
          <w:rFonts w:ascii="Heiti SC Light" w:eastAsia="Heiti SC Light" w:hAnsi="Helvetica Neue" w:cs="Helvetica Neue" w:hint="eastAsia"/>
          <w:color w:val="000000"/>
          <w:szCs w:val="28"/>
        </w:rPr>
        <w:t>号：</w:t>
      </w:r>
      <w:r w:rsidRPr="00305141">
        <w:rPr>
          <w:rFonts w:ascii="Heiti SC Light" w:eastAsia="Heiti SC Light" w:hAnsi="Helvetica Neue" w:cs="Helvetica Neue" w:hint="eastAsia"/>
          <w:noProof/>
          <w:color w:val="000000"/>
          <w:szCs w:val="28"/>
        </w:rPr>
        <w:drawing>
          <wp:inline distT="0" distB="0" distL="0" distR="0" wp14:anchorId="6BCDDAF4" wp14:editId="5355BCFF">
            <wp:extent cx="1524630" cy="1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25" t="59076" r="4097" b="12197"/>
                    <a:stretch/>
                  </pic:blipFill>
                  <pic:spPr bwMode="auto">
                    <a:xfrm>
                      <a:off x="0" y="0"/>
                      <a:ext cx="1533713" cy="164268"/>
                    </a:xfrm>
                    <a:prstGeom prst="rect">
                      <a:avLst/>
                    </a:prstGeom>
                    <a:noFill/>
                    <a:ln>
                      <a:noFill/>
                    </a:ln>
                    <a:extLst>
                      <a:ext uri="{53640926-AAD7-44d8-BBD7-CCE9431645EC}">
                        <a14:shadowObscured xmlns:a14="http://schemas.microsoft.com/office/drawing/2010/main"/>
                      </a:ext>
                    </a:extLst>
                  </pic:spPr>
                </pic:pic>
              </a:graphicData>
            </a:graphic>
          </wp:inline>
        </w:drawing>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学历：博士</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Songti SC Regular" w:cs="Songti SC Regular" w:hint="eastAsia"/>
          <w:color w:val="000000"/>
          <w:szCs w:val="28"/>
        </w:rPr>
        <w:t>专</w:t>
      </w:r>
      <w:r w:rsidRPr="00305141">
        <w:rPr>
          <w:rFonts w:ascii="Heiti SC Light" w:eastAsia="Heiti SC Light" w:hAnsi="Helvetica Neue" w:cs="Helvetica Neue" w:hint="eastAsia"/>
          <w:color w:val="000000"/>
          <w:szCs w:val="28"/>
        </w:rPr>
        <w:t>业：电子工程和</w:t>
      </w:r>
      <w:r w:rsidRPr="00305141">
        <w:rPr>
          <w:rFonts w:ascii="Heiti SC Light" w:eastAsia="Heiti SC Light" w:hAnsi="Songti SC Regular" w:cs="Songti SC Regular" w:hint="eastAsia"/>
          <w:color w:val="000000"/>
          <w:szCs w:val="28"/>
        </w:rPr>
        <w:t>计</w:t>
      </w:r>
      <w:r w:rsidRPr="00305141">
        <w:rPr>
          <w:rFonts w:ascii="Heiti SC Light" w:eastAsia="Heiti SC Light" w:hAnsi="Helvetica Neue" w:cs="Helvetica Neue" w:hint="eastAsia"/>
          <w:color w:val="000000"/>
          <w:szCs w:val="28"/>
        </w:rPr>
        <w:t>算机科学</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Songti SC Regular" w:cs="Songti SC Regular" w:hint="eastAsia"/>
          <w:color w:val="000000"/>
          <w:szCs w:val="28"/>
        </w:rPr>
        <w:t>毕</w:t>
      </w:r>
      <w:r w:rsidRPr="00305141">
        <w:rPr>
          <w:rFonts w:ascii="Heiti SC Light" w:eastAsia="Heiti SC Light" w:hAnsi="Helvetica Neue" w:cs="Helvetica Neue" w:hint="eastAsia"/>
          <w:color w:val="000000"/>
          <w:szCs w:val="28"/>
        </w:rPr>
        <w:t>业院校：University</w:t>
      </w:r>
      <w:proofErr w:type="spellEnd"/>
      <w:r w:rsidRPr="00305141">
        <w:rPr>
          <w:rFonts w:ascii="Heiti SC Light" w:eastAsia="Heiti SC Light" w:hAnsi="Helvetica Neue" w:cs="Helvetica Neue" w:hint="eastAsia"/>
          <w:color w:val="000000"/>
          <w:szCs w:val="28"/>
        </w:rPr>
        <w:t xml:space="preserve"> of California, Berkeley</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工作</w:t>
      </w:r>
      <w:r w:rsidRPr="00305141">
        <w:rPr>
          <w:rFonts w:ascii="Heiti SC Light" w:eastAsia="Heiti SC Light" w:hAnsi="Songti SC Regular" w:cs="Songti SC Regular" w:hint="eastAsia"/>
          <w:color w:val="000000"/>
          <w:szCs w:val="28"/>
        </w:rPr>
        <w:t>单</w:t>
      </w:r>
      <w:r w:rsidRPr="00305141">
        <w:rPr>
          <w:rFonts w:ascii="Heiti SC Light" w:eastAsia="Heiti SC Light" w:hAnsi="Helvetica Neue" w:cs="Helvetica Neue" w:hint="eastAsia"/>
          <w:color w:val="000000"/>
          <w:szCs w:val="28"/>
        </w:rPr>
        <w:t>位：Acorns</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r w:rsidRPr="00305141">
        <w:rPr>
          <w:rFonts w:ascii="Heiti SC Light" w:eastAsia="Heiti SC Light" w:hAnsi="Helvetica Neue" w:cs="Helvetica Neue" w:hint="eastAsia"/>
          <w:color w:val="000000"/>
          <w:szCs w:val="28"/>
        </w:rPr>
        <w:t>单位地址：19900 MacArthur Blvd, Irvine, CA 92612, USA</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单位</w:t>
      </w:r>
      <w:r w:rsidRPr="00305141">
        <w:rPr>
          <w:rFonts w:ascii="Heiti SC Light" w:eastAsia="Heiti SC Light" w:hAnsi="Songti SC Regular" w:cs="Songti SC Regular" w:hint="eastAsia"/>
          <w:color w:val="000000"/>
          <w:szCs w:val="28"/>
        </w:rPr>
        <w:t>邮编</w:t>
      </w:r>
      <w:proofErr w:type="spellEnd"/>
      <w:r w:rsidRPr="00305141">
        <w:rPr>
          <w:rFonts w:ascii="Heiti SC Light" w:eastAsia="Heiti SC Light" w:hAnsi="Helvetica Neue" w:cs="Helvetica Neue" w:hint="eastAsia"/>
          <w:color w:val="000000"/>
          <w:szCs w:val="28"/>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联系电话</w:t>
      </w:r>
      <w:proofErr w:type="spellEnd"/>
      <w:r w:rsidRPr="00305141">
        <w:rPr>
          <w:rFonts w:ascii="Heiti SC Light" w:eastAsia="Heiti SC Light" w:hAnsi="Helvetica Neue" w:cs="Helvetica Neue" w:hint="eastAsia"/>
          <w:color w:val="000000"/>
          <w:szCs w:val="28"/>
        </w:rPr>
        <w:t>:</w:t>
      </w:r>
      <w:r w:rsidRPr="00305141">
        <w:rPr>
          <w:rFonts w:ascii="Heiti SC Light" w:eastAsia="Heiti SC Light" w:hAnsi="Times" w:cs="Times" w:hint="eastAsia"/>
          <w:color w:val="000000"/>
          <w:sz w:val="22"/>
        </w:rPr>
        <w:t xml:space="preserve"> </w:t>
      </w:r>
      <w:hyperlink r:id="rId6" w:history="1">
        <w:dir w:val="ltr">
          <w:r w:rsidRPr="00305141">
            <w:rPr>
              <w:rFonts w:ascii="Heiti SC Light" w:eastAsia="Heiti SC Light" w:hAnsi="Helvetica Neue" w:cs="Helvetica Neue" w:hint="eastAsia"/>
              <w:color w:val="0000E9"/>
              <w:szCs w:val="28"/>
              <w:u w:val="single" w:color="0000E9"/>
            </w:rPr>
            <w:t>17710330819</w:t>
          </w:r>
        </w:dir>
      </w:hyperlink>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电子邮件</w:t>
      </w:r>
      <w:proofErr w:type="spellEnd"/>
      <w:r w:rsidRPr="00305141">
        <w:rPr>
          <w:rFonts w:ascii="Heiti SC Light" w:eastAsia="Heiti SC Light" w:hAnsi="Helvetica Neue" w:cs="Helvetica Neue" w:hint="eastAsia"/>
          <w:color w:val="000000"/>
          <w:szCs w:val="28"/>
        </w:rPr>
        <w:t>:</w:t>
      </w:r>
      <w:r w:rsidRPr="00305141">
        <w:rPr>
          <w:rFonts w:ascii="Heiti SC Light" w:eastAsia="Heiti SC Light" w:hAnsi="Times" w:cs="Times" w:hint="eastAsia"/>
          <w:color w:val="000000"/>
          <w:sz w:val="22"/>
        </w:rPr>
        <w:t xml:space="preserve"> </w:t>
      </w:r>
      <w:hyperlink r:id="rId7" w:history="1">
        <w:dir w:val="ltr">
          <w:r w:rsidRPr="00305141">
            <w:rPr>
              <w:rFonts w:ascii="Heiti SC Light" w:eastAsia="Heiti SC Light" w:hAnsi="Helvetica Neue" w:cs="Helvetica Neue" w:hint="eastAsia"/>
              <w:color w:val="0000E9"/>
              <w:szCs w:val="28"/>
              <w:u w:val="single" w:color="0000E9"/>
            </w:rPr>
            <w:t>Jike.chong@qq.com</w:t>
          </w:r>
        </w:dir>
      </w:hyperlink>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r w:rsidRPr="00305141">
        <w:rPr>
          <w:rFonts w:ascii="Heiti SC Light" w:eastAsia="Heiti SC Light" w:hAnsi="Helvetica Neue" w:cs="Helvetica Neue" w:hint="eastAsia"/>
          <w:color w:val="000000"/>
          <w:szCs w:val="28"/>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通信地址</w:t>
      </w:r>
      <w:proofErr w:type="spellEnd"/>
      <w:r w:rsidRPr="00305141">
        <w:rPr>
          <w:rFonts w:ascii="Heiti SC Light" w:eastAsia="Heiti SC Light" w:hAnsi="Helvetica Neue" w:cs="Helvetica Neue" w:hint="eastAsia"/>
          <w:color w:val="000000"/>
          <w:szCs w:val="28"/>
        </w:rPr>
        <w:t>: 北京市海淀区中关村北二街水青木</w:t>
      </w:r>
      <w:r w:rsidRPr="00305141">
        <w:rPr>
          <w:rFonts w:ascii="Heiti SC Light" w:eastAsia="Heiti SC Light" w:hAnsi="Songti SC Regular" w:cs="Songti SC Regular" w:hint="eastAsia"/>
          <w:color w:val="000000"/>
          <w:szCs w:val="28"/>
        </w:rPr>
        <w:t>华</w:t>
      </w:r>
      <w:r w:rsidRPr="00305141">
        <w:rPr>
          <w:rFonts w:ascii="Heiti SC Light" w:eastAsia="Heiti SC Light" w:hAnsi="Helvetica Neue" w:cs="Helvetica Neue" w:hint="eastAsia"/>
          <w:color w:val="000000"/>
          <w:szCs w:val="28"/>
        </w:rPr>
        <w:t>园4号楼1103室</w:t>
      </w:r>
    </w:p>
    <w:p w:rsidR="00305141" w:rsidRPr="00305141" w:rsidRDefault="00305141" w:rsidP="00305141">
      <w:pPr>
        <w:widowControl w:val="0"/>
        <w:autoSpaceDE w:val="0"/>
        <w:autoSpaceDN w:val="0"/>
        <w:adjustRightInd w:val="0"/>
        <w:spacing w:line="340" w:lineRule="atLeast"/>
        <w:rPr>
          <w:rFonts w:ascii="Heiti SC Light" w:eastAsia="Heiti SC Light" w:hAnsi="Helvetica Neue" w:cs="Helvetica Neue" w:hint="eastAsia"/>
          <w:b/>
          <w:bCs/>
          <w:color w:val="000000"/>
          <w:szCs w:val="28"/>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b/>
          <w:bCs/>
          <w:color w:val="000000"/>
          <w:szCs w:val="28"/>
        </w:rPr>
        <w:t>工作</w:t>
      </w:r>
      <w:r w:rsidRPr="00305141">
        <w:rPr>
          <w:rFonts w:ascii="Heiti SC Light" w:eastAsia="Heiti SC Light" w:hAnsi="Songti SC Regular" w:cs="Songti SC Regular" w:hint="eastAsia"/>
          <w:b/>
          <w:bCs/>
          <w:color w:val="000000"/>
          <w:szCs w:val="28"/>
        </w:rPr>
        <w:t>简</w:t>
      </w:r>
      <w:r w:rsidRPr="00305141">
        <w:rPr>
          <w:rFonts w:ascii="Heiti SC Light" w:eastAsia="Heiti SC Light" w:hAnsi="Helvetica Neue" w:cs="Helvetica Neue" w:hint="eastAsia"/>
          <w:b/>
          <w:bCs/>
          <w:color w:val="000000"/>
          <w:szCs w:val="28"/>
        </w:rPr>
        <w:t>历或单位简介</w:t>
      </w:r>
      <w:proofErr w:type="spellEnd"/>
      <w:r w:rsidRPr="00305141">
        <w:rPr>
          <w:rFonts w:ascii="Heiti SC Light" w:eastAsia="Heiti SC Light" w:hAnsi="Helvetica Neue" w:cs="Helvetica Neue" w:hint="eastAsia"/>
          <w:b/>
          <w:bCs/>
          <w:color w:val="000000"/>
          <w:szCs w:val="28"/>
        </w:rPr>
        <w:t>：</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种骥科博士，清华兼</w:t>
      </w:r>
      <w:r w:rsidRPr="00305141">
        <w:rPr>
          <w:rFonts w:ascii="Heiti SC Light" w:eastAsia="Heiti SC Light" w:hAnsi="Songti SC Regular" w:cs="Songti SC Regular" w:hint="eastAsia"/>
          <w:color w:val="000000"/>
          <w:szCs w:val="28"/>
        </w:rPr>
        <w:t>职</w:t>
      </w:r>
      <w:r w:rsidRPr="00305141">
        <w:rPr>
          <w:rFonts w:ascii="Heiti SC Light" w:eastAsia="Heiti SC Light" w:hAnsi="Helvetica Neue" w:cs="Helvetica Neue" w:hint="eastAsia"/>
          <w:color w:val="000000"/>
          <w:szCs w:val="28"/>
        </w:rPr>
        <w:t>教授，现任美国Acorns首席数据科学家</w:t>
      </w:r>
      <w:proofErr w:type="spellEnd"/>
      <w:r w:rsidRPr="00305141">
        <w:rPr>
          <w:rFonts w:ascii="Heiti SC Light" w:eastAsia="Heiti SC Light" w:hAnsi="Helvetica Neue" w:cs="Helvetica Neue" w:hint="eastAsia"/>
          <w:color w:val="000000"/>
          <w:szCs w:val="28"/>
        </w:rPr>
        <w:t xml:space="preserve">. </w:t>
      </w:r>
      <w:proofErr w:type="spellStart"/>
      <w:r w:rsidRPr="00305141">
        <w:rPr>
          <w:rFonts w:ascii="Heiti SC Light" w:eastAsia="Heiti SC Light" w:hAnsi="Helvetica Neue" w:cs="Helvetica Neue" w:hint="eastAsia"/>
          <w:color w:val="000000"/>
          <w:szCs w:val="28"/>
        </w:rPr>
        <w:t>之前，种骥科曾任职于宜人贷</w:t>
      </w:r>
      <w:proofErr w:type="spellEnd"/>
      <w:r w:rsidRPr="00305141">
        <w:rPr>
          <w:rFonts w:ascii="Heiti SC Light" w:eastAsia="Heiti SC Light" w:hAnsi="Helvetica Neue" w:cs="Helvetica Neue" w:hint="eastAsia"/>
          <w:color w:val="000000"/>
          <w:szCs w:val="28"/>
        </w:rPr>
        <w:t xml:space="preserve"> (NYSE:YRD) </w:t>
      </w:r>
      <w:proofErr w:type="spellStart"/>
      <w:r w:rsidRPr="00305141">
        <w:rPr>
          <w:rFonts w:ascii="Heiti SC Light" w:eastAsia="Heiti SC Light" w:hAnsi="Helvetica Neue" w:cs="Helvetica Neue" w:hint="eastAsia"/>
          <w:color w:val="000000"/>
          <w:szCs w:val="28"/>
        </w:rPr>
        <w:t>首席数据科学家，</w:t>
      </w:r>
      <w:r w:rsidRPr="00305141">
        <w:rPr>
          <w:rFonts w:ascii="Heiti SC Light" w:eastAsia="Heiti SC Light" w:hAnsi="Songti SC Regular" w:cs="Songti SC Regular" w:hint="eastAsia"/>
          <w:color w:val="000000"/>
          <w:szCs w:val="28"/>
        </w:rPr>
        <w:t>负责</w:t>
      </w:r>
      <w:r w:rsidRPr="00305141">
        <w:rPr>
          <w:rFonts w:ascii="Heiti SC Light" w:eastAsia="Heiti SC Light" w:hAnsi="Helvetica Neue" w:cs="Helvetica Neue" w:hint="eastAsia"/>
          <w:color w:val="000000"/>
          <w:szCs w:val="28"/>
        </w:rPr>
        <w:t>反欺诈风控和数字</w:t>
      </w:r>
      <w:r w:rsidRPr="00305141">
        <w:rPr>
          <w:rFonts w:ascii="Heiti SC Light" w:eastAsia="Heiti SC Light" w:hAnsi="Songti SC Regular" w:cs="Songti SC Regular" w:hint="eastAsia"/>
          <w:color w:val="000000"/>
          <w:szCs w:val="28"/>
        </w:rPr>
        <w:t>驱</w:t>
      </w:r>
      <w:r w:rsidRPr="00305141">
        <w:rPr>
          <w:rFonts w:ascii="Heiti SC Light" w:eastAsia="Heiti SC Light" w:hAnsi="Helvetica Neue" w:cs="Helvetica Neue" w:hint="eastAsia"/>
          <w:color w:val="000000"/>
          <w:szCs w:val="28"/>
        </w:rPr>
        <w:t>动的运营和</w:t>
      </w:r>
      <w:r w:rsidRPr="00305141">
        <w:rPr>
          <w:rFonts w:ascii="Heiti SC Light" w:eastAsia="Heiti SC Light" w:hAnsi="Songti SC Regular" w:cs="Songti SC Regular" w:hint="eastAsia"/>
          <w:color w:val="000000"/>
          <w:szCs w:val="28"/>
        </w:rPr>
        <w:t>创</w:t>
      </w:r>
      <w:r w:rsidRPr="00305141">
        <w:rPr>
          <w:rFonts w:ascii="Heiti SC Light" w:eastAsia="Heiti SC Light" w:hAnsi="Helvetica Neue" w:cs="Helvetica Neue" w:hint="eastAsia"/>
          <w:color w:val="000000"/>
          <w:szCs w:val="28"/>
        </w:rPr>
        <w:t>新。再之前，种骥科曾任职于美国Simply</w:t>
      </w:r>
      <w:proofErr w:type="spellEnd"/>
      <w:r w:rsidRPr="00305141">
        <w:rPr>
          <w:rFonts w:ascii="Heiti SC Light" w:eastAsia="Heiti SC Light" w:hAnsi="Helvetica Neue" w:cs="Helvetica Neue" w:hint="eastAsia"/>
          <w:color w:val="000000"/>
          <w:szCs w:val="28"/>
        </w:rPr>
        <w:t xml:space="preserve"> </w:t>
      </w:r>
      <w:proofErr w:type="spellStart"/>
      <w:r w:rsidRPr="00305141">
        <w:rPr>
          <w:rFonts w:ascii="Heiti SC Light" w:eastAsia="Heiti SC Light" w:hAnsi="Helvetica Neue" w:cs="Helvetica Neue" w:hint="eastAsia"/>
          <w:color w:val="000000"/>
          <w:szCs w:val="28"/>
        </w:rPr>
        <w:t>Hired招聘平台，创建了数据科学部</w:t>
      </w:r>
      <w:proofErr w:type="spellEnd"/>
      <w:r w:rsidRPr="00305141">
        <w:rPr>
          <w:rFonts w:ascii="Heiti SC Light" w:eastAsia="Heiti SC Light" w:hAnsi="Helvetica Neue" w:cs="Helvetica Neue" w:hint="eastAsia"/>
          <w:color w:val="000000"/>
          <w:szCs w:val="28"/>
        </w:rPr>
        <w:t xml:space="preserve">， </w:t>
      </w:r>
      <w:proofErr w:type="spellStart"/>
      <w:r w:rsidRPr="00305141">
        <w:rPr>
          <w:rFonts w:ascii="Heiti SC Light" w:eastAsia="Heiti SC Light" w:hAnsi="Helvetica Neue" w:cs="Helvetica Neue" w:hint="eastAsia"/>
          <w:color w:val="000000"/>
          <w:szCs w:val="28"/>
        </w:rPr>
        <w:t>并应邀为白</w:t>
      </w:r>
      <w:r w:rsidRPr="00305141">
        <w:rPr>
          <w:rFonts w:ascii="Heiti SC Light" w:eastAsia="Heiti SC Light" w:hAnsi="Songti SC Regular" w:cs="Songti SC Regular" w:hint="eastAsia"/>
          <w:color w:val="000000"/>
          <w:szCs w:val="28"/>
        </w:rPr>
        <w:t>宫</w:t>
      </w:r>
      <w:r w:rsidRPr="00305141">
        <w:rPr>
          <w:rFonts w:ascii="Heiti SC Light" w:eastAsia="Heiti SC Light" w:hAnsi="Helvetica Neue" w:cs="Helvetica Neue" w:hint="eastAsia"/>
          <w:color w:val="000000"/>
          <w:szCs w:val="28"/>
        </w:rPr>
        <w:t>科技</w:t>
      </w:r>
      <w:r w:rsidRPr="00305141">
        <w:rPr>
          <w:rFonts w:ascii="Heiti SC Light" w:eastAsia="Heiti SC Light" w:hAnsi="Songti SC Regular" w:cs="Songti SC Regular" w:hint="eastAsia"/>
          <w:color w:val="000000"/>
          <w:szCs w:val="28"/>
        </w:rPr>
        <w:t>办</w:t>
      </w:r>
      <w:r w:rsidRPr="00305141">
        <w:rPr>
          <w:rFonts w:ascii="Heiti SC Light" w:eastAsia="Heiti SC Light" w:hAnsi="Helvetica Neue" w:cs="Helvetica Neue" w:hint="eastAsia"/>
          <w:color w:val="000000"/>
          <w:szCs w:val="28"/>
        </w:rPr>
        <w:t>公室参</w:t>
      </w:r>
      <w:r w:rsidRPr="00305141">
        <w:rPr>
          <w:rFonts w:ascii="Heiti SC Light" w:eastAsia="Heiti SC Light" w:hAnsi="Songti SC Regular" w:cs="Songti SC Regular" w:hint="eastAsia"/>
          <w:color w:val="000000"/>
          <w:szCs w:val="28"/>
        </w:rPr>
        <w:t>谋</w:t>
      </w:r>
      <w:r w:rsidRPr="00305141">
        <w:rPr>
          <w:rFonts w:ascii="Heiti SC Light" w:eastAsia="Heiti SC Light" w:hAnsi="Helvetica Neue" w:cs="Helvetica Neue" w:hint="eastAsia"/>
          <w:color w:val="000000"/>
          <w:szCs w:val="28"/>
        </w:rPr>
        <w:t>大数据技术产品设计。还曾就职于美国Silver</w:t>
      </w:r>
      <w:proofErr w:type="spellEnd"/>
      <w:r w:rsidRPr="00305141">
        <w:rPr>
          <w:rFonts w:ascii="Heiti SC Light" w:eastAsia="Heiti SC Light" w:hAnsi="Helvetica Neue" w:cs="Helvetica Neue" w:hint="eastAsia"/>
          <w:color w:val="000000"/>
          <w:szCs w:val="28"/>
        </w:rPr>
        <w:t xml:space="preserve"> Lake 私募公司任Kraftwerk基金数据科学架构</w:t>
      </w:r>
      <w:r w:rsidRPr="00305141">
        <w:rPr>
          <w:rFonts w:ascii="Heiti SC Light" w:eastAsia="Heiti SC Light" w:hAnsi="Songti SC Regular" w:cs="Songti SC Regular" w:hint="eastAsia"/>
          <w:color w:val="000000"/>
          <w:szCs w:val="28"/>
        </w:rPr>
        <w:t>师</w:t>
      </w:r>
      <w:r w:rsidRPr="00305141">
        <w:rPr>
          <w:rFonts w:ascii="Heiti SC Light" w:eastAsia="Heiti SC Light" w:hAnsi="Helvetica Neue" w:cs="Helvetica Neue" w:hint="eastAsia"/>
          <w:color w:val="000000"/>
          <w:szCs w:val="28"/>
        </w:rPr>
        <w:t>，负责大数据技术在私募投</w:t>
      </w:r>
      <w:r w:rsidRPr="00305141">
        <w:rPr>
          <w:rFonts w:ascii="Heiti SC Light" w:eastAsia="Heiti SC Light" w:hAnsi="Songti SC Regular" w:cs="Songti SC Regular" w:hint="eastAsia"/>
          <w:color w:val="000000"/>
          <w:szCs w:val="28"/>
        </w:rPr>
        <w:t>资</w:t>
      </w:r>
      <w:r w:rsidRPr="00305141">
        <w:rPr>
          <w:rFonts w:ascii="Heiti SC Light" w:eastAsia="Heiti SC Light" w:hAnsi="Helvetica Neue" w:cs="Helvetica Neue" w:hint="eastAsia"/>
          <w:color w:val="000000"/>
          <w:szCs w:val="28"/>
        </w:rPr>
        <w:t>风控方面的应用。</w:t>
      </w:r>
      <w:proofErr w:type="gramStart"/>
      <w:r w:rsidRPr="00305141">
        <w:rPr>
          <w:rFonts w:ascii="Heiti SC Light" w:eastAsia="Heiti SC Light" w:hAnsi="Helvetica Neue" w:cs="Helvetica Neue" w:hint="eastAsia"/>
          <w:color w:val="000000"/>
          <w:szCs w:val="28"/>
        </w:rPr>
        <w:t>种骥科曾任美国卡内基梅隆大学教授与博士生</w:t>
      </w:r>
      <w:r w:rsidRPr="00305141">
        <w:rPr>
          <w:rFonts w:ascii="Heiti SC Light" w:eastAsia="Heiti SC Light" w:hAnsi="Songti SC Regular" w:cs="Songti SC Regular" w:hint="eastAsia"/>
          <w:color w:val="000000"/>
          <w:szCs w:val="28"/>
        </w:rPr>
        <w:t>导</w:t>
      </w:r>
      <w:r w:rsidRPr="00305141">
        <w:rPr>
          <w:rFonts w:ascii="Heiti SC Light" w:eastAsia="Heiti SC Light" w:hAnsi="Helvetica Neue" w:cs="Helvetica Neue" w:hint="eastAsia"/>
          <w:color w:val="000000"/>
          <w:szCs w:val="28"/>
        </w:rPr>
        <w:t>师，持有加州大学伯克利分校电子工程和计算机科学系博士学位，卡内基梅隆大学电子和计算机工程系</w:t>
      </w:r>
      <w:r w:rsidRPr="00305141">
        <w:rPr>
          <w:rFonts w:ascii="Heiti SC Light" w:eastAsia="Heiti SC Light" w:hAnsi="Songti SC Regular" w:cs="Songti SC Regular" w:hint="eastAsia"/>
          <w:color w:val="000000"/>
          <w:szCs w:val="28"/>
        </w:rPr>
        <w:t>硕</w:t>
      </w:r>
      <w:r w:rsidRPr="00305141">
        <w:rPr>
          <w:rFonts w:ascii="Heiti SC Light" w:eastAsia="Heiti SC Light" w:hAnsi="Helvetica Neue" w:cs="Helvetica Neue" w:hint="eastAsia"/>
          <w:color w:val="000000"/>
          <w:szCs w:val="28"/>
        </w:rPr>
        <w:t>士及本科学位，和10</w:t>
      </w:r>
      <w:r w:rsidRPr="00305141">
        <w:rPr>
          <w:rFonts w:ascii="Heiti SC Light" w:eastAsia="Heiti SC Light" w:hAnsi="Songti SC Regular" w:cs="Songti SC Regular" w:hint="eastAsia"/>
          <w:color w:val="000000"/>
          <w:szCs w:val="28"/>
        </w:rPr>
        <w:t>项</w:t>
      </w:r>
      <w:r w:rsidRPr="00305141">
        <w:rPr>
          <w:rFonts w:ascii="Heiti SC Light" w:eastAsia="Heiti SC Light" w:hAnsi="Helvetica Neue" w:cs="Helvetica Neue" w:hint="eastAsia"/>
          <w:color w:val="000000"/>
          <w:szCs w:val="28"/>
        </w:rPr>
        <w:t>美国专利(</w:t>
      </w:r>
      <w:proofErr w:type="gramEnd"/>
      <w:r w:rsidRPr="00305141">
        <w:rPr>
          <w:rFonts w:ascii="Heiti SC Light" w:eastAsia="Heiti SC Light" w:hAnsi="Helvetica Neue" w:cs="Helvetica Neue" w:hint="eastAsia"/>
          <w:color w:val="000000"/>
          <w:szCs w:val="28"/>
        </w:rPr>
        <w:t>6项获准，4项待批)。</w:t>
      </w:r>
    </w:p>
    <w:p w:rsidR="00305141" w:rsidRDefault="00305141" w:rsidP="00305141">
      <w:pPr>
        <w:widowControl w:val="0"/>
        <w:autoSpaceDE w:val="0"/>
        <w:autoSpaceDN w:val="0"/>
        <w:adjustRightInd w:val="0"/>
        <w:spacing w:line="320" w:lineRule="atLeast"/>
        <w:rPr>
          <w:rFonts w:ascii="Heiti SC Light" w:eastAsia="Heiti SC Light" w:hAnsi="Helvetica Neue" w:cs="Helvetica Neue"/>
          <w:color w:val="000000"/>
          <w:szCs w:val="28"/>
        </w:rPr>
      </w:pPr>
    </w:p>
    <w:p w:rsidR="00305141" w:rsidRPr="00305141" w:rsidRDefault="00305141" w:rsidP="00305141">
      <w:pPr>
        <w:widowControl w:val="0"/>
        <w:autoSpaceDE w:val="0"/>
        <w:autoSpaceDN w:val="0"/>
        <w:adjustRightInd w:val="0"/>
        <w:spacing w:line="320" w:lineRule="atLeast"/>
        <w:rPr>
          <w:rFonts w:ascii="Heiti SC Light" w:eastAsia="Heiti SC Light" w:hAnsi="Helvetica Neue" w:cs="Helvetica Neue"/>
          <w:color w:val="000000"/>
          <w:szCs w:val="28"/>
        </w:rPr>
      </w:pPr>
    </w:p>
    <w:p w:rsidR="00305141" w:rsidRPr="00305141" w:rsidRDefault="00305141" w:rsidP="00305141">
      <w:pPr>
        <w:widowControl w:val="0"/>
        <w:autoSpaceDE w:val="0"/>
        <w:autoSpaceDN w:val="0"/>
        <w:adjustRightInd w:val="0"/>
        <w:spacing w:line="340" w:lineRule="atLeast"/>
        <w:rPr>
          <w:rFonts w:ascii="Heiti SC Light" w:eastAsia="Heiti SC Light" w:hAnsi="Helvetica Neue" w:cs="Helvetica Neue"/>
          <w:b/>
          <w:bCs/>
          <w:color w:val="000000"/>
          <w:szCs w:val="28"/>
        </w:rPr>
      </w:pPr>
      <w:proofErr w:type="spellStart"/>
      <w:r w:rsidRPr="00305141">
        <w:rPr>
          <w:rFonts w:ascii="Heiti SC Light" w:eastAsia="Heiti SC Light" w:hAnsi="Helvetica Neue" w:cs="Helvetica Neue" w:hint="eastAsia"/>
          <w:b/>
          <w:bCs/>
          <w:color w:val="000000"/>
          <w:szCs w:val="28"/>
        </w:rPr>
        <w:t>参加的学术组织及任职情况</w:t>
      </w:r>
      <w:proofErr w:type="spellEnd"/>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现任清华大学交叉信息研究院兼职教授</w:t>
      </w:r>
      <w:proofErr w:type="spellEnd"/>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b/>
          <w:bCs/>
          <w:color w:val="000000"/>
          <w:szCs w:val="28"/>
        </w:rPr>
        <w:t>科研或教研项目经历</w:t>
      </w:r>
      <w:proofErr w:type="spellEnd"/>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曾任美国Carnegie</w:t>
      </w:r>
      <w:proofErr w:type="spellEnd"/>
      <w:r w:rsidRPr="00305141">
        <w:rPr>
          <w:rFonts w:ascii="Heiti SC Light" w:eastAsia="Heiti SC Light" w:hAnsi="Helvetica Neue" w:cs="Helvetica Neue" w:hint="eastAsia"/>
          <w:color w:val="000000"/>
          <w:szCs w:val="28"/>
        </w:rPr>
        <w:t xml:space="preserve"> </w:t>
      </w:r>
      <w:proofErr w:type="spellStart"/>
      <w:r w:rsidRPr="00305141">
        <w:rPr>
          <w:rFonts w:ascii="Heiti SC Light" w:eastAsia="Heiti SC Light" w:hAnsi="Helvetica Neue" w:cs="Helvetica Neue" w:hint="eastAsia"/>
          <w:color w:val="000000"/>
          <w:szCs w:val="28"/>
        </w:rPr>
        <w:t>Mellon大学兼职教授</w:t>
      </w:r>
      <w:proofErr w:type="spellEnd"/>
      <w:r w:rsidRPr="00305141">
        <w:rPr>
          <w:rFonts w:ascii="Heiti SC Light" w:eastAsia="Heiti SC Light" w:hAnsi="Helvetica Neue" w:cs="Helvetica Neue" w:hint="eastAsia"/>
          <w:color w:val="000000"/>
          <w:szCs w:val="28"/>
        </w:rPr>
        <w:t>/</w:t>
      </w:r>
      <w:proofErr w:type="spellStart"/>
      <w:r w:rsidRPr="00305141">
        <w:rPr>
          <w:rFonts w:ascii="Heiti SC Light" w:eastAsia="Heiti SC Light" w:hAnsi="Helvetica Neue" w:cs="Helvetica Neue" w:hint="eastAsia"/>
          <w:color w:val="000000"/>
          <w:szCs w:val="28"/>
        </w:rPr>
        <w:t>博导</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曾创建CUDA高性能计算研究中心和CUDA高性能计算教学中心，联任中心主任，编写并</w:t>
      </w:r>
      <w:r w:rsidRPr="00305141">
        <w:rPr>
          <w:rFonts w:ascii="Heiti SC Light" w:eastAsia="Heiti SC Light" w:hAnsi="Songti SC Regular" w:cs="Songti SC Regular" w:hint="eastAsia"/>
          <w:color w:val="000000"/>
          <w:szCs w:val="28"/>
        </w:rPr>
        <w:t>讲</w:t>
      </w:r>
      <w:r w:rsidRPr="00305141">
        <w:rPr>
          <w:rFonts w:ascii="Heiti SC Light" w:eastAsia="Heiti SC Light" w:hAnsi="Helvetica Neue" w:cs="Helvetica Neue" w:hint="eastAsia"/>
          <w:color w:val="000000"/>
          <w:szCs w:val="28"/>
        </w:rPr>
        <w:t>授高性能计算在机器学习中的应用研究生</w:t>
      </w:r>
      <w:r w:rsidRPr="00305141">
        <w:rPr>
          <w:rFonts w:ascii="Heiti SC Light" w:eastAsia="Heiti SC Light" w:hAnsi="Songti SC Regular" w:cs="Songti SC Regular" w:hint="eastAsia"/>
          <w:color w:val="000000"/>
          <w:szCs w:val="28"/>
        </w:rPr>
        <w:t>课</w:t>
      </w:r>
      <w:r w:rsidRPr="00305141">
        <w:rPr>
          <w:rFonts w:ascii="Heiti SC Light" w:eastAsia="Heiti SC Light" w:hAnsi="Helvetica Neue" w:cs="Helvetica Neue" w:hint="eastAsia"/>
          <w:color w:val="000000"/>
          <w:szCs w:val="28"/>
        </w:rPr>
        <w:t>程</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现任清华大学交叉信息研究院兼职教授</w:t>
      </w:r>
      <w:proofErr w:type="spellEnd"/>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color w:val="000000"/>
          <w:szCs w:val="28"/>
        </w:rPr>
        <w:t>编写并讲授清华大学“量化金融风控与欺诈分析”研究生课程</w:t>
      </w:r>
      <w:proofErr w:type="spellEnd"/>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b/>
          <w:bCs/>
          <w:color w:val="000000"/>
          <w:szCs w:val="28"/>
        </w:rPr>
        <w:t>科研或教学工作及获奖情况</w:t>
      </w:r>
      <w:proofErr w:type="spellEnd"/>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Fellow, UC Berkeley Mayfield Fellowship 2009 (7 selected in Management of Technology Program)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lastRenderedPageBreak/>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Elected Vice President of Graduate Engineering, Haas Entrepreneurs Association, 2009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Fellow, Intel Foundation Ph.D. Fellowship, Intel Foundation, 2008/2009 (40 selected in US per year)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Fellow and Team Lead, Berkeley China Fellowship, University of California, Berkeley, 2006-7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Recipient, Nano-Technology Research Fellowship, University of California, Berkeley, 2004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Recipient, E.M. Williams Award for superior scholastic achievement 2001, Carnegie Mellon University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Recipient, David </w:t>
      </w:r>
      <w:proofErr w:type="spellStart"/>
      <w:r w:rsidRPr="00305141">
        <w:rPr>
          <w:rFonts w:ascii="Heiti SC Light" w:eastAsia="Heiti SC Light" w:hAnsi="Times" w:cs="Times" w:hint="eastAsia"/>
          <w:color w:val="000000"/>
          <w:sz w:val="22"/>
        </w:rPr>
        <w:t>Tuma</w:t>
      </w:r>
      <w:proofErr w:type="spellEnd"/>
      <w:r w:rsidRPr="00305141">
        <w:rPr>
          <w:rFonts w:ascii="Heiti SC Light" w:eastAsia="Heiti SC Light" w:hAnsi="Times" w:cs="Times" w:hint="eastAsia"/>
          <w:color w:val="000000"/>
          <w:sz w:val="22"/>
        </w:rPr>
        <w:t xml:space="preserve"> Award for outstanding undergraduate project, 2000, Carnegie Mellon University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President, Eta Kappa Nu, National Honor Society of Electrical Engineering, 2000-2001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Life-time Member of Tau Beta Pi, National Engineering Honor Society, since 2000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w:t>
      </w:r>
      <w:r w:rsidRPr="00305141">
        <w:rPr>
          <w:rFonts w:ascii="Heiti SC Light" w:eastAsia="Heiti SC Light" w:hAnsi="Times" w:cs="Times" w:hint="eastAsia"/>
          <w:color w:val="000000"/>
          <w:sz w:val="22"/>
        </w:rPr>
        <w:t>  </w:t>
      </w:r>
      <w:r w:rsidRPr="00305141">
        <w:rPr>
          <w:rFonts w:ascii="Heiti SC Light" w:eastAsia="Heiti SC Light" w:hAnsi="Times" w:cs="Times" w:hint="eastAsia"/>
          <w:color w:val="000000"/>
          <w:sz w:val="22"/>
        </w:rPr>
        <w:t xml:space="preserve">Life-time Member, Chinese American Semiconductor Professional Association, since 2001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b/>
          <w:bCs/>
          <w:color w:val="000000"/>
          <w:szCs w:val="28"/>
        </w:rPr>
        <w:t>著作方向</w:t>
      </w:r>
      <w:proofErr w:type="spellEnd"/>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Times" w:cs="Times" w:hint="eastAsia"/>
          <w:color w:val="000000"/>
          <w:sz w:val="22"/>
        </w:rPr>
        <w:t>互联网金融，机器学习，高性能计算</w:t>
      </w:r>
      <w:proofErr w:type="spellEnd"/>
      <w:r w:rsidRPr="00305141">
        <w:rPr>
          <w:rFonts w:ascii="Heiti SC Light" w:eastAsia="Heiti SC Light" w:hAnsi="Times" w:cs="Times" w:hint="eastAsia"/>
          <w:color w:val="000000"/>
          <w:sz w:val="22"/>
        </w:rPr>
        <w:t xml:space="preserve">， </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r w:rsidRPr="00305141">
        <w:rPr>
          <w:rFonts w:ascii="Heiti SC Light" w:eastAsia="Heiti SC Light" w:hAnsi="Helvetica Neue" w:cs="Helvetica Neue" w:hint="eastAsia"/>
          <w:b/>
          <w:bCs/>
          <w:color w:val="000000"/>
          <w:szCs w:val="28"/>
        </w:rPr>
        <w:t>10项专利</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color w:val="000000"/>
          <w:sz w:val="22"/>
          <w:szCs w:val="22"/>
        </w:rPr>
        <w:t>1. SYSTEMS AND METHODS FOR PROCESSING NUCLEIC ACID SEQUENCE DATA</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Patent date: Issued Mar 21, 2017 </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 xml:space="preserve">Patent issuer and number: US 9600625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color w:val="000000"/>
          <w:sz w:val="22"/>
          <w:szCs w:val="22"/>
        </w:rPr>
        <w:t>2.</w:t>
      </w:r>
      <w:r w:rsidRPr="00305141">
        <w:rPr>
          <w:rFonts w:ascii="Heiti SC Light" w:eastAsia="Heiti SC Light" w:hAnsi="Times" w:cs="Times" w:hint="eastAsia"/>
          <w:color w:val="000000"/>
          <w:sz w:val="22"/>
          <w:szCs w:val="22"/>
        </w:rPr>
        <w:t xml:space="preserve"> METHODS FOR HYBRID GPU/CPU DATA PROCESSING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Jan 31, 2017</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Patent issuer and number: US 9558748</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3. Utilizing Multiple Processing Units for Rapid Training of Hidden Markov Models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May 22, 2014</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Patent issuer and number: US 8886535</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4. Method and System for Parallel Statistical Inference on Highly Parallel Platforms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Oct 22, 2013</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 xml:space="preserve">Patent issuer and number: US 8566259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5. Arbitration of window swap operations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Sep 16, 2008</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 xml:space="preserve">Patent issuer and number: us 7426630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6.</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Apparatus and method for sharing a functional unit execution resource among a plurality of functional units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Apr 1, 2008</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 xml:space="preserve">Patent issuer and number: us 7353364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7.</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An Anti-fraud Technique Using Long-term User Behavior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Filed Feb 4, 2016</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r w:rsidRPr="00305141">
        <w:rPr>
          <w:rFonts w:ascii="Heiti SC Light" w:eastAsia="Heiti SC Light" w:hAnsi="Times" w:cs="Times" w:hint="eastAsia"/>
          <w:color w:val="000000"/>
          <w:sz w:val="22"/>
          <w:szCs w:val="22"/>
        </w:rPr>
        <w:t xml:space="preserve">Patent issuer and number: </w:t>
      </w:r>
      <w:proofErr w:type="spellStart"/>
      <w:r w:rsidRPr="00305141">
        <w:rPr>
          <w:rFonts w:ascii="Heiti SC Light" w:eastAsia="Heiti SC Light" w:hAnsi="Times" w:cs="Times" w:hint="eastAsia"/>
          <w:color w:val="000000"/>
          <w:sz w:val="22"/>
          <w:szCs w:val="22"/>
        </w:rPr>
        <w:t>cn</w:t>
      </w:r>
      <w:proofErr w:type="spellEnd"/>
      <w:r w:rsidRPr="00305141">
        <w:rPr>
          <w:rFonts w:ascii="Heiti SC Light" w:eastAsia="Heiti SC Light" w:hAnsi="Times" w:cs="Times" w:hint="eastAsia"/>
          <w:color w:val="000000"/>
          <w:sz w:val="22"/>
          <w:szCs w:val="22"/>
        </w:rPr>
        <w:t xml:space="preserve"> 201610076202.3</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8.</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TECHNIQUES FOR EFFICIENT IMPLEMENTATION OF BROWNIAN BRIDGE ALGORITHM ON SIMD PLATFORMS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Filed Apr 1, 2010</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US20100082939</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9.</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A Question and Answer Style Verification Code Based Anti-fraud Technique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Patent issuer and number: </w:t>
      </w:r>
      <w:proofErr w:type="spellStart"/>
      <w:r w:rsidRPr="00305141">
        <w:rPr>
          <w:rFonts w:ascii="Heiti SC Light" w:eastAsia="Heiti SC Light" w:hAnsi="Times" w:cs="Times" w:hint="eastAsia"/>
          <w:color w:val="000000"/>
          <w:sz w:val="22"/>
          <w:szCs w:val="22"/>
        </w:rPr>
        <w:t>cn</w:t>
      </w:r>
      <w:proofErr w:type="spellEnd"/>
      <w:r w:rsidRPr="00305141">
        <w:rPr>
          <w:rFonts w:ascii="Heiti SC Light" w:eastAsia="Heiti SC Light" w:hAnsi="Times" w:cs="Times" w:hint="eastAsia"/>
          <w:color w:val="000000"/>
          <w:sz w:val="22"/>
          <w:szCs w:val="22"/>
        </w:rPr>
        <w:t xml:space="preserve"> 201610927703.8</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10.</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Deep Neural Network based Keyword Expansion for Content on a Job Search Engine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62/088187</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rPr>
      </w:pPr>
      <w:proofErr w:type="spellStart"/>
      <w:r w:rsidRPr="00305141">
        <w:rPr>
          <w:rFonts w:ascii="Heiti SC Light" w:eastAsia="Heiti SC Light" w:hAnsi="Helvetica Neue" w:cs="Helvetica Neue" w:hint="eastAsia"/>
          <w:b/>
          <w:bCs/>
          <w:color w:val="000000"/>
          <w:szCs w:val="28"/>
        </w:rPr>
        <w:t>主要著作出版情况</w:t>
      </w:r>
      <w:proofErr w:type="spellEnd"/>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rPr>
      </w:pPr>
      <w:r w:rsidRPr="00305141">
        <w:rPr>
          <w:rFonts w:ascii="Heiti SC Light" w:eastAsia="Heiti SC Light" w:hAnsi="Times" w:cs="Times" w:hint="eastAsia"/>
          <w:b/>
          <w:bCs/>
          <w:color w:val="000000"/>
          <w:szCs w:val="25"/>
        </w:rPr>
        <w:t>Computational Finance Related:</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Matthew Dixon, Thomas Bradley,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“Monte Carlo Based Financial Market Value-at-Risk Estimation on GPUs”, accepted book chapter in GPU Computing Gems, </w:t>
      </w:r>
      <w:proofErr w:type="spellStart"/>
      <w:r w:rsidRPr="00305141">
        <w:rPr>
          <w:rFonts w:ascii="Heiti SC Light" w:eastAsia="Heiti SC Light" w:hAnsi="Times" w:cs="Times" w:hint="eastAsia"/>
          <w:color w:val="000000"/>
          <w:sz w:val="22"/>
          <w:szCs w:val="22"/>
        </w:rPr>
        <w:t>Vol</w:t>
      </w:r>
      <w:proofErr w:type="spellEnd"/>
      <w:r w:rsidRPr="00305141">
        <w:rPr>
          <w:rFonts w:ascii="Heiti SC Light" w:eastAsia="Heiti SC Light" w:hAnsi="Times" w:cs="Times" w:hint="eastAsia"/>
          <w:color w:val="000000"/>
          <w:sz w:val="22"/>
          <w:szCs w:val="22"/>
        </w:rPr>
        <w:t xml:space="preserve"> 2, </w:t>
      </w:r>
      <w:proofErr w:type="gramStart"/>
      <w:r w:rsidRPr="00305141">
        <w:rPr>
          <w:rFonts w:ascii="Heiti SC Light" w:eastAsia="Heiti SC Light" w:hAnsi="Times" w:cs="Times" w:hint="eastAsia"/>
          <w:color w:val="000000"/>
          <w:sz w:val="22"/>
          <w:szCs w:val="22"/>
        </w:rPr>
        <w:t>April</w:t>
      </w:r>
      <w:proofErr w:type="gramEnd"/>
      <w:r w:rsidRPr="00305141">
        <w:rPr>
          <w:rFonts w:ascii="Heiti SC Light" w:eastAsia="Heiti SC Light" w:hAnsi="Times" w:cs="Times" w:hint="eastAsia"/>
          <w:color w:val="000000"/>
          <w:sz w:val="22"/>
          <w:szCs w:val="22"/>
        </w:rPr>
        <w:t xml:space="preserve"> 2011.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“Monte Carlo Methods”, 2nd Annual Conference on Parallel Programming Patterns (ParaPLoP'10), Carefree, AZ, March 30, 2010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Matthew Dixon,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“Acceleration of Market Value-at-Risk Estimation”, Workshop on High Performance Computing in Finance at Super Computing 2009, November 15, 2009.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On Speech Recognition:</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proofErr w:type="spellStart"/>
      <w:r w:rsidRPr="00305141">
        <w:rPr>
          <w:rFonts w:ascii="Heiti SC Light" w:eastAsia="Heiti SC Light" w:hAnsi="Times" w:cs="Times" w:hint="eastAsia"/>
          <w:color w:val="000000"/>
          <w:sz w:val="22"/>
          <w:szCs w:val="22"/>
        </w:rPr>
        <w:t>Jungsuk</w:t>
      </w:r>
      <w:proofErr w:type="spellEnd"/>
      <w:r w:rsidRPr="00305141">
        <w:rPr>
          <w:rFonts w:ascii="Heiti SC Light" w:eastAsia="Heiti SC Light" w:hAnsi="Times" w:cs="Times" w:hint="eastAsia"/>
          <w:color w:val="000000"/>
          <w:sz w:val="22"/>
          <w:szCs w:val="22"/>
        </w:rPr>
        <w:t xml:space="preserve"> Kim</w:t>
      </w:r>
      <w:proofErr w:type="gramStart"/>
      <w:r w:rsidRPr="00305141">
        <w:rPr>
          <w:rFonts w:ascii="Heiti SC Light" w:eastAsia="Heiti SC Light" w:hAnsi="Times" w:cs="Times" w:hint="eastAsia"/>
          <w:color w:val="000000"/>
          <w:sz w:val="22"/>
          <w:szCs w:val="22"/>
        </w:rPr>
        <w:t>,</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w:t>
      </w:r>
      <w:r w:rsidRPr="00305141">
        <w:rPr>
          <w:rFonts w:ascii="Heiti SC Light" w:eastAsia="Heiti SC Light" w:hAnsi="Times" w:cs="Times" w:hint="eastAsia"/>
          <w:b/>
          <w:bCs/>
          <w:color w:val="000000"/>
          <w:sz w:val="22"/>
          <w:szCs w:val="22"/>
        </w:rPr>
        <w:t>Jike</w:t>
      </w:r>
      <w:proofErr w:type="gramEnd"/>
      <w:r w:rsidRPr="00305141">
        <w:rPr>
          <w:rFonts w:ascii="Heiti SC Light" w:eastAsia="Heiti SC Light" w:hAnsi="Times" w:cs="Times" w:hint="eastAsia"/>
          <w:b/>
          <w:bCs/>
          <w:color w:val="000000"/>
          <w:sz w:val="22"/>
          <w:szCs w:val="22"/>
        </w:rPr>
        <w:t xml:space="preserve"> Chong</w:t>
      </w:r>
      <w:r w:rsidRPr="00305141">
        <w:rPr>
          <w:rFonts w:ascii="Heiti SC Light" w:eastAsia="Heiti SC Light" w:hAnsi="Times" w:cs="Times" w:hint="eastAsia"/>
          <w:color w:val="000000"/>
          <w:sz w:val="22"/>
          <w:szCs w:val="22"/>
        </w:rPr>
        <w:t>,</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 xml:space="preserve"> Ian Lane, “Efficient On-The-Fly Hypothesis Rescoring in a Hybrid GPU/CPU-based Large Vocabulary Continuous Speech Recognition Engine”, </w:t>
      </w:r>
      <w:proofErr w:type="spellStart"/>
      <w:r w:rsidRPr="00305141">
        <w:rPr>
          <w:rFonts w:ascii="Heiti SC Light" w:eastAsia="Heiti SC Light" w:hAnsi="Times" w:cs="Times" w:hint="eastAsia"/>
          <w:color w:val="000000"/>
          <w:sz w:val="22"/>
          <w:szCs w:val="22"/>
        </w:rPr>
        <w:t>Interspeech</w:t>
      </w:r>
      <w:proofErr w:type="spellEnd"/>
      <w:r w:rsidRPr="00305141">
        <w:rPr>
          <w:rFonts w:ascii="Heiti SC Light" w:eastAsia="Heiti SC Light" w:hAnsi="Times" w:cs="Times" w:hint="eastAsia"/>
          <w:color w:val="000000"/>
          <w:sz w:val="22"/>
          <w:szCs w:val="22"/>
        </w:rPr>
        <w:t xml:space="preserve"> 2012.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proofErr w:type="spellStart"/>
      <w:r w:rsidRPr="00305141">
        <w:rPr>
          <w:rFonts w:ascii="Heiti SC Light" w:eastAsia="Heiti SC Light" w:hAnsi="Times" w:cs="Times" w:hint="eastAsia"/>
          <w:color w:val="000000"/>
          <w:sz w:val="22"/>
          <w:szCs w:val="22"/>
        </w:rPr>
        <w:t>Senaka</w:t>
      </w:r>
      <w:proofErr w:type="spellEnd"/>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Buthpitiya</w:t>
      </w:r>
      <w:proofErr w:type="spellEnd"/>
      <w:r w:rsidRPr="00305141">
        <w:rPr>
          <w:rFonts w:ascii="Heiti SC Light" w:eastAsia="Heiti SC Light" w:hAnsi="Times" w:cs="Times" w:hint="eastAsia"/>
          <w:color w:val="000000"/>
          <w:sz w:val="22"/>
          <w:szCs w:val="22"/>
        </w:rPr>
        <w:t xml:space="preserve">, Ian R. Lane,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Rapid Training of Acoustic Models Using Graphics Processing Unit. INTERSPEECH 2011: 793-796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“Efficient Automatic Speech Recognition on the GPU”, Chapter in GPU Computing Gems Emerald Edition, Morgan Kaufmann, Vol. 1, February 9, 2011.</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Kisun</w:t>
      </w:r>
      <w:proofErr w:type="spellEnd"/>
      <w:r w:rsidRPr="00305141">
        <w:rPr>
          <w:rFonts w:ascii="Heiti SC Light" w:eastAsia="Heiti SC Light" w:hAnsi="Times" w:cs="Times" w:hint="eastAsia"/>
          <w:color w:val="000000"/>
          <w:sz w:val="22"/>
          <w:szCs w:val="22"/>
        </w:rPr>
        <w:t xml:space="preserve"> You,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“Scalable Parallelization of Automatic Speech Recognition”, Invited book chapter in Scaling Up Machine Learning, an upcoming 2011 Cambridge University Press book.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Gerald </w:t>
      </w:r>
      <w:proofErr w:type="spellStart"/>
      <w:r w:rsidRPr="00305141">
        <w:rPr>
          <w:rFonts w:ascii="Heiti SC Light" w:eastAsia="Heiti SC Light" w:hAnsi="Times" w:cs="Times" w:hint="eastAsia"/>
          <w:color w:val="000000"/>
          <w:sz w:val="22"/>
          <w:szCs w:val="22"/>
        </w:rPr>
        <w:t>Friedland</w:t>
      </w:r>
      <w:proofErr w:type="spellEnd"/>
      <w:r w:rsidRPr="00305141">
        <w:rPr>
          <w:rFonts w:ascii="Heiti SC Light" w:eastAsia="Heiti SC Light" w:hAnsi="Times" w:cs="Times" w:hint="eastAsia"/>
          <w:color w:val="000000"/>
          <w:sz w:val="22"/>
          <w:szCs w:val="22"/>
        </w:rPr>
        <w:t xml:space="preserve">,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Adam </w:t>
      </w:r>
      <w:proofErr w:type="spellStart"/>
      <w:r w:rsidRPr="00305141">
        <w:rPr>
          <w:rFonts w:ascii="Heiti SC Light" w:eastAsia="Heiti SC Light" w:hAnsi="Times" w:cs="Times" w:hint="eastAsia"/>
          <w:color w:val="000000"/>
          <w:sz w:val="22"/>
          <w:szCs w:val="22"/>
        </w:rPr>
        <w:t>Janin</w:t>
      </w:r>
      <w:proofErr w:type="spellEnd"/>
      <w:r w:rsidRPr="00305141">
        <w:rPr>
          <w:rFonts w:ascii="Heiti SC Light" w:eastAsia="Heiti SC Light" w:hAnsi="Times" w:cs="Times" w:hint="eastAsia"/>
          <w:color w:val="000000"/>
          <w:sz w:val="22"/>
          <w:szCs w:val="22"/>
        </w:rPr>
        <w:t xml:space="preserve">, “Parallelizing Speaker-Attributed Speech Recognition for Meeting Browsing”, IEEE International Symposium on Multimedia, Taichung, Taiwan, December 13-15, 2010.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Gerald </w:t>
      </w:r>
      <w:proofErr w:type="spellStart"/>
      <w:r w:rsidRPr="00305141">
        <w:rPr>
          <w:rFonts w:ascii="Heiti SC Light" w:eastAsia="Heiti SC Light" w:hAnsi="Times" w:cs="Times" w:hint="eastAsia"/>
          <w:color w:val="000000"/>
          <w:sz w:val="22"/>
          <w:szCs w:val="22"/>
        </w:rPr>
        <w:t>Friedland</w:t>
      </w:r>
      <w:proofErr w:type="spellEnd"/>
      <w:r w:rsidRPr="00305141">
        <w:rPr>
          <w:rFonts w:ascii="Heiti SC Light" w:eastAsia="Heiti SC Light" w:hAnsi="Times" w:cs="Times" w:hint="eastAsia"/>
          <w:color w:val="000000"/>
          <w:sz w:val="22"/>
          <w:szCs w:val="22"/>
        </w:rPr>
        <w:t xml:space="preserve">,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Adam </w:t>
      </w:r>
      <w:proofErr w:type="spellStart"/>
      <w:r w:rsidRPr="00305141">
        <w:rPr>
          <w:rFonts w:ascii="Heiti SC Light" w:eastAsia="Heiti SC Light" w:hAnsi="Times" w:cs="Times" w:hint="eastAsia"/>
          <w:color w:val="000000"/>
          <w:sz w:val="22"/>
          <w:szCs w:val="22"/>
        </w:rPr>
        <w:t>Janin</w:t>
      </w:r>
      <w:proofErr w:type="spellEnd"/>
      <w:r w:rsidRPr="00305141">
        <w:rPr>
          <w:rFonts w:ascii="Heiti SC Light" w:eastAsia="Heiti SC Light" w:hAnsi="Times" w:cs="Times" w:hint="eastAsia"/>
          <w:color w:val="000000"/>
          <w:sz w:val="22"/>
          <w:szCs w:val="22"/>
        </w:rPr>
        <w:t xml:space="preserve">, “A Parallel Meeting Diarist”, Workshop Series on Spoken Content Retrieval (SSCS) at ACM Multimedia 2010, Florence, Italy, 29 October, 2010.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Gerald </w:t>
      </w:r>
      <w:proofErr w:type="spellStart"/>
      <w:r w:rsidRPr="00305141">
        <w:rPr>
          <w:rFonts w:ascii="Heiti SC Light" w:eastAsia="Heiti SC Light" w:hAnsi="Times" w:cs="Times" w:hint="eastAsia"/>
          <w:color w:val="000000"/>
          <w:sz w:val="22"/>
          <w:szCs w:val="22"/>
        </w:rPr>
        <w:t>Friedland</w:t>
      </w:r>
      <w:proofErr w:type="spellEnd"/>
      <w:r w:rsidRPr="00305141">
        <w:rPr>
          <w:rFonts w:ascii="Heiti SC Light" w:eastAsia="Heiti SC Light" w:hAnsi="Times" w:cs="Times" w:hint="eastAsia"/>
          <w:color w:val="000000"/>
          <w:sz w:val="22"/>
          <w:szCs w:val="22"/>
        </w:rPr>
        <w:t xml:space="preserve">, Adam </w:t>
      </w:r>
      <w:proofErr w:type="spellStart"/>
      <w:r w:rsidRPr="00305141">
        <w:rPr>
          <w:rFonts w:ascii="Heiti SC Light" w:eastAsia="Heiti SC Light" w:hAnsi="Times" w:cs="Times" w:hint="eastAsia"/>
          <w:color w:val="000000"/>
          <w:sz w:val="22"/>
          <w:szCs w:val="22"/>
        </w:rPr>
        <w:t>Janin</w:t>
      </w:r>
      <w:proofErr w:type="spellEnd"/>
      <w:r w:rsidRPr="00305141">
        <w:rPr>
          <w:rFonts w:ascii="Heiti SC Light" w:eastAsia="Heiti SC Light" w:hAnsi="Times" w:cs="Times" w:hint="eastAsia"/>
          <w:color w:val="000000"/>
          <w:sz w:val="22"/>
          <w:szCs w:val="22"/>
        </w:rPr>
        <w:t xml:space="preserve">, Nelson Morgan, Chris </w:t>
      </w:r>
      <w:proofErr w:type="spellStart"/>
      <w:r w:rsidRPr="00305141">
        <w:rPr>
          <w:rFonts w:ascii="Heiti SC Light" w:eastAsia="Heiti SC Light" w:hAnsi="Times" w:cs="Times" w:hint="eastAsia"/>
          <w:color w:val="000000"/>
          <w:sz w:val="22"/>
          <w:szCs w:val="22"/>
        </w:rPr>
        <w:t>Oei</w:t>
      </w:r>
      <w:proofErr w:type="spellEnd"/>
      <w:r w:rsidRPr="00305141">
        <w:rPr>
          <w:rFonts w:ascii="Heiti SC Light" w:eastAsia="Heiti SC Light" w:hAnsi="Times" w:cs="Times" w:hint="eastAsia"/>
          <w:color w:val="000000"/>
          <w:sz w:val="22"/>
          <w:szCs w:val="22"/>
        </w:rPr>
        <w:t>, “Opportunities and Challenges of Parallelizing Speech Recognition”, 2nd USENIX Workshop on Hot Topics in Parallelism, June 14, 2010.</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Kisun</w:t>
      </w:r>
      <w:proofErr w:type="spellEnd"/>
      <w:r w:rsidRPr="00305141">
        <w:rPr>
          <w:rFonts w:ascii="Heiti SC Light" w:eastAsia="Heiti SC Light" w:hAnsi="Times" w:cs="Times" w:hint="eastAsia"/>
          <w:color w:val="000000"/>
          <w:sz w:val="22"/>
          <w:szCs w:val="22"/>
        </w:rPr>
        <w:t xml:space="preserve"> You,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“Exploring Recognition Network Representations for Efficient Speech Inference on Highly Parallel Platforms”, Proceedings of the 11th Annual Conference of the International Speech Communication Association, 1489-1492, Chiba, Japan, 26-30 September 2010.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Dorothea </w:t>
      </w:r>
      <w:proofErr w:type="spellStart"/>
      <w:r w:rsidRPr="00305141">
        <w:rPr>
          <w:rFonts w:ascii="Heiti SC Light" w:eastAsia="Heiti SC Light" w:hAnsi="Times" w:cs="Times" w:hint="eastAsia"/>
          <w:color w:val="000000"/>
          <w:sz w:val="22"/>
          <w:szCs w:val="22"/>
        </w:rPr>
        <w:t>Kolossa</w:t>
      </w:r>
      <w:proofErr w:type="spellEnd"/>
      <w:r w:rsidRPr="00305141">
        <w:rPr>
          <w:rFonts w:ascii="Heiti SC Light" w:eastAsia="Heiti SC Light" w:hAnsi="Times" w:cs="Times" w:hint="eastAsia"/>
          <w:color w:val="000000"/>
          <w:sz w:val="22"/>
          <w:szCs w:val="22"/>
        </w:rPr>
        <w:t xml:space="preserve">,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Steffen </w:t>
      </w:r>
      <w:proofErr w:type="spellStart"/>
      <w:r w:rsidRPr="00305141">
        <w:rPr>
          <w:rFonts w:ascii="Heiti SC Light" w:eastAsia="Heiti SC Light" w:hAnsi="Times" w:cs="Times" w:hint="eastAsia"/>
          <w:color w:val="000000"/>
          <w:sz w:val="22"/>
          <w:szCs w:val="22"/>
        </w:rPr>
        <w:t>Zeiler</w:t>
      </w:r>
      <w:proofErr w:type="spellEnd"/>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“Efficient </w:t>
      </w:r>
      <w:proofErr w:type="spellStart"/>
      <w:r w:rsidRPr="00305141">
        <w:rPr>
          <w:rFonts w:ascii="Heiti SC Light" w:eastAsia="Heiti SC Light" w:hAnsi="Times" w:cs="Times" w:hint="eastAsia"/>
          <w:color w:val="000000"/>
          <w:sz w:val="22"/>
          <w:szCs w:val="22"/>
        </w:rPr>
        <w:t>Manycore</w:t>
      </w:r>
      <w:proofErr w:type="spellEnd"/>
      <w:r w:rsidRPr="00305141">
        <w:rPr>
          <w:rFonts w:ascii="Heiti SC Light" w:eastAsia="Heiti SC Light" w:hAnsi="Times" w:cs="Times" w:hint="eastAsia"/>
          <w:color w:val="000000"/>
          <w:sz w:val="22"/>
          <w:szCs w:val="22"/>
        </w:rPr>
        <w:t xml:space="preserve"> CHMM Speech Recognition for Audiovisual and </w:t>
      </w:r>
      <w:proofErr w:type="spellStart"/>
      <w:r w:rsidRPr="00305141">
        <w:rPr>
          <w:rFonts w:ascii="Heiti SC Light" w:eastAsia="Heiti SC Light" w:hAnsi="Times" w:cs="Times" w:hint="eastAsia"/>
          <w:color w:val="000000"/>
          <w:sz w:val="22"/>
          <w:szCs w:val="22"/>
        </w:rPr>
        <w:t>Multistream</w:t>
      </w:r>
      <w:proofErr w:type="spellEnd"/>
      <w:r w:rsidRPr="00305141">
        <w:rPr>
          <w:rFonts w:ascii="Heiti SC Light" w:eastAsia="Heiti SC Light" w:hAnsi="Times" w:cs="Times" w:hint="eastAsia"/>
          <w:color w:val="000000"/>
          <w:sz w:val="22"/>
          <w:szCs w:val="22"/>
        </w:rPr>
        <w:t xml:space="preserve"> Data”, Proceedings of the 11th Annual Conference of the International Speech Communication Association, 2698-2701, Chiba, Japan, 26-30 September 2010.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proofErr w:type="spellStart"/>
      <w:r w:rsidRPr="00305141">
        <w:rPr>
          <w:rFonts w:ascii="Heiti SC Light" w:eastAsia="Heiti SC Light" w:hAnsi="Times" w:cs="Times" w:hint="eastAsia"/>
          <w:color w:val="000000"/>
          <w:sz w:val="22"/>
          <w:szCs w:val="22"/>
        </w:rPr>
        <w:t>Kisun</w:t>
      </w:r>
      <w:proofErr w:type="spellEnd"/>
      <w:r w:rsidRPr="00305141">
        <w:rPr>
          <w:rFonts w:ascii="Heiti SC Light" w:eastAsia="Heiti SC Light" w:hAnsi="Times" w:cs="Times" w:hint="eastAsia"/>
          <w:color w:val="000000"/>
          <w:sz w:val="22"/>
          <w:szCs w:val="22"/>
        </w:rPr>
        <w:t xml:space="preserve"> You,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Youngmin</w:t>
      </w:r>
      <w:proofErr w:type="spellEnd"/>
      <w:r w:rsidRPr="00305141">
        <w:rPr>
          <w:rFonts w:ascii="Heiti SC Light" w:eastAsia="Heiti SC Light" w:hAnsi="Times" w:cs="Times" w:hint="eastAsia"/>
          <w:color w:val="000000"/>
          <w:sz w:val="22"/>
          <w:szCs w:val="22"/>
        </w:rPr>
        <w:t xml:space="preserve"> Yi,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Christopher Hughes, Yen-</w:t>
      </w:r>
      <w:proofErr w:type="spellStart"/>
      <w:r w:rsidRPr="00305141">
        <w:rPr>
          <w:rFonts w:ascii="Heiti SC Light" w:eastAsia="Heiti SC Light" w:hAnsi="Times" w:cs="Times" w:hint="eastAsia"/>
          <w:color w:val="000000"/>
          <w:sz w:val="22"/>
          <w:szCs w:val="22"/>
        </w:rPr>
        <w:t>Kuang</w:t>
      </w:r>
      <w:proofErr w:type="spellEnd"/>
      <w:r w:rsidRPr="00305141">
        <w:rPr>
          <w:rFonts w:ascii="Heiti SC Light" w:eastAsia="Heiti SC Light" w:hAnsi="Times" w:cs="Times" w:hint="eastAsia"/>
          <w:color w:val="000000"/>
          <w:sz w:val="22"/>
          <w:szCs w:val="22"/>
        </w:rPr>
        <w:t xml:space="preserve"> Chen, </w:t>
      </w:r>
      <w:proofErr w:type="spellStart"/>
      <w:r w:rsidRPr="00305141">
        <w:rPr>
          <w:rFonts w:ascii="Heiti SC Light" w:eastAsia="Heiti SC Light" w:hAnsi="Times" w:cs="Times" w:hint="eastAsia"/>
          <w:color w:val="000000"/>
          <w:sz w:val="22"/>
          <w:szCs w:val="22"/>
        </w:rPr>
        <w:t>Wonyong</w:t>
      </w:r>
      <w:proofErr w:type="spellEnd"/>
      <w:r w:rsidRPr="00305141">
        <w:rPr>
          <w:rFonts w:ascii="Heiti SC Light" w:eastAsia="Heiti SC Light" w:hAnsi="Times" w:cs="Times" w:hint="eastAsia"/>
          <w:color w:val="000000"/>
          <w:sz w:val="22"/>
          <w:szCs w:val="22"/>
        </w:rPr>
        <w:t xml:space="preserve"> Sung,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“Parallel Scalability in Speech Recognition: Inference engine in large vocabulary continuous speech recognition”, IEEE Signal Processing Magazine, vol. 26, no. 6, pp. 124-135, November 2009.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Youngmin</w:t>
      </w:r>
      <w:proofErr w:type="spellEnd"/>
      <w:r w:rsidRPr="00305141">
        <w:rPr>
          <w:rFonts w:ascii="Heiti SC Light" w:eastAsia="Heiti SC Light" w:hAnsi="Times" w:cs="Times" w:hint="eastAsia"/>
          <w:color w:val="000000"/>
          <w:sz w:val="22"/>
          <w:szCs w:val="22"/>
        </w:rPr>
        <w:t xml:space="preserve"> Yi,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“A Fully Data Parallel WFST-based Large Vocabulary Continuous Speech Recognition on a Graphics Processing Unit”, Proceeding of the 10th Annual Conference of the International Speech Communication Association (</w:t>
      </w:r>
      <w:proofErr w:type="spellStart"/>
      <w:r w:rsidRPr="00305141">
        <w:rPr>
          <w:rFonts w:ascii="Heiti SC Light" w:eastAsia="Heiti SC Light" w:hAnsi="Times" w:cs="Times" w:hint="eastAsia"/>
          <w:color w:val="000000"/>
          <w:sz w:val="22"/>
          <w:szCs w:val="22"/>
        </w:rPr>
        <w:t>InterSpeech</w:t>
      </w:r>
      <w:proofErr w:type="spellEnd"/>
      <w:r w:rsidRPr="00305141">
        <w:rPr>
          <w:rFonts w:ascii="Heiti SC Light" w:eastAsia="Heiti SC Light" w:hAnsi="Times" w:cs="Times" w:hint="eastAsia"/>
          <w:color w:val="000000"/>
          <w:sz w:val="22"/>
          <w:szCs w:val="22"/>
        </w:rPr>
        <w:t>), page 1183 – 1186, September, 2009.</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w:t>
      </w:r>
      <w:proofErr w:type="spellStart"/>
      <w:r w:rsidRPr="00305141">
        <w:rPr>
          <w:rFonts w:ascii="Heiti SC Light" w:eastAsia="Heiti SC Light" w:hAnsi="Times" w:cs="Times" w:hint="eastAsia"/>
          <w:color w:val="000000"/>
          <w:sz w:val="22"/>
          <w:szCs w:val="22"/>
        </w:rPr>
        <w:t>Kisun</w:t>
      </w:r>
      <w:proofErr w:type="spellEnd"/>
      <w:r w:rsidRPr="00305141">
        <w:rPr>
          <w:rFonts w:ascii="Heiti SC Light" w:eastAsia="Heiti SC Light" w:hAnsi="Times" w:cs="Times" w:hint="eastAsia"/>
          <w:color w:val="000000"/>
          <w:sz w:val="22"/>
          <w:szCs w:val="22"/>
        </w:rPr>
        <w:t xml:space="preserve"> You, </w:t>
      </w:r>
      <w:proofErr w:type="spellStart"/>
      <w:r w:rsidRPr="00305141">
        <w:rPr>
          <w:rFonts w:ascii="Heiti SC Light" w:eastAsia="Heiti SC Light" w:hAnsi="Times" w:cs="Times" w:hint="eastAsia"/>
          <w:color w:val="000000"/>
          <w:sz w:val="22"/>
          <w:szCs w:val="22"/>
        </w:rPr>
        <w:t>Youngmin</w:t>
      </w:r>
      <w:proofErr w:type="spellEnd"/>
      <w:r w:rsidRPr="00305141">
        <w:rPr>
          <w:rFonts w:ascii="Heiti SC Light" w:eastAsia="Heiti SC Light" w:hAnsi="Times" w:cs="Times" w:hint="eastAsia"/>
          <w:color w:val="000000"/>
          <w:sz w:val="22"/>
          <w:szCs w:val="22"/>
        </w:rPr>
        <w:t xml:space="preserve"> Yi,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Christopher Hughes, </w:t>
      </w:r>
      <w:proofErr w:type="spellStart"/>
      <w:r w:rsidRPr="00305141">
        <w:rPr>
          <w:rFonts w:ascii="Heiti SC Light" w:eastAsia="Heiti SC Light" w:hAnsi="Times" w:cs="Times" w:hint="eastAsia"/>
          <w:color w:val="000000"/>
          <w:sz w:val="22"/>
          <w:szCs w:val="22"/>
        </w:rPr>
        <w:t>Wonyong</w:t>
      </w:r>
      <w:proofErr w:type="spellEnd"/>
      <w:r w:rsidRPr="00305141">
        <w:rPr>
          <w:rFonts w:ascii="Heiti SC Light" w:eastAsia="Heiti SC Light" w:hAnsi="Times" w:cs="Times" w:hint="eastAsia"/>
          <w:color w:val="000000"/>
          <w:sz w:val="22"/>
          <w:szCs w:val="22"/>
        </w:rPr>
        <w:t xml:space="preserve"> Sung,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xml:space="preserve">, “Scalable HMM-based Inference Engine in Large Vocabulary Continuous Speech Recognition”, IEEE International Conference on Multimedia &amp; Expo (ICME), page 1797-1800, </w:t>
      </w:r>
      <w:proofErr w:type="gramStart"/>
      <w:r w:rsidRPr="00305141">
        <w:rPr>
          <w:rFonts w:ascii="Heiti SC Light" w:eastAsia="Heiti SC Light" w:hAnsi="Times" w:cs="Times" w:hint="eastAsia"/>
          <w:color w:val="000000"/>
          <w:sz w:val="22"/>
          <w:szCs w:val="22"/>
        </w:rPr>
        <w:t>July,</w:t>
      </w:r>
      <w:proofErr w:type="gramEnd"/>
      <w:r w:rsidRPr="00305141">
        <w:rPr>
          <w:rFonts w:ascii="Heiti SC Light" w:eastAsia="Heiti SC Light" w:hAnsi="Times" w:cs="Times" w:hint="eastAsia"/>
          <w:color w:val="000000"/>
          <w:sz w:val="22"/>
          <w:szCs w:val="22"/>
        </w:rPr>
        <w:t xml:space="preserve"> 2009.</w:t>
      </w:r>
    </w:p>
    <w:p w:rsidR="00305141" w:rsidRPr="00305141" w:rsidRDefault="00305141" w:rsidP="00305141">
      <w:pPr>
        <w:widowControl w:val="0"/>
        <w:autoSpaceDE w:val="0"/>
        <w:autoSpaceDN w:val="0"/>
        <w:adjustRightInd w:val="0"/>
        <w:spacing w:line="320" w:lineRule="atLeast"/>
        <w:rPr>
          <w:rFonts w:ascii="Heiti SC Light" w:eastAsia="Heiti SC Light" w:hAnsi="Helvetica Neue" w:cs="Helvetica Neue" w:hint="eastAsia"/>
          <w:color w:val="000000"/>
          <w:sz w:val="22"/>
          <w:szCs w:val="22"/>
        </w:rPr>
      </w:pPr>
      <w:r w:rsidRPr="00305141">
        <w:rPr>
          <w:rFonts w:ascii="Heiti SC Light" w:eastAsia="Heiti SC Light" w:hAnsi="Helvetica Neue" w:cs="Helvetica Neue" w:hint="eastAsia"/>
          <w:b/>
          <w:bCs/>
          <w:color w:val="000000"/>
          <w:sz w:val="22"/>
          <w:szCs w:val="22"/>
        </w:rPr>
        <w:t>Jike Chong</w:t>
      </w:r>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Youngmin</w:t>
      </w:r>
      <w:proofErr w:type="spellEnd"/>
      <w:r w:rsidRPr="00305141">
        <w:rPr>
          <w:rFonts w:ascii="Heiti SC Light" w:eastAsia="Heiti SC Light" w:hAnsi="Helvetica Neue" w:cs="Helvetica Neue" w:hint="eastAsia"/>
          <w:color w:val="000000"/>
          <w:sz w:val="22"/>
          <w:szCs w:val="22"/>
        </w:rPr>
        <w:t xml:space="preserve"> Yi, </w:t>
      </w:r>
      <w:proofErr w:type="spellStart"/>
      <w:r w:rsidRPr="00305141">
        <w:rPr>
          <w:rFonts w:ascii="Heiti SC Light" w:eastAsia="Heiti SC Light" w:hAnsi="Helvetica Neue" w:cs="Helvetica Neue" w:hint="eastAsia"/>
          <w:color w:val="000000"/>
          <w:sz w:val="22"/>
          <w:szCs w:val="22"/>
        </w:rPr>
        <w:t>Arlo</w:t>
      </w:r>
      <w:proofErr w:type="spellEnd"/>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Faria</w:t>
      </w:r>
      <w:proofErr w:type="spellEnd"/>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Nadathur</w:t>
      </w:r>
      <w:proofErr w:type="spellEnd"/>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Satish</w:t>
      </w:r>
      <w:proofErr w:type="spellEnd"/>
      <w:r w:rsidRPr="00305141">
        <w:rPr>
          <w:rFonts w:ascii="Heiti SC Light" w:eastAsia="Heiti SC Light" w:hAnsi="Helvetica Neue" w:cs="Helvetica Neue" w:hint="eastAsia"/>
          <w:color w:val="000000"/>
          <w:sz w:val="22"/>
          <w:szCs w:val="22"/>
        </w:rPr>
        <w:t xml:space="preserve">, Kurt </w:t>
      </w:r>
      <w:proofErr w:type="spellStart"/>
      <w:r w:rsidRPr="00305141">
        <w:rPr>
          <w:rFonts w:ascii="Heiti SC Light" w:eastAsia="Heiti SC Light" w:hAnsi="Helvetica Neue" w:cs="Helvetica Neue" w:hint="eastAsia"/>
          <w:color w:val="000000"/>
          <w:sz w:val="22"/>
          <w:szCs w:val="22"/>
        </w:rPr>
        <w:t>Keutzer</w:t>
      </w:r>
      <w:proofErr w:type="spellEnd"/>
      <w:r w:rsidRPr="00305141">
        <w:rPr>
          <w:rFonts w:ascii="Heiti SC Light" w:eastAsia="Heiti SC Light" w:hAnsi="Helvetica Neue" w:cs="Helvetica Neue" w:hint="eastAsia"/>
          <w:color w:val="000000"/>
          <w:sz w:val="22"/>
          <w:szCs w:val="22"/>
        </w:rPr>
        <w:t>, "Data-Parallel Large Vocabulary Continuous Speech Recognition on Graphics Processors", Proceedings of the 1st Annual Workshop on Emerging Applications and Many Core Architecture (EAMA), page 23-35, June 2008.</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Others:</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Lu </w:t>
      </w:r>
      <w:proofErr w:type="spellStart"/>
      <w:r w:rsidRPr="00305141">
        <w:rPr>
          <w:rFonts w:ascii="Heiti SC Light" w:eastAsia="Heiti SC Light" w:hAnsi="Times" w:cs="Times" w:hint="eastAsia"/>
          <w:color w:val="000000"/>
          <w:sz w:val="22"/>
          <w:szCs w:val="22"/>
        </w:rPr>
        <w:t>Zheng</w:t>
      </w:r>
      <w:proofErr w:type="spellEnd"/>
      <w:r w:rsidRPr="00305141">
        <w:rPr>
          <w:rFonts w:ascii="Heiti SC Light" w:eastAsia="Heiti SC Light" w:hAnsi="Times" w:cs="Times" w:hint="eastAsia"/>
          <w:color w:val="000000"/>
          <w:sz w:val="22"/>
          <w:szCs w:val="22"/>
        </w:rPr>
        <w:t xml:space="preserve">, Ole J. </w:t>
      </w:r>
      <w:proofErr w:type="spellStart"/>
      <w:r w:rsidRPr="00305141">
        <w:rPr>
          <w:rFonts w:ascii="Heiti SC Light" w:eastAsia="Heiti SC Light" w:hAnsi="Times" w:cs="Times" w:hint="eastAsia"/>
          <w:color w:val="000000"/>
          <w:sz w:val="22"/>
          <w:szCs w:val="22"/>
        </w:rPr>
        <w:t>Mengshoel</w:t>
      </w:r>
      <w:proofErr w:type="spellEnd"/>
      <w:r w:rsidRPr="00305141">
        <w:rPr>
          <w:rFonts w:ascii="Heiti SC Light" w:eastAsia="Heiti SC Light" w:hAnsi="Times" w:cs="Times" w:hint="eastAsia"/>
          <w:color w:val="000000"/>
          <w:sz w:val="22"/>
          <w:szCs w:val="22"/>
        </w:rPr>
        <w:t xml:space="preserve">,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“Belief Propagation by Message Passing in Junction Trees: Computing Each Message Faster Using GPU Parallelization.</w:t>
      </w:r>
      <w:proofErr w:type="gramStart"/>
      <w:r w:rsidRPr="00305141">
        <w:rPr>
          <w:rFonts w:ascii="Heiti SC Light" w:eastAsia="Heiti SC Light" w:hAnsi="Times" w:cs="Times" w:hint="eastAsia"/>
          <w:color w:val="000000"/>
          <w:sz w:val="22"/>
          <w:szCs w:val="22"/>
        </w:rPr>
        <w:t>”,</w:t>
      </w:r>
      <w:proofErr w:type="gramEnd"/>
      <w:r w:rsidRPr="00305141">
        <w:rPr>
          <w:rFonts w:ascii="Heiti SC Light" w:eastAsia="Heiti SC Light" w:hAnsi="Times" w:cs="Times" w:hint="eastAsia"/>
          <w:color w:val="000000"/>
          <w:sz w:val="22"/>
          <w:szCs w:val="22"/>
        </w:rPr>
        <w:t xml:space="preserve"> UAI 2011: 822-830 </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“Pattern-Oriented Application Frameworks for Domain Experts to Effectively Utilize Highly Parallel </w:t>
      </w:r>
      <w:proofErr w:type="spellStart"/>
      <w:r w:rsidRPr="00305141">
        <w:rPr>
          <w:rFonts w:ascii="Heiti SC Light" w:eastAsia="Heiti SC Light" w:hAnsi="Times" w:cs="Times" w:hint="eastAsia"/>
          <w:color w:val="000000"/>
          <w:sz w:val="22"/>
          <w:szCs w:val="22"/>
        </w:rPr>
        <w:t>Manycore</w:t>
      </w:r>
      <w:proofErr w:type="spellEnd"/>
      <w:r w:rsidRPr="00305141">
        <w:rPr>
          <w:rFonts w:ascii="Heiti SC Light" w:eastAsia="Heiti SC Light" w:hAnsi="Times" w:cs="Times" w:hint="eastAsia"/>
          <w:color w:val="000000"/>
          <w:sz w:val="22"/>
          <w:szCs w:val="22"/>
        </w:rPr>
        <w:t xml:space="preserve"> Microprocessors”, Ph.D. Thesis, EECS Department, University of California, Berkeley, UCB/EECS-2010-158, December 15, 2010.</w:t>
      </w:r>
    </w:p>
    <w:p w:rsidR="00305141" w:rsidRPr="00305141" w:rsidRDefault="00305141" w:rsidP="00305141">
      <w:pPr>
        <w:widowControl w:val="0"/>
        <w:autoSpaceDE w:val="0"/>
        <w:autoSpaceDN w:val="0"/>
        <w:adjustRightInd w:val="0"/>
        <w:spacing w:line="30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Michael Anderson, Bryan Catanzaro, </w:t>
      </w:r>
      <w:r w:rsidRPr="00305141">
        <w:rPr>
          <w:rFonts w:ascii="Heiti SC Light" w:eastAsia="Heiti SC Light" w:hAnsi="Times" w:cs="Times" w:hint="eastAsia"/>
          <w:b/>
          <w:bCs/>
          <w:color w:val="000000"/>
          <w:sz w:val="22"/>
          <w:szCs w:val="22"/>
        </w:rPr>
        <w:t>Jike Chong</w:t>
      </w:r>
      <w:r w:rsidRPr="00305141">
        <w:rPr>
          <w:rFonts w:ascii="Heiti SC Light" w:eastAsia="Heiti SC Light" w:hAnsi="Times" w:cs="Times" w:hint="eastAsia"/>
          <w:color w:val="000000"/>
          <w:sz w:val="22"/>
          <w:szCs w:val="22"/>
        </w:rPr>
        <w:t xml:space="preserve">, Ekaterina </w:t>
      </w:r>
      <w:proofErr w:type="spellStart"/>
      <w:r w:rsidRPr="00305141">
        <w:rPr>
          <w:rFonts w:ascii="Heiti SC Light" w:eastAsia="Heiti SC Light" w:hAnsi="Times" w:cs="Times" w:hint="eastAsia"/>
          <w:color w:val="000000"/>
          <w:sz w:val="22"/>
          <w:szCs w:val="22"/>
        </w:rPr>
        <w:t>Gonina</w:t>
      </w:r>
      <w:proofErr w:type="spellEnd"/>
      <w:r w:rsidRPr="00305141">
        <w:rPr>
          <w:rFonts w:ascii="Heiti SC Light" w:eastAsia="Heiti SC Light" w:hAnsi="Times" w:cs="Times" w:hint="eastAsia"/>
          <w:color w:val="000000"/>
          <w:sz w:val="22"/>
          <w:szCs w:val="22"/>
        </w:rPr>
        <w:t xml:space="preserve">, Kurt </w:t>
      </w:r>
      <w:proofErr w:type="spellStart"/>
      <w:r w:rsidRPr="00305141">
        <w:rPr>
          <w:rFonts w:ascii="Heiti SC Light" w:eastAsia="Heiti SC Light" w:hAnsi="Times" w:cs="Times" w:hint="eastAsia"/>
          <w:color w:val="000000"/>
          <w:sz w:val="22"/>
          <w:szCs w:val="22"/>
        </w:rPr>
        <w:t>Keutzer</w:t>
      </w:r>
      <w:proofErr w:type="spellEnd"/>
      <w:r w:rsidRPr="00305141">
        <w:rPr>
          <w:rFonts w:ascii="Heiti SC Light" w:eastAsia="Heiti SC Light" w:hAnsi="Times" w:cs="Times" w:hint="eastAsia"/>
          <w:color w:val="000000"/>
          <w:sz w:val="22"/>
          <w:szCs w:val="22"/>
        </w:rPr>
        <w:t>, Chai-</w:t>
      </w:r>
      <w:proofErr w:type="spellStart"/>
      <w:r w:rsidRPr="00305141">
        <w:rPr>
          <w:rFonts w:ascii="Heiti SC Light" w:eastAsia="Heiti SC Light" w:hAnsi="Times" w:cs="Times" w:hint="eastAsia"/>
          <w:color w:val="000000"/>
          <w:sz w:val="22"/>
          <w:szCs w:val="22"/>
        </w:rPr>
        <w:t>Yue</w:t>
      </w:r>
      <w:proofErr w:type="spellEnd"/>
      <w:r w:rsidRPr="00305141">
        <w:rPr>
          <w:rFonts w:ascii="Heiti SC Light" w:eastAsia="Heiti SC Light" w:hAnsi="Times" w:cs="Times" w:hint="eastAsia"/>
          <w:color w:val="000000"/>
          <w:sz w:val="22"/>
          <w:szCs w:val="22"/>
        </w:rPr>
        <w:t xml:space="preserve"> Lai, Matthew </w:t>
      </w:r>
      <w:proofErr w:type="spellStart"/>
      <w:r w:rsidRPr="00305141">
        <w:rPr>
          <w:rFonts w:ascii="Heiti SC Light" w:eastAsia="Heiti SC Light" w:hAnsi="Times" w:cs="Times" w:hint="eastAsia"/>
          <w:color w:val="000000"/>
          <w:sz w:val="22"/>
          <w:szCs w:val="22"/>
        </w:rPr>
        <w:t>Moskewicz</w:t>
      </w:r>
      <w:proofErr w:type="spellEnd"/>
      <w:r w:rsidRPr="00305141">
        <w:rPr>
          <w:rFonts w:ascii="Heiti SC Light" w:eastAsia="Heiti SC Light" w:hAnsi="Times" w:cs="Times" w:hint="eastAsia"/>
          <w:color w:val="000000"/>
          <w:sz w:val="22"/>
          <w:szCs w:val="22"/>
        </w:rPr>
        <w:t xml:space="preserve">, Mark Murphy, </w:t>
      </w:r>
      <w:proofErr w:type="spellStart"/>
      <w:r w:rsidRPr="00305141">
        <w:rPr>
          <w:rFonts w:ascii="Heiti SC Light" w:eastAsia="Heiti SC Light" w:hAnsi="Times" w:cs="Times" w:hint="eastAsia"/>
          <w:color w:val="000000"/>
          <w:sz w:val="22"/>
          <w:szCs w:val="22"/>
        </w:rPr>
        <w:t>Bor-Yiing</w:t>
      </w:r>
      <w:proofErr w:type="spellEnd"/>
      <w:r w:rsidRPr="00305141">
        <w:rPr>
          <w:rFonts w:ascii="Heiti SC Light" w:eastAsia="Heiti SC Light" w:hAnsi="Times" w:cs="Times" w:hint="eastAsia"/>
          <w:color w:val="000000"/>
          <w:sz w:val="22"/>
          <w:szCs w:val="22"/>
        </w:rPr>
        <w:t xml:space="preserve"> Su, Narayanan </w:t>
      </w:r>
      <w:proofErr w:type="spellStart"/>
      <w:r w:rsidRPr="00305141">
        <w:rPr>
          <w:rFonts w:ascii="Heiti SC Light" w:eastAsia="Heiti SC Light" w:hAnsi="Times" w:cs="Times" w:hint="eastAsia"/>
          <w:color w:val="000000"/>
          <w:sz w:val="22"/>
          <w:szCs w:val="22"/>
        </w:rPr>
        <w:t>Sundaram</w:t>
      </w:r>
      <w:proofErr w:type="spellEnd"/>
      <w:r w:rsidRPr="00305141">
        <w:rPr>
          <w:rFonts w:ascii="Heiti SC Light" w:eastAsia="Heiti SC Light" w:hAnsi="Times" w:cs="Times" w:hint="eastAsia"/>
          <w:color w:val="000000"/>
          <w:sz w:val="22"/>
          <w:szCs w:val="22"/>
        </w:rPr>
        <w:t xml:space="preserve">, “PALLAS: Mapping Applications onto </w:t>
      </w:r>
      <w:proofErr w:type="spellStart"/>
      <w:r w:rsidRPr="00305141">
        <w:rPr>
          <w:rFonts w:ascii="Heiti SC Light" w:eastAsia="Heiti SC Light" w:hAnsi="Times" w:cs="Times" w:hint="eastAsia"/>
          <w:color w:val="000000"/>
          <w:sz w:val="22"/>
          <w:szCs w:val="22"/>
        </w:rPr>
        <w:t>Manycore</w:t>
      </w:r>
      <w:proofErr w:type="spellEnd"/>
      <w:r w:rsidRPr="00305141">
        <w:rPr>
          <w:rFonts w:ascii="Heiti SC Light" w:eastAsia="Heiti SC Light" w:hAnsi="Times" w:cs="Times" w:hint="eastAsia"/>
          <w:color w:val="000000"/>
          <w:sz w:val="22"/>
          <w:szCs w:val="22"/>
        </w:rPr>
        <w:t xml:space="preserve">”, Multiprocessor System-on-Chip: Hardware Design and Tool Integration (Chapter 4), Springer, pages 89-114, December 3 2010.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b/>
          <w:bCs/>
          <w:color w:val="000000"/>
          <w:sz w:val="22"/>
          <w:szCs w:val="22"/>
        </w:rPr>
        <w:t>Jike Chong</w:t>
      </w:r>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Nadathur</w:t>
      </w:r>
      <w:proofErr w:type="spellEnd"/>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Satish</w:t>
      </w:r>
      <w:proofErr w:type="spellEnd"/>
      <w:r w:rsidRPr="00305141">
        <w:rPr>
          <w:rFonts w:ascii="Heiti SC Light" w:eastAsia="Heiti SC Light" w:hAnsi="Helvetica Neue" w:cs="Helvetica Neue" w:hint="eastAsia"/>
          <w:color w:val="000000"/>
          <w:sz w:val="22"/>
          <w:szCs w:val="22"/>
        </w:rPr>
        <w:t xml:space="preserve">, Bryan Catanzaro, </w:t>
      </w:r>
      <w:proofErr w:type="spellStart"/>
      <w:r w:rsidRPr="00305141">
        <w:rPr>
          <w:rFonts w:ascii="Heiti SC Light" w:eastAsia="Heiti SC Light" w:hAnsi="Helvetica Neue" w:cs="Helvetica Neue" w:hint="eastAsia"/>
          <w:color w:val="000000"/>
          <w:sz w:val="22"/>
          <w:szCs w:val="22"/>
        </w:rPr>
        <w:t>Kaushik</w:t>
      </w:r>
      <w:proofErr w:type="spellEnd"/>
      <w:r w:rsidRPr="00305141">
        <w:rPr>
          <w:rFonts w:ascii="Heiti SC Light" w:eastAsia="Heiti SC Light" w:hAnsi="Helvetica Neue" w:cs="Helvetica Neue" w:hint="eastAsia"/>
          <w:color w:val="000000"/>
          <w:sz w:val="22"/>
          <w:szCs w:val="22"/>
        </w:rPr>
        <w:t xml:space="preserve"> </w:t>
      </w:r>
      <w:proofErr w:type="spellStart"/>
      <w:r w:rsidRPr="00305141">
        <w:rPr>
          <w:rFonts w:ascii="Heiti SC Light" w:eastAsia="Heiti SC Light" w:hAnsi="Helvetica Neue" w:cs="Helvetica Neue" w:hint="eastAsia"/>
          <w:color w:val="000000"/>
          <w:sz w:val="22"/>
          <w:szCs w:val="22"/>
        </w:rPr>
        <w:t>Ravindran</w:t>
      </w:r>
      <w:proofErr w:type="spellEnd"/>
      <w:r w:rsidRPr="00305141">
        <w:rPr>
          <w:rFonts w:ascii="Heiti SC Light" w:eastAsia="Heiti SC Light" w:hAnsi="Helvetica Neue" w:cs="Helvetica Neue" w:hint="eastAsia"/>
          <w:color w:val="000000"/>
          <w:sz w:val="22"/>
          <w:szCs w:val="22"/>
        </w:rPr>
        <w:t xml:space="preserve">, Kurt </w:t>
      </w:r>
      <w:proofErr w:type="spellStart"/>
      <w:r w:rsidRPr="00305141">
        <w:rPr>
          <w:rFonts w:ascii="Heiti SC Light" w:eastAsia="Heiti SC Light" w:hAnsi="Helvetica Neue" w:cs="Helvetica Neue" w:hint="eastAsia"/>
          <w:color w:val="000000"/>
          <w:sz w:val="22"/>
          <w:szCs w:val="22"/>
        </w:rPr>
        <w:t>Keutzer</w:t>
      </w:r>
      <w:proofErr w:type="spellEnd"/>
      <w:r w:rsidRPr="00305141">
        <w:rPr>
          <w:rFonts w:ascii="Heiti SC Light" w:eastAsia="Heiti SC Light" w:hAnsi="Helvetica Neue" w:cs="Helvetica Neue" w:hint="eastAsia"/>
          <w:color w:val="000000"/>
          <w:sz w:val="22"/>
          <w:szCs w:val="22"/>
        </w:rPr>
        <w:t>, "Efficient Parallelization of H.264 Decoding with Macro Block Level Scheduling", ICME, July 2007.</w:t>
      </w: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b/>
          <w:bCs/>
          <w:color w:val="000000"/>
          <w:sz w:val="22"/>
          <w:szCs w:val="22"/>
        </w:rPr>
        <w:t>10项专利</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color w:val="000000"/>
          <w:sz w:val="22"/>
          <w:szCs w:val="22"/>
        </w:rPr>
        <w:t>1. SYSTEMS AND METHODS FOR PROCESSING NUCLEIC ACID SEQUENCE DATA</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Patent date: Issued Mar 21, 2017 </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9600625</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Helvetica Neue" w:cs="Helvetica Neue" w:hint="eastAsia"/>
          <w:color w:val="000000"/>
          <w:sz w:val="22"/>
          <w:szCs w:val="22"/>
        </w:rPr>
        <w:t>2.</w:t>
      </w:r>
      <w:r w:rsidRPr="00305141">
        <w:rPr>
          <w:rFonts w:ascii="Heiti SC Light" w:eastAsia="Heiti SC Light" w:hAnsi="Times" w:cs="Times" w:hint="eastAsia"/>
          <w:color w:val="000000"/>
          <w:sz w:val="22"/>
          <w:szCs w:val="22"/>
        </w:rPr>
        <w:t xml:space="preserve"> METHODS FOR HYBRID GPU/CPU DATA PROCESSING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Jan 31, 2017</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9558748</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3. Utilizing Multiple Processing Units for Rapid Training of Hidden Markov Models</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May 22, 2014</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8886535</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4. Method and System for Parallel Statistical Inference on Highly Parallel Platforms</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Oct 22, 2013</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8566259</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5. Arbitration of window swap operations</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Sep 16, 2008</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7426630</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6.</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Apparatus and method for sharing a functional unit execution resource among a plurality of functional units</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Issued Apr 1, 2008</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 7353364</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7.</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An Anti-fraud Technique Using Long-term User Behavior</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Filed Feb 4, 2016</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Patent issuer and number: </w:t>
      </w:r>
      <w:proofErr w:type="spellStart"/>
      <w:r w:rsidRPr="00305141">
        <w:rPr>
          <w:rFonts w:ascii="Heiti SC Light" w:eastAsia="Heiti SC Light" w:hAnsi="Times" w:cs="Times" w:hint="eastAsia"/>
          <w:color w:val="000000"/>
          <w:sz w:val="22"/>
          <w:szCs w:val="22"/>
        </w:rPr>
        <w:t>cn</w:t>
      </w:r>
      <w:proofErr w:type="spellEnd"/>
      <w:r w:rsidRPr="00305141">
        <w:rPr>
          <w:rFonts w:ascii="Heiti SC Light" w:eastAsia="Heiti SC Light" w:hAnsi="Times" w:cs="Times" w:hint="eastAsia"/>
          <w:color w:val="000000"/>
          <w:sz w:val="22"/>
          <w:szCs w:val="22"/>
        </w:rPr>
        <w:t xml:space="preserve"> 201610076202.3</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8.</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TECHNIQUES FOR EFFICIENT IMPLEMENTATION OF BROWNIAN BRIDGE ALGORITHM ON SIMD PLATFORMS</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date: Filed Apr 1, 2010</w:t>
      </w:r>
      <w:r w:rsidRPr="00305141">
        <w:rPr>
          <w:rFonts w:ascii="Heiti SC Light" w:eastAsia="Heiti SC Light" w:hAnsi="Times" w:cs="Times" w:hint="eastAsia"/>
          <w:color w:val="000000"/>
          <w:sz w:val="22"/>
          <w:szCs w:val="22"/>
        </w:rPr>
        <w:t>  </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Patent issuer and number: US20100082939</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9.</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A Question and Answer Style Verification Code Based Anti-fraud Technique</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 xml:space="preserve">Patent issuer and number: </w:t>
      </w:r>
      <w:proofErr w:type="spellStart"/>
      <w:r w:rsidRPr="00305141">
        <w:rPr>
          <w:rFonts w:ascii="Heiti SC Light" w:eastAsia="Heiti SC Light" w:hAnsi="Times" w:cs="Times" w:hint="eastAsia"/>
          <w:color w:val="000000"/>
          <w:sz w:val="22"/>
          <w:szCs w:val="22"/>
        </w:rPr>
        <w:t>cn</w:t>
      </w:r>
      <w:proofErr w:type="spellEnd"/>
      <w:r w:rsidRPr="00305141">
        <w:rPr>
          <w:rFonts w:ascii="Heiti SC Light" w:eastAsia="Heiti SC Light" w:hAnsi="Times" w:cs="Times" w:hint="eastAsia"/>
          <w:color w:val="000000"/>
          <w:sz w:val="22"/>
          <w:szCs w:val="22"/>
        </w:rPr>
        <w:t xml:space="preserve"> 201610927703.8</w:t>
      </w: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p>
    <w:p w:rsidR="00305141" w:rsidRPr="00305141" w:rsidRDefault="00305141" w:rsidP="00305141">
      <w:pPr>
        <w:widowControl w:val="0"/>
        <w:autoSpaceDE w:val="0"/>
        <w:autoSpaceDN w:val="0"/>
        <w:adjustRightInd w:val="0"/>
        <w:spacing w:line="320" w:lineRule="atLeast"/>
        <w:rPr>
          <w:rFonts w:ascii="Heiti SC Light" w:eastAsia="Heiti SC Light" w:hAnsi="Times" w:cs="Times" w:hint="eastAsia"/>
          <w:color w:val="000000"/>
          <w:sz w:val="22"/>
          <w:szCs w:val="22"/>
        </w:rPr>
      </w:pPr>
      <w:r w:rsidRPr="00305141">
        <w:rPr>
          <w:rFonts w:ascii="Heiti SC Light" w:eastAsia="Heiti SC Light" w:hAnsi="Times" w:cs="Times" w:hint="eastAsia"/>
          <w:color w:val="000000"/>
          <w:sz w:val="22"/>
          <w:szCs w:val="22"/>
        </w:rPr>
        <w:t>10.</w:t>
      </w:r>
      <w:r w:rsidRPr="00305141">
        <w:rPr>
          <w:rFonts w:ascii="Heiti SC Light" w:eastAsia="Heiti SC Light" w:hAnsi="Times" w:cs="Times" w:hint="eastAsia"/>
          <w:color w:val="000000"/>
          <w:sz w:val="22"/>
          <w:szCs w:val="22"/>
        </w:rPr>
        <w:t> </w:t>
      </w:r>
      <w:r w:rsidRPr="00305141">
        <w:rPr>
          <w:rFonts w:ascii="Heiti SC Light" w:eastAsia="Heiti SC Light" w:hAnsi="Times" w:cs="Times" w:hint="eastAsia"/>
          <w:color w:val="000000"/>
          <w:sz w:val="22"/>
          <w:szCs w:val="22"/>
        </w:rPr>
        <w:t>Deep Neural Network based Keyword Expansion for Content on a Job Search Engine</w:t>
      </w:r>
    </w:p>
    <w:p w:rsidR="00305141" w:rsidRPr="00305141" w:rsidRDefault="00305141" w:rsidP="00305141">
      <w:pPr>
        <w:widowControl w:val="0"/>
        <w:autoSpaceDE w:val="0"/>
        <w:autoSpaceDN w:val="0"/>
        <w:adjustRightInd w:val="0"/>
        <w:spacing w:line="320" w:lineRule="atLeast"/>
        <w:rPr>
          <w:rFonts w:ascii="Heiti SC Light" w:eastAsia="Heiti SC Light" w:hAnsi="Helvetica Neue" w:cs="Helvetica Neue" w:hint="eastAsia"/>
          <w:color w:val="000000"/>
          <w:sz w:val="22"/>
          <w:szCs w:val="22"/>
        </w:rPr>
      </w:pPr>
      <w:r w:rsidRPr="00305141">
        <w:rPr>
          <w:rFonts w:ascii="Heiti SC Light" w:eastAsia="Heiti SC Light" w:hAnsi="Times" w:cs="Times" w:hint="eastAsia"/>
          <w:color w:val="000000"/>
          <w:sz w:val="22"/>
          <w:szCs w:val="22"/>
        </w:rPr>
        <w:t>Patent issuer and number: us 62/088187</w:t>
      </w:r>
    </w:p>
    <w:p w:rsidR="00305141" w:rsidRPr="00305141" w:rsidRDefault="00305141" w:rsidP="00305141">
      <w:pPr>
        <w:widowControl w:val="0"/>
        <w:autoSpaceDE w:val="0"/>
        <w:autoSpaceDN w:val="0"/>
        <w:adjustRightInd w:val="0"/>
        <w:spacing w:line="320" w:lineRule="atLeast"/>
        <w:rPr>
          <w:rFonts w:ascii="Heiti SC Light" w:eastAsia="Heiti SC Light" w:hAnsi="Helvetica Neue" w:cs="Helvetica Neue" w:hint="eastAsia"/>
          <w:color w:val="000000"/>
          <w:szCs w:val="28"/>
        </w:rPr>
      </w:pPr>
    </w:p>
    <w:p w:rsidR="00305141" w:rsidRPr="00305141" w:rsidRDefault="00305141" w:rsidP="00305141">
      <w:pPr>
        <w:widowControl w:val="0"/>
        <w:autoSpaceDE w:val="0"/>
        <w:autoSpaceDN w:val="0"/>
        <w:adjustRightInd w:val="0"/>
        <w:spacing w:line="340" w:lineRule="atLeast"/>
        <w:rPr>
          <w:rFonts w:ascii="Heiti SC Light" w:eastAsia="Heiti SC Light" w:hAnsi="Times" w:cs="Times" w:hint="eastAsia"/>
          <w:b/>
          <w:bCs/>
          <w:color w:val="000000"/>
          <w:sz w:val="22"/>
        </w:rPr>
      </w:pPr>
      <w:r w:rsidRPr="00305141">
        <w:rPr>
          <w:rFonts w:ascii="Heiti SC Light" w:eastAsia="Heiti SC Light" w:hAnsi="Helvetica Neue" w:cs="Helvetica Neue" w:hint="eastAsia"/>
          <w:b/>
          <w:bCs/>
          <w:color w:val="000000"/>
          <w:szCs w:val="28"/>
        </w:rPr>
        <w:t>作</w:t>
      </w:r>
      <w:r w:rsidRPr="00305141">
        <w:rPr>
          <w:rFonts w:ascii="Heiti SC Light" w:eastAsia="Heiti SC Light" w:hAnsi="Songti SC Regular" w:cs="Songti SC Regular" w:hint="eastAsia"/>
          <w:b/>
          <w:bCs/>
          <w:color w:val="000000"/>
          <w:szCs w:val="28"/>
        </w:rPr>
        <w:t>译</w:t>
      </w:r>
      <w:r w:rsidRPr="00305141">
        <w:rPr>
          <w:rFonts w:ascii="Heiti SC Light" w:eastAsia="Heiti SC Light" w:hAnsi="Helvetica Neue" w:cs="Helvetica Neue" w:hint="eastAsia"/>
          <w:b/>
          <w:bCs/>
          <w:color w:val="000000"/>
          <w:szCs w:val="28"/>
        </w:rPr>
        <w:t>者简介用于</w:t>
      </w:r>
      <w:r w:rsidRPr="00305141">
        <w:rPr>
          <w:rFonts w:ascii="Heiti SC Light" w:eastAsia="Heiti SC Light" w:hAnsi="Songti SC Regular" w:cs="Songti SC Regular" w:hint="eastAsia"/>
          <w:b/>
          <w:bCs/>
          <w:color w:val="000000"/>
          <w:szCs w:val="28"/>
        </w:rPr>
        <w:t>书</w:t>
      </w:r>
      <w:r w:rsidRPr="00305141">
        <w:rPr>
          <w:rFonts w:ascii="Heiti SC Light" w:eastAsia="Heiti SC Light" w:hAnsi="Helvetica Neue" w:cs="Helvetica Neue" w:hint="eastAsia"/>
          <w:b/>
          <w:bCs/>
          <w:color w:val="000000"/>
          <w:szCs w:val="28"/>
        </w:rPr>
        <w:t>号实名申领或者网站宣</w:t>
      </w:r>
      <w:r w:rsidRPr="00305141">
        <w:rPr>
          <w:rFonts w:ascii="Heiti SC Light" w:eastAsia="Heiti SC Light" w:hAnsi="Songti SC Regular" w:cs="Songti SC Regular" w:hint="eastAsia"/>
          <w:b/>
          <w:bCs/>
          <w:color w:val="000000"/>
          <w:szCs w:val="28"/>
        </w:rPr>
        <w:t>传</w:t>
      </w:r>
      <w:r w:rsidRPr="00305141">
        <w:rPr>
          <w:rFonts w:ascii="Heiti SC Light" w:eastAsia="Heiti SC Light" w:hAnsi="Helvetica Neue" w:cs="Helvetica Neue" w:hint="eastAsia"/>
          <w:b/>
          <w:bCs/>
          <w:color w:val="000000"/>
          <w:szCs w:val="28"/>
        </w:rPr>
        <w:t>，控制在50-1000字数之间</w:t>
      </w:r>
      <w:r w:rsidRPr="00305141">
        <w:rPr>
          <w:rFonts w:ascii="Heiti SC Light" w:eastAsia="Heiti SC Light" w:hAnsi="Helvetica Neue" w:cs="Helvetica Neue" w:hint="eastAsia"/>
          <w:b/>
          <w:bCs/>
          <w:color w:val="000000"/>
          <w:szCs w:val="28"/>
        </w:rPr>
        <w:t> </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种骥科博士专注于成</w:t>
      </w:r>
      <w:r w:rsidRPr="00305141">
        <w:rPr>
          <w:rFonts w:ascii="Heiti SC Light" w:eastAsia="Heiti SC Light" w:hAnsi="Songti SC Regular" w:cs="Songti SC Regular" w:hint="eastAsia"/>
          <w:color w:val="000000"/>
          <w:sz w:val="22"/>
        </w:rPr>
        <w:t>长</w:t>
      </w:r>
      <w:r w:rsidRPr="00305141">
        <w:rPr>
          <w:rFonts w:ascii="Heiti SC Light" w:eastAsia="Heiti SC Light" w:hAnsi="Times" w:cs="Times" w:hint="eastAsia"/>
          <w:color w:val="000000"/>
          <w:sz w:val="22"/>
        </w:rPr>
        <w:t>型产业的产学研跨界合作和产品创新。在产品策略，</w:t>
      </w:r>
      <w:r w:rsidRPr="00305141">
        <w:rPr>
          <w:rFonts w:ascii="Heiti SC Light" w:eastAsia="Heiti SC Light" w:hAnsi="Songti SC Regular" w:cs="Songti SC Regular" w:hint="eastAsia"/>
          <w:color w:val="000000"/>
          <w:sz w:val="22"/>
        </w:rPr>
        <w:t>团队</w:t>
      </w:r>
      <w:r w:rsidRPr="00305141">
        <w:rPr>
          <w:rFonts w:ascii="Heiti SC Light" w:eastAsia="Heiti SC Light" w:hAnsi="Times" w:cs="Times" w:hint="eastAsia"/>
          <w:color w:val="000000"/>
          <w:sz w:val="22"/>
        </w:rPr>
        <w:t xml:space="preserve">建设，新技术研发方面，他有着17年的学术和行业经验。 </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种骥科现任美国Acorns公司首席数据科学家和清华大学交叉信息研究院的兼职教授。在清华大学交叉信息研究院，他开创了一</w:t>
      </w:r>
      <w:r w:rsidRPr="00305141">
        <w:rPr>
          <w:rFonts w:ascii="Heiti SC Light" w:eastAsia="Heiti SC Light" w:hAnsi="Songti SC Regular" w:cs="Songti SC Regular" w:hint="eastAsia"/>
          <w:color w:val="000000"/>
          <w:sz w:val="22"/>
        </w:rPr>
        <w:t>门</w:t>
      </w:r>
      <w:r w:rsidRPr="00305141">
        <w:rPr>
          <w:rFonts w:ascii="Heiti SC Light" w:eastAsia="Heiti SC Light" w:hAnsi="Helvetica Neue" w:cs="Helvetica Neue" w:hint="eastAsia"/>
          <w:color w:val="000000"/>
          <w:szCs w:val="28"/>
        </w:rPr>
        <w:t>“量化金融风控与欺诈分析”研究生课程。</w:t>
      </w:r>
      <w:r w:rsidRPr="00305141">
        <w:rPr>
          <w:rFonts w:ascii="Heiti SC Light" w:eastAsia="Heiti SC Light" w:hAnsi="Times" w:cs="Times" w:hint="eastAsia"/>
          <w:color w:val="000000"/>
          <w:sz w:val="22"/>
        </w:rPr>
        <w:t xml:space="preserve"> </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 xml:space="preserve">种骥科曾任宜人贷首席数据科学家，创立了25人的数据科学部门，负责数字化运营和创新项目。其中创建的量化反欺诈项目已为宜人贷避免了每年两亿元的欺诈损失。在加入宜人贷之前，他曾在美国硅谷的SimplyHired招聘搜索引擎创建了数据科学团队，负责搜索结果的个性化，并应邀为美国白宫科技办公室参谋大数据技术产品设计。曾于美国Silver </w:t>
      </w:r>
      <w:proofErr w:type="spellStart"/>
      <w:r w:rsidRPr="00305141">
        <w:rPr>
          <w:rFonts w:ascii="Heiti SC Light" w:eastAsia="Heiti SC Light" w:hAnsi="Times" w:cs="Times" w:hint="eastAsia"/>
          <w:color w:val="000000"/>
          <w:sz w:val="22"/>
        </w:rPr>
        <w:t>Lake私募公司任Kraftwerk基金数据科学架构师，负责大数据技术在私募投资风控方面的应用</w:t>
      </w:r>
      <w:proofErr w:type="spellEnd"/>
      <w:r w:rsidRPr="00305141">
        <w:rPr>
          <w:rFonts w:ascii="Heiti SC Light" w:eastAsia="Heiti SC Light" w:hAnsi="Times" w:cs="Times" w:hint="eastAsia"/>
          <w:color w:val="000000"/>
          <w:sz w:val="22"/>
        </w:rPr>
        <w:t>。</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在学术方面，种骥科曾任美国卡内基梅隆大学兼职教授与博士生导师，开创了卡内基梅隆大学高性能计算研究教学中心，任联席</w:t>
      </w:r>
      <w:r w:rsidRPr="00305141">
        <w:rPr>
          <w:rFonts w:ascii="Heiti SC Light" w:eastAsia="Heiti SC Light" w:hAnsi="Songti SC Regular" w:cs="Songti SC Regular" w:hint="eastAsia"/>
          <w:color w:val="000000"/>
          <w:sz w:val="22"/>
        </w:rPr>
        <w:t>总监</w:t>
      </w:r>
      <w:r w:rsidRPr="00305141">
        <w:rPr>
          <w:rFonts w:ascii="Heiti SC Light" w:eastAsia="Heiti SC Light" w:hAnsi="Times" w:cs="Times" w:hint="eastAsia"/>
          <w:color w:val="000000"/>
          <w:sz w:val="22"/>
        </w:rPr>
        <w:t xml:space="preserve">。同时持有加州大学伯克利分校电子工程和计算机科学系博士学位，卡内基梅隆大学电子和计算机工程系硕士及学士学位。 </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r w:rsidRPr="00305141">
        <w:rPr>
          <w:rFonts w:ascii="Heiti SC Light" w:eastAsia="Heiti SC Light" w:hAnsi="Times" w:cs="Times" w:hint="eastAsia"/>
          <w:color w:val="000000"/>
          <w:sz w:val="22"/>
        </w:rPr>
        <w:t xml:space="preserve">在技术创新方面，他持有中美10项专利（6项获准，4项待批）。 </w:t>
      </w:r>
    </w:p>
    <w:p w:rsidR="00305141" w:rsidRPr="00305141" w:rsidRDefault="00305141" w:rsidP="00305141">
      <w:pPr>
        <w:widowControl w:val="0"/>
        <w:autoSpaceDE w:val="0"/>
        <w:autoSpaceDN w:val="0"/>
        <w:adjustRightInd w:val="0"/>
        <w:spacing w:line="280" w:lineRule="atLeast"/>
        <w:rPr>
          <w:rFonts w:ascii="Heiti SC Light" w:eastAsia="Heiti SC Light" w:hAnsi="Times" w:cs="Times" w:hint="eastAsia"/>
          <w:color w:val="000000"/>
          <w:sz w:val="22"/>
        </w:rPr>
      </w:pPr>
    </w:p>
    <w:p w:rsidR="00C67090" w:rsidRPr="00305141" w:rsidRDefault="00C67090">
      <w:pPr>
        <w:rPr>
          <w:rFonts w:ascii="Heiti SC Light" w:eastAsia="Heiti SC Light" w:hint="eastAsia"/>
          <w:sz w:val="22"/>
        </w:rPr>
      </w:pPr>
    </w:p>
    <w:sectPr w:rsidR="00C67090" w:rsidRPr="00305141" w:rsidSect="0051255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141"/>
    <w:rsid w:val="00305141"/>
    <w:rsid w:val="00464E51"/>
    <w:rsid w:val="00C67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4D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1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tel:17710330819" TargetMode="External"/><Relationship Id="rId7" Type="http://schemas.openxmlformats.org/officeDocument/2006/relationships/hyperlink" Target="mailto:Jike.chong@qq.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1464</Words>
  <Characters>8349</Characters>
  <Application>Microsoft Macintosh Word</Application>
  <DocSecurity>0</DocSecurity>
  <Lines>69</Lines>
  <Paragraphs>19</Paragraphs>
  <ScaleCrop>false</ScaleCrop>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Jike Chong</dc:creator>
  <cp:keywords/>
  <dc:description/>
  <cp:lastModifiedBy>Jike Chong</cp:lastModifiedBy>
  <cp:revision>2</cp:revision>
  <dcterms:created xsi:type="dcterms:W3CDTF">2018-04-30T04:56:00Z</dcterms:created>
  <dcterms:modified xsi:type="dcterms:W3CDTF">2018-04-30T04:56:00Z</dcterms:modified>
</cp:coreProperties>
</file>