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3D95F" w14:textId="4418C7B1" w:rsidR="003D5BE8" w:rsidRDefault="003D5BE8" w:rsidP="003D5BE8">
      <w:pPr>
        <w:pStyle w:val="Heading1"/>
        <w:rPr>
          <w:rFonts w:eastAsia="Times New Roman"/>
        </w:rPr>
      </w:pPr>
      <w:r>
        <w:rPr>
          <w:rFonts w:eastAsia="Times New Roman"/>
        </w:rPr>
        <w:t>From Google</w:t>
      </w:r>
    </w:p>
    <w:p w14:paraId="176B585D" w14:textId="77777777" w:rsidR="003D5BE8" w:rsidRDefault="003D5BE8" w:rsidP="003D5BE8">
      <w:pPr>
        <w:shd w:val="clear" w:color="auto" w:fill="FFFFFF"/>
        <w:spacing w:before="100" w:beforeAutospacing="1" w:after="100" w:afterAutospacing="1"/>
        <w:outlineLvl w:val="1"/>
        <w:rPr>
          <w:rFonts w:ascii="Times New Roman" w:eastAsia="Times New Roman" w:hAnsi="Times New Roman" w:cs="Times New Roman"/>
          <w:b/>
          <w:bCs/>
          <w:color w:val="202124"/>
          <w:kern w:val="0"/>
          <w:sz w:val="36"/>
          <w:szCs w:val="36"/>
          <w14:ligatures w14:val="none"/>
        </w:rPr>
      </w:pPr>
    </w:p>
    <w:p w14:paraId="3D7CEBE2" w14:textId="4566E4FB" w:rsidR="003D5BE8" w:rsidRPr="003D5BE8" w:rsidRDefault="003D5BE8" w:rsidP="003D5BE8">
      <w:pPr>
        <w:shd w:val="clear" w:color="auto" w:fill="FFFFFF"/>
        <w:spacing w:before="100" w:beforeAutospacing="1" w:after="100" w:afterAutospacing="1"/>
        <w:outlineLvl w:val="1"/>
        <w:rPr>
          <w:rFonts w:ascii="Times New Roman" w:eastAsia="Times New Roman" w:hAnsi="Times New Roman" w:cs="Times New Roman"/>
          <w:b/>
          <w:bCs/>
          <w:color w:val="202124"/>
          <w:kern w:val="0"/>
          <w:sz w:val="36"/>
          <w:szCs w:val="36"/>
          <w14:ligatures w14:val="none"/>
        </w:rPr>
      </w:pPr>
      <w:r w:rsidRPr="003D5BE8">
        <w:rPr>
          <w:rFonts w:ascii="Times New Roman" w:eastAsia="Times New Roman" w:hAnsi="Times New Roman" w:cs="Times New Roman"/>
          <w:b/>
          <w:bCs/>
          <w:color w:val="202124"/>
          <w:kern w:val="0"/>
          <w:sz w:val="36"/>
          <w:szCs w:val="36"/>
          <w14:ligatures w14:val="none"/>
        </w:rPr>
        <w:t>What is a language model?</w:t>
      </w:r>
    </w:p>
    <w:p w14:paraId="7C722373"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A language model is a machine learning </w:t>
      </w:r>
      <w:hyperlink r:id="rId4" w:anchor="model" w:history="1">
        <w:r w:rsidRPr="003D5BE8">
          <w:rPr>
            <w:rFonts w:ascii="Roboto" w:eastAsia="Times New Roman" w:hAnsi="Roboto" w:cs="Times New Roman"/>
            <w:color w:val="0000FF"/>
            <w:kern w:val="0"/>
            <w:u w:val="single"/>
            <w14:ligatures w14:val="none"/>
          </w:rPr>
          <w:t>model</w:t>
        </w:r>
      </w:hyperlink>
      <w:r w:rsidRPr="003D5BE8">
        <w:rPr>
          <w:rFonts w:ascii="Roboto" w:eastAsia="Times New Roman" w:hAnsi="Roboto" w:cs="Times New Roman"/>
          <w:color w:val="202124"/>
          <w:kern w:val="0"/>
          <w14:ligatures w14:val="none"/>
        </w:rPr>
        <w:t> that aims to predict and generate plausible language. Autocomplete is a language model, for example.</w:t>
      </w:r>
    </w:p>
    <w:p w14:paraId="41C6F7A0"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These models work by estimating the probability of a </w:t>
      </w:r>
      <w:hyperlink r:id="rId5" w:anchor="token" w:history="1">
        <w:r w:rsidRPr="003D5BE8">
          <w:rPr>
            <w:rFonts w:ascii="Roboto" w:eastAsia="Times New Roman" w:hAnsi="Roboto" w:cs="Times New Roman"/>
            <w:color w:val="0000FF"/>
            <w:kern w:val="0"/>
            <w:u w:val="single"/>
            <w14:ligatures w14:val="none"/>
          </w:rPr>
          <w:t>token</w:t>
        </w:r>
      </w:hyperlink>
      <w:r w:rsidRPr="003D5BE8">
        <w:rPr>
          <w:rFonts w:ascii="Roboto" w:eastAsia="Times New Roman" w:hAnsi="Roboto" w:cs="Times New Roman"/>
          <w:color w:val="202124"/>
          <w:kern w:val="0"/>
          <w14:ligatures w14:val="none"/>
        </w:rPr>
        <w:t> or sequence of tokens occurring within a longer sequence of tokens. Consider the following sentence:</w:t>
      </w:r>
    </w:p>
    <w:p w14:paraId="091690EA" w14:textId="77777777" w:rsidR="003D5BE8" w:rsidRPr="003D5BE8" w:rsidRDefault="003D5BE8" w:rsidP="003D5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kern w:val="0"/>
          <w:sz w:val="21"/>
          <w:szCs w:val="21"/>
          <w14:ligatures w14:val="none"/>
        </w:rPr>
      </w:pPr>
      <w:r w:rsidRPr="003D5BE8">
        <w:rPr>
          <w:rFonts w:ascii="Courier New" w:eastAsia="Times New Roman" w:hAnsi="Courier New" w:cs="Courier New"/>
          <w:kern w:val="0"/>
          <w:sz w:val="21"/>
          <w:szCs w:val="21"/>
          <w14:ligatures w14:val="none"/>
        </w:rPr>
        <w:t>When I hear rain on my roof, I _______ in my kitchen.</w:t>
      </w:r>
    </w:p>
    <w:p w14:paraId="41C2280A"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If you assume that a token is a word, then a language model determines the probabilities of different words or sequences of words to replace that underscore. For example, a language model might determine the following probabilities:</w:t>
      </w:r>
    </w:p>
    <w:p w14:paraId="5086E8F7" w14:textId="77777777" w:rsidR="003D5BE8" w:rsidRPr="003D5BE8" w:rsidRDefault="003D5BE8" w:rsidP="003D5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kern w:val="0"/>
          <w:sz w:val="21"/>
          <w:szCs w:val="21"/>
          <w14:ligatures w14:val="none"/>
        </w:rPr>
      </w:pPr>
      <w:r w:rsidRPr="003D5BE8">
        <w:rPr>
          <w:rFonts w:ascii="Courier New" w:eastAsia="Times New Roman" w:hAnsi="Courier New" w:cs="Courier New"/>
          <w:kern w:val="0"/>
          <w:sz w:val="21"/>
          <w:szCs w:val="21"/>
          <w14:ligatures w14:val="none"/>
        </w:rPr>
        <w:t>cook soup 9.4%</w:t>
      </w:r>
    </w:p>
    <w:p w14:paraId="62A423B2" w14:textId="77777777" w:rsidR="003D5BE8" w:rsidRPr="003D5BE8" w:rsidRDefault="003D5BE8" w:rsidP="003D5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kern w:val="0"/>
          <w:sz w:val="21"/>
          <w:szCs w:val="21"/>
          <w14:ligatures w14:val="none"/>
        </w:rPr>
      </w:pPr>
      <w:r w:rsidRPr="003D5BE8">
        <w:rPr>
          <w:rFonts w:ascii="Courier New" w:eastAsia="Times New Roman" w:hAnsi="Courier New" w:cs="Courier New"/>
          <w:kern w:val="0"/>
          <w:sz w:val="21"/>
          <w:szCs w:val="21"/>
          <w14:ligatures w14:val="none"/>
        </w:rPr>
        <w:t>warm up a kettle 5.2%</w:t>
      </w:r>
    </w:p>
    <w:p w14:paraId="4DFA46F2" w14:textId="77777777" w:rsidR="003D5BE8" w:rsidRPr="003D5BE8" w:rsidRDefault="003D5BE8" w:rsidP="003D5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kern w:val="0"/>
          <w:sz w:val="21"/>
          <w:szCs w:val="21"/>
          <w14:ligatures w14:val="none"/>
        </w:rPr>
      </w:pPr>
      <w:r w:rsidRPr="003D5BE8">
        <w:rPr>
          <w:rFonts w:ascii="Courier New" w:eastAsia="Times New Roman" w:hAnsi="Courier New" w:cs="Courier New"/>
          <w:kern w:val="0"/>
          <w:sz w:val="21"/>
          <w:szCs w:val="21"/>
          <w14:ligatures w14:val="none"/>
        </w:rPr>
        <w:t>cower 3.6%</w:t>
      </w:r>
    </w:p>
    <w:p w14:paraId="15807F3E" w14:textId="77777777" w:rsidR="003D5BE8" w:rsidRPr="003D5BE8" w:rsidRDefault="003D5BE8" w:rsidP="003D5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kern w:val="0"/>
          <w:sz w:val="21"/>
          <w:szCs w:val="21"/>
          <w14:ligatures w14:val="none"/>
        </w:rPr>
      </w:pPr>
      <w:r w:rsidRPr="003D5BE8">
        <w:rPr>
          <w:rFonts w:ascii="Courier New" w:eastAsia="Times New Roman" w:hAnsi="Courier New" w:cs="Courier New"/>
          <w:kern w:val="0"/>
          <w:sz w:val="21"/>
          <w:szCs w:val="21"/>
          <w14:ligatures w14:val="none"/>
        </w:rPr>
        <w:t>nap 2.5%</w:t>
      </w:r>
    </w:p>
    <w:p w14:paraId="7D9E3261" w14:textId="77777777" w:rsidR="003D5BE8" w:rsidRPr="003D5BE8" w:rsidRDefault="003D5BE8" w:rsidP="003D5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kern w:val="0"/>
          <w:sz w:val="21"/>
          <w:szCs w:val="21"/>
          <w14:ligatures w14:val="none"/>
        </w:rPr>
      </w:pPr>
      <w:r w:rsidRPr="003D5BE8">
        <w:rPr>
          <w:rFonts w:ascii="Courier New" w:eastAsia="Times New Roman" w:hAnsi="Courier New" w:cs="Courier New"/>
          <w:kern w:val="0"/>
          <w:sz w:val="21"/>
          <w:szCs w:val="21"/>
          <w14:ligatures w14:val="none"/>
        </w:rPr>
        <w:t>relax 2.2%</w:t>
      </w:r>
    </w:p>
    <w:p w14:paraId="38FFB0AB" w14:textId="77777777" w:rsidR="003D5BE8" w:rsidRPr="003D5BE8" w:rsidRDefault="003D5BE8" w:rsidP="003D5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kern w:val="0"/>
          <w:sz w:val="21"/>
          <w:szCs w:val="21"/>
          <w14:ligatures w14:val="none"/>
        </w:rPr>
      </w:pPr>
      <w:r w:rsidRPr="003D5BE8">
        <w:rPr>
          <w:rFonts w:ascii="Courier New" w:eastAsia="Times New Roman" w:hAnsi="Courier New" w:cs="Courier New"/>
          <w:kern w:val="0"/>
          <w:sz w:val="21"/>
          <w:szCs w:val="21"/>
          <w14:ligatures w14:val="none"/>
        </w:rPr>
        <w:t>...</w:t>
      </w:r>
    </w:p>
    <w:p w14:paraId="44296C82"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A "sequence of tokens" could be an entire sentence or a series of sentences. That is, a language model could calculate the likelihood of different entire sentences or blocks of text.</w:t>
      </w:r>
    </w:p>
    <w:p w14:paraId="04348FA5"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Estimating the probability of what comes next in a sequence is useful for all kinds of things: generating text, translating languages, and answering questions, to name a few.</w:t>
      </w:r>
    </w:p>
    <w:p w14:paraId="6F776D4D" w14:textId="77777777" w:rsidR="003D5BE8" w:rsidRPr="003D5BE8" w:rsidRDefault="003D5BE8" w:rsidP="003D5BE8">
      <w:pPr>
        <w:shd w:val="clear" w:color="auto" w:fill="FFFFFF"/>
        <w:spacing w:before="100" w:beforeAutospacing="1" w:after="100" w:afterAutospacing="1"/>
        <w:outlineLvl w:val="1"/>
        <w:rPr>
          <w:rFonts w:ascii="Times New Roman" w:eastAsia="Times New Roman" w:hAnsi="Times New Roman" w:cs="Times New Roman"/>
          <w:b/>
          <w:bCs/>
          <w:color w:val="202124"/>
          <w:kern w:val="0"/>
          <w:sz w:val="36"/>
          <w:szCs w:val="36"/>
          <w14:ligatures w14:val="none"/>
        </w:rPr>
      </w:pPr>
      <w:r w:rsidRPr="003D5BE8">
        <w:rPr>
          <w:rFonts w:ascii="Times New Roman" w:eastAsia="Times New Roman" w:hAnsi="Times New Roman" w:cs="Times New Roman"/>
          <w:b/>
          <w:bCs/>
          <w:color w:val="202124"/>
          <w:kern w:val="0"/>
          <w:sz w:val="36"/>
          <w:szCs w:val="36"/>
          <w14:ligatures w14:val="none"/>
        </w:rPr>
        <w:t>What is a large language model?</w:t>
      </w:r>
    </w:p>
    <w:p w14:paraId="53A9244C"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Modeling human language at scale is a highly complex and resource-intensive endeavor. The path to reaching the current capabilities of language models and large language models has spanned several decades.</w:t>
      </w:r>
    </w:p>
    <w:p w14:paraId="1AE26515"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 xml:space="preserve">As models are built bigger and bigger, their complexity and efficacy </w:t>
      </w:r>
      <w:proofErr w:type="gramStart"/>
      <w:r w:rsidRPr="003D5BE8">
        <w:rPr>
          <w:rFonts w:ascii="Roboto" w:eastAsia="Times New Roman" w:hAnsi="Roboto" w:cs="Times New Roman"/>
          <w:color w:val="202124"/>
          <w:kern w:val="0"/>
          <w14:ligatures w14:val="none"/>
        </w:rPr>
        <w:t>increases</w:t>
      </w:r>
      <w:proofErr w:type="gramEnd"/>
      <w:r w:rsidRPr="003D5BE8">
        <w:rPr>
          <w:rFonts w:ascii="Roboto" w:eastAsia="Times New Roman" w:hAnsi="Roboto" w:cs="Times New Roman"/>
          <w:color w:val="202124"/>
          <w:kern w:val="0"/>
          <w14:ligatures w14:val="none"/>
        </w:rPr>
        <w:t>. Early language models could predict the probability of a single word; modern large language models can predict the probability of sentences, paragraphs, or even entire documents.</w:t>
      </w:r>
    </w:p>
    <w:p w14:paraId="7A4C9890"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lastRenderedPageBreak/>
        <w:t>The size and capability of language models has exploded over the last few years as computer memory, dataset size, and processing power increases, and more effective techniques for modeling longer text sequences are developed.</w:t>
      </w:r>
    </w:p>
    <w:p w14:paraId="6785C685" w14:textId="77777777" w:rsidR="003D5BE8" w:rsidRPr="003D5BE8" w:rsidRDefault="003D5BE8" w:rsidP="003D5BE8">
      <w:pPr>
        <w:shd w:val="clear" w:color="auto" w:fill="FFFFFF"/>
        <w:spacing w:before="100" w:beforeAutospacing="1" w:after="100" w:afterAutospacing="1"/>
        <w:outlineLvl w:val="2"/>
        <w:rPr>
          <w:rFonts w:ascii="Times New Roman" w:eastAsia="Times New Roman" w:hAnsi="Times New Roman" w:cs="Times New Roman"/>
          <w:b/>
          <w:bCs/>
          <w:color w:val="202124"/>
          <w:kern w:val="0"/>
          <w:sz w:val="27"/>
          <w:szCs w:val="27"/>
          <w14:ligatures w14:val="none"/>
        </w:rPr>
      </w:pPr>
      <w:r w:rsidRPr="003D5BE8">
        <w:rPr>
          <w:rFonts w:ascii="Times New Roman" w:eastAsia="Times New Roman" w:hAnsi="Times New Roman" w:cs="Times New Roman"/>
          <w:b/>
          <w:bCs/>
          <w:color w:val="202124"/>
          <w:kern w:val="0"/>
          <w:sz w:val="27"/>
          <w:szCs w:val="27"/>
          <w14:ligatures w14:val="none"/>
        </w:rPr>
        <w:t>How large is large?</w:t>
      </w:r>
    </w:p>
    <w:p w14:paraId="121DC00D"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 xml:space="preserve">The definition is fuzzy, but "large" has been used to describe BERT (110M parameters) as well as </w:t>
      </w:r>
      <w:proofErr w:type="spellStart"/>
      <w:r w:rsidRPr="003D5BE8">
        <w:rPr>
          <w:rFonts w:ascii="Roboto" w:eastAsia="Times New Roman" w:hAnsi="Roboto" w:cs="Times New Roman"/>
          <w:color w:val="202124"/>
          <w:kern w:val="0"/>
          <w14:ligatures w14:val="none"/>
        </w:rPr>
        <w:t>PaLM</w:t>
      </w:r>
      <w:proofErr w:type="spellEnd"/>
      <w:r w:rsidRPr="003D5BE8">
        <w:rPr>
          <w:rFonts w:ascii="Roboto" w:eastAsia="Times New Roman" w:hAnsi="Roboto" w:cs="Times New Roman"/>
          <w:color w:val="202124"/>
          <w:kern w:val="0"/>
          <w14:ligatures w14:val="none"/>
        </w:rPr>
        <w:t xml:space="preserve"> 2 (up to 340B parameters).</w:t>
      </w:r>
    </w:p>
    <w:p w14:paraId="1A5D5D22"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hyperlink r:id="rId6" w:anchor="parameter" w:history="1">
        <w:r w:rsidRPr="003D5BE8">
          <w:rPr>
            <w:rFonts w:ascii="Roboto" w:eastAsia="Times New Roman" w:hAnsi="Roboto" w:cs="Times New Roman"/>
            <w:color w:val="0000FF"/>
            <w:kern w:val="0"/>
            <w:u w:val="single"/>
            <w14:ligatures w14:val="none"/>
          </w:rPr>
          <w:t>Parameters</w:t>
        </w:r>
      </w:hyperlink>
      <w:r w:rsidRPr="003D5BE8">
        <w:rPr>
          <w:rFonts w:ascii="Roboto" w:eastAsia="Times New Roman" w:hAnsi="Roboto" w:cs="Times New Roman"/>
          <w:color w:val="202124"/>
          <w:kern w:val="0"/>
          <w14:ligatures w14:val="none"/>
        </w:rPr>
        <w:t> are the </w:t>
      </w:r>
      <w:hyperlink r:id="rId7" w:anchor="weight" w:history="1">
        <w:r w:rsidRPr="003D5BE8">
          <w:rPr>
            <w:rFonts w:ascii="Roboto" w:eastAsia="Times New Roman" w:hAnsi="Roboto" w:cs="Times New Roman"/>
            <w:color w:val="0000FF"/>
            <w:kern w:val="0"/>
            <w:u w:val="single"/>
            <w14:ligatures w14:val="none"/>
          </w:rPr>
          <w:t>weights</w:t>
        </w:r>
      </w:hyperlink>
      <w:r w:rsidRPr="003D5BE8">
        <w:rPr>
          <w:rFonts w:ascii="Roboto" w:eastAsia="Times New Roman" w:hAnsi="Roboto" w:cs="Times New Roman"/>
          <w:color w:val="202124"/>
          <w:kern w:val="0"/>
          <w14:ligatures w14:val="none"/>
        </w:rPr>
        <w:t> the model learned during training, used to predict the next token in the sequence. "Large" can refer either to the number of parameters in the model, or sometimes the number of words in the dataset.</w:t>
      </w:r>
    </w:p>
    <w:p w14:paraId="0ACAB3DA" w14:textId="77777777" w:rsidR="003D5BE8" w:rsidRPr="003D5BE8" w:rsidRDefault="003D5BE8" w:rsidP="003D5BE8">
      <w:pPr>
        <w:shd w:val="clear" w:color="auto" w:fill="FFFFFF"/>
        <w:spacing w:before="100" w:beforeAutospacing="1" w:after="100" w:afterAutospacing="1"/>
        <w:outlineLvl w:val="2"/>
        <w:rPr>
          <w:rFonts w:ascii="Times New Roman" w:eastAsia="Times New Roman" w:hAnsi="Times New Roman" w:cs="Times New Roman"/>
          <w:b/>
          <w:bCs/>
          <w:color w:val="202124"/>
          <w:kern w:val="0"/>
          <w:sz w:val="27"/>
          <w:szCs w:val="27"/>
          <w14:ligatures w14:val="none"/>
        </w:rPr>
      </w:pPr>
      <w:r w:rsidRPr="003D5BE8">
        <w:rPr>
          <w:rFonts w:ascii="Times New Roman" w:eastAsia="Times New Roman" w:hAnsi="Times New Roman" w:cs="Times New Roman"/>
          <w:b/>
          <w:bCs/>
          <w:color w:val="202124"/>
          <w:kern w:val="0"/>
          <w:sz w:val="27"/>
          <w:szCs w:val="27"/>
          <w14:ligatures w14:val="none"/>
        </w:rPr>
        <w:t>Transformers</w:t>
      </w:r>
    </w:p>
    <w:p w14:paraId="1D626526"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A key development in language modeling was the introduction in 2017 of Transformers, an architecture designed around the idea of </w:t>
      </w:r>
      <w:hyperlink r:id="rId8" w:anchor="attention" w:history="1">
        <w:r w:rsidRPr="003D5BE8">
          <w:rPr>
            <w:rFonts w:ascii="Roboto" w:eastAsia="Times New Roman" w:hAnsi="Roboto" w:cs="Times New Roman"/>
            <w:color w:val="0000FF"/>
            <w:kern w:val="0"/>
            <w:u w:val="single"/>
            <w14:ligatures w14:val="none"/>
          </w:rPr>
          <w:t>attention</w:t>
        </w:r>
      </w:hyperlink>
      <w:r w:rsidRPr="003D5BE8">
        <w:rPr>
          <w:rFonts w:ascii="Roboto" w:eastAsia="Times New Roman" w:hAnsi="Roboto" w:cs="Times New Roman"/>
          <w:color w:val="202124"/>
          <w:kern w:val="0"/>
          <w14:ligatures w14:val="none"/>
        </w:rPr>
        <w:t>. This made it possible to process longer sequences by focusing on the most important part of the input, solving memory issues encountered in earlier models.</w:t>
      </w:r>
    </w:p>
    <w:p w14:paraId="62CF2A0F"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Transformers are the state-of-the-art architecture for a wide variety of language model applications, such as translators.</w:t>
      </w:r>
    </w:p>
    <w:p w14:paraId="408D77B0"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If the input is </w:t>
      </w:r>
      <w:r w:rsidRPr="003D5BE8">
        <w:rPr>
          <w:rFonts w:ascii="Roboto" w:eastAsia="Times New Roman" w:hAnsi="Roboto" w:cs="Times New Roman"/>
          <w:b/>
          <w:bCs/>
          <w:color w:val="202124"/>
          <w:kern w:val="0"/>
          <w14:ligatures w14:val="none"/>
        </w:rPr>
        <w:t>"I am a good dog."</w:t>
      </w:r>
      <w:r w:rsidRPr="003D5BE8">
        <w:rPr>
          <w:rFonts w:ascii="Roboto" w:eastAsia="Times New Roman" w:hAnsi="Roboto" w:cs="Times New Roman"/>
          <w:color w:val="202124"/>
          <w:kern w:val="0"/>
          <w14:ligatures w14:val="none"/>
        </w:rPr>
        <w:t>, a Transformer-based translator transforms that input into the output </w:t>
      </w:r>
      <w:r w:rsidRPr="003D5BE8">
        <w:rPr>
          <w:rFonts w:ascii="Roboto" w:eastAsia="Times New Roman" w:hAnsi="Roboto" w:cs="Times New Roman"/>
          <w:b/>
          <w:bCs/>
          <w:color w:val="202124"/>
          <w:kern w:val="0"/>
          <w14:ligatures w14:val="none"/>
        </w:rPr>
        <w:t xml:space="preserve">"Je suis un bon </w:t>
      </w:r>
      <w:proofErr w:type="spellStart"/>
      <w:r w:rsidRPr="003D5BE8">
        <w:rPr>
          <w:rFonts w:ascii="Roboto" w:eastAsia="Times New Roman" w:hAnsi="Roboto" w:cs="Times New Roman"/>
          <w:b/>
          <w:bCs/>
          <w:color w:val="202124"/>
          <w:kern w:val="0"/>
          <w14:ligatures w14:val="none"/>
        </w:rPr>
        <w:t>chien</w:t>
      </w:r>
      <w:proofErr w:type="spellEnd"/>
      <w:r w:rsidRPr="003D5BE8">
        <w:rPr>
          <w:rFonts w:ascii="Roboto" w:eastAsia="Times New Roman" w:hAnsi="Roboto" w:cs="Times New Roman"/>
          <w:b/>
          <w:bCs/>
          <w:color w:val="202124"/>
          <w:kern w:val="0"/>
          <w14:ligatures w14:val="none"/>
        </w:rPr>
        <w:t>."</w:t>
      </w:r>
      <w:r w:rsidRPr="003D5BE8">
        <w:rPr>
          <w:rFonts w:ascii="Roboto" w:eastAsia="Times New Roman" w:hAnsi="Roboto" w:cs="Times New Roman"/>
          <w:color w:val="202124"/>
          <w:kern w:val="0"/>
          <w14:ligatures w14:val="none"/>
        </w:rPr>
        <w:t>, which is the same sentence translated into French.</w:t>
      </w:r>
    </w:p>
    <w:p w14:paraId="0E35668B"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Full Transformers consist of an </w:t>
      </w:r>
      <w:hyperlink r:id="rId9" w:anchor="encoder" w:history="1">
        <w:r w:rsidRPr="003D5BE8">
          <w:rPr>
            <w:rFonts w:ascii="Roboto" w:eastAsia="Times New Roman" w:hAnsi="Roboto" w:cs="Times New Roman"/>
            <w:color w:val="0000FF"/>
            <w:kern w:val="0"/>
            <w:u w:val="single"/>
            <w14:ligatures w14:val="none"/>
          </w:rPr>
          <w:t>encoder</w:t>
        </w:r>
      </w:hyperlink>
      <w:r w:rsidRPr="003D5BE8">
        <w:rPr>
          <w:rFonts w:ascii="Roboto" w:eastAsia="Times New Roman" w:hAnsi="Roboto" w:cs="Times New Roman"/>
          <w:color w:val="202124"/>
          <w:kern w:val="0"/>
          <w14:ligatures w14:val="none"/>
        </w:rPr>
        <w:t> and a </w:t>
      </w:r>
      <w:hyperlink r:id="rId10" w:anchor="decoder" w:history="1">
        <w:r w:rsidRPr="003D5BE8">
          <w:rPr>
            <w:rFonts w:ascii="Roboto" w:eastAsia="Times New Roman" w:hAnsi="Roboto" w:cs="Times New Roman"/>
            <w:color w:val="0000FF"/>
            <w:kern w:val="0"/>
            <w:u w:val="single"/>
            <w14:ligatures w14:val="none"/>
          </w:rPr>
          <w:t>decoder</w:t>
        </w:r>
      </w:hyperlink>
      <w:r w:rsidRPr="003D5BE8">
        <w:rPr>
          <w:rFonts w:ascii="Roboto" w:eastAsia="Times New Roman" w:hAnsi="Roboto" w:cs="Times New Roman"/>
          <w:color w:val="202124"/>
          <w:kern w:val="0"/>
          <w14:ligatures w14:val="none"/>
        </w:rPr>
        <w:t>. An encoder converts input text into an intermediate representation, and a decoder converts that intermediate representation into useful text.</w:t>
      </w:r>
    </w:p>
    <w:p w14:paraId="31ABA08A" w14:textId="77777777" w:rsidR="003D5BE8" w:rsidRPr="003D5BE8" w:rsidRDefault="003D5BE8" w:rsidP="003D5BE8">
      <w:pPr>
        <w:shd w:val="clear" w:color="auto" w:fill="FFFFFF"/>
        <w:spacing w:before="100" w:beforeAutospacing="1" w:after="100" w:afterAutospacing="1"/>
        <w:outlineLvl w:val="2"/>
        <w:rPr>
          <w:rFonts w:ascii="Times New Roman" w:eastAsia="Times New Roman" w:hAnsi="Times New Roman" w:cs="Times New Roman"/>
          <w:b/>
          <w:bCs/>
          <w:color w:val="202124"/>
          <w:kern w:val="0"/>
          <w:sz w:val="27"/>
          <w:szCs w:val="27"/>
          <w14:ligatures w14:val="none"/>
        </w:rPr>
      </w:pPr>
      <w:r w:rsidRPr="003D5BE8">
        <w:rPr>
          <w:rFonts w:ascii="Times New Roman" w:eastAsia="Times New Roman" w:hAnsi="Times New Roman" w:cs="Times New Roman"/>
          <w:b/>
          <w:bCs/>
          <w:color w:val="202124"/>
          <w:kern w:val="0"/>
          <w:sz w:val="27"/>
          <w:szCs w:val="27"/>
          <w14:ligatures w14:val="none"/>
        </w:rPr>
        <w:t>Self-attention</w:t>
      </w:r>
    </w:p>
    <w:p w14:paraId="203A90E5"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 xml:space="preserve">Transformers rely heavily on a concept called self-attention. The </w:t>
      </w:r>
      <w:proofErr w:type="spellStart"/>
      <w:r w:rsidRPr="003D5BE8">
        <w:rPr>
          <w:rFonts w:ascii="Roboto" w:eastAsia="Times New Roman" w:hAnsi="Roboto" w:cs="Times New Roman"/>
          <w:color w:val="202124"/>
          <w:kern w:val="0"/>
          <w14:ligatures w14:val="none"/>
        </w:rPr>
        <w:t>self part</w:t>
      </w:r>
      <w:proofErr w:type="spellEnd"/>
      <w:r w:rsidRPr="003D5BE8">
        <w:rPr>
          <w:rFonts w:ascii="Roboto" w:eastAsia="Times New Roman" w:hAnsi="Roboto" w:cs="Times New Roman"/>
          <w:color w:val="202124"/>
          <w:kern w:val="0"/>
          <w14:ligatures w14:val="none"/>
        </w:rPr>
        <w:t xml:space="preserve"> of self-attention refers to the "egocentric" focus of each token in a corpus. Effectively, on behalf of each token of input, self-attention asks, "How much does every other token of input matter to </w:t>
      </w:r>
      <w:r w:rsidRPr="003D5BE8">
        <w:rPr>
          <w:rFonts w:ascii="Roboto" w:eastAsia="Times New Roman" w:hAnsi="Roboto" w:cs="Times New Roman"/>
          <w:b/>
          <w:bCs/>
          <w:color w:val="202124"/>
          <w:kern w:val="0"/>
          <w14:ligatures w14:val="none"/>
        </w:rPr>
        <w:t>me</w:t>
      </w:r>
      <w:r w:rsidRPr="003D5BE8">
        <w:rPr>
          <w:rFonts w:ascii="Roboto" w:eastAsia="Times New Roman" w:hAnsi="Roboto" w:cs="Times New Roman"/>
          <w:color w:val="202124"/>
          <w:kern w:val="0"/>
          <w14:ligatures w14:val="none"/>
        </w:rPr>
        <w:t xml:space="preserve">?" To simplify matters, let's assume that each token is a </w:t>
      </w:r>
      <w:proofErr w:type="gramStart"/>
      <w:r w:rsidRPr="003D5BE8">
        <w:rPr>
          <w:rFonts w:ascii="Roboto" w:eastAsia="Times New Roman" w:hAnsi="Roboto" w:cs="Times New Roman"/>
          <w:color w:val="202124"/>
          <w:kern w:val="0"/>
          <w14:ligatures w14:val="none"/>
        </w:rPr>
        <w:t>word</w:t>
      </w:r>
      <w:proofErr w:type="gramEnd"/>
      <w:r w:rsidRPr="003D5BE8">
        <w:rPr>
          <w:rFonts w:ascii="Roboto" w:eastAsia="Times New Roman" w:hAnsi="Roboto" w:cs="Times New Roman"/>
          <w:color w:val="202124"/>
          <w:kern w:val="0"/>
          <w14:ligatures w14:val="none"/>
        </w:rPr>
        <w:t xml:space="preserve"> and the complete context is a single sentence. Consider the following sentence:</w:t>
      </w:r>
    </w:p>
    <w:p w14:paraId="01D574F7" w14:textId="77777777" w:rsidR="003D5BE8" w:rsidRPr="003D5BE8" w:rsidRDefault="003D5BE8" w:rsidP="003D5BE8">
      <w:pPr>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The animal didn't cross the street because it was too tired.</w:t>
      </w:r>
    </w:p>
    <w:p w14:paraId="74F4DE0D"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There are 11 words in the preceding sentence, so each of the 11 words is paying attention to the other ten, wondering how much each of those ten words matters to them. For example, notice that the sentence contains the pronoun </w:t>
      </w:r>
      <w:r w:rsidRPr="003D5BE8">
        <w:rPr>
          <w:rFonts w:ascii="Roboto" w:eastAsia="Times New Roman" w:hAnsi="Roboto" w:cs="Times New Roman"/>
          <w:b/>
          <w:bCs/>
          <w:color w:val="202124"/>
          <w:kern w:val="0"/>
          <w14:ligatures w14:val="none"/>
        </w:rPr>
        <w:t>it</w:t>
      </w:r>
      <w:r w:rsidRPr="003D5BE8">
        <w:rPr>
          <w:rFonts w:ascii="Roboto" w:eastAsia="Times New Roman" w:hAnsi="Roboto" w:cs="Times New Roman"/>
          <w:color w:val="202124"/>
          <w:kern w:val="0"/>
          <w14:ligatures w14:val="none"/>
        </w:rPr>
        <w:t>. Pronouns are often ambiguous. The pronoun </w:t>
      </w:r>
      <w:r w:rsidRPr="003D5BE8">
        <w:rPr>
          <w:rFonts w:ascii="Roboto" w:eastAsia="Times New Roman" w:hAnsi="Roboto" w:cs="Times New Roman"/>
          <w:b/>
          <w:bCs/>
          <w:color w:val="202124"/>
          <w:kern w:val="0"/>
          <w14:ligatures w14:val="none"/>
        </w:rPr>
        <w:t>it</w:t>
      </w:r>
      <w:r w:rsidRPr="003D5BE8">
        <w:rPr>
          <w:rFonts w:ascii="Roboto" w:eastAsia="Times New Roman" w:hAnsi="Roboto" w:cs="Times New Roman"/>
          <w:color w:val="202124"/>
          <w:kern w:val="0"/>
          <w14:ligatures w14:val="none"/>
        </w:rPr>
        <w:t> always refers to a recent noun, but in the example sentence, which recent noun does </w:t>
      </w:r>
      <w:r w:rsidRPr="003D5BE8">
        <w:rPr>
          <w:rFonts w:ascii="Roboto" w:eastAsia="Times New Roman" w:hAnsi="Roboto" w:cs="Times New Roman"/>
          <w:b/>
          <w:bCs/>
          <w:color w:val="202124"/>
          <w:kern w:val="0"/>
          <w14:ligatures w14:val="none"/>
        </w:rPr>
        <w:t>it</w:t>
      </w:r>
      <w:r w:rsidRPr="003D5BE8">
        <w:rPr>
          <w:rFonts w:ascii="Roboto" w:eastAsia="Times New Roman" w:hAnsi="Roboto" w:cs="Times New Roman"/>
          <w:color w:val="202124"/>
          <w:kern w:val="0"/>
          <w14:ligatures w14:val="none"/>
        </w:rPr>
        <w:t> refer to: the animal or the street?</w:t>
      </w:r>
    </w:p>
    <w:p w14:paraId="70F78D03"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lastRenderedPageBreak/>
        <w:t>The self-attention mechanism determines the relevance of each nearby word to the pronoun </w:t>
      </w:r>
      <w:r w:rsidRPr="003D5BE8">
        <w:rPr>
          <w:rFonts w:ascii="Roboto" w:eastAsia="Times New Roman" w:hAnsi="Roboto" w:cs="Times New Roman"/>
          <w:b/>
          <w:bCs/>
          <w:color w:val="202124"/>
          <w:kern w:val="0"/>
          <w14:ligatures w14:val="none"/>
        </w:rPr>
        <w:t>it</w:t>
      </w:r>
      <w:r w:rsidRPr="003D5BE8">
        <w:rPr>
          <w:rFonts w:ascii="Roboto" w:eastAsia="Times New Roman" w:hAnsi="Roboto" w:cs="Times New Roman"/>
          <w:color w:val="202124"/>
          <w:kern w:val="0"/>
          <w14:ligatures w14:val="none"/>
        </w:rPr>
        <w:t>.</w:t>
      </w:r>
    </w:p>
    <w:p w14:paraId="63E99942" w14:textId="77777777" w:rsidR="003D5BE8" w:rsidRPr="003D5BE8" w:rsidRDefault="003D5BE8" w:rsidP="003D5BE8">
      <w:pPr>
        <w:shd w:val="clear" w:color="auto" w:fill="FFFFFF"/>
        <w:spacing w:before="100" w:beforeAutospacing="1" w:after="100" w:afterAutospacing="1"/>
        <w:outlineLvl w:val="1"/>
        <w:rPr>
          <w:rFonts w:ascii="Times New Roman" w:eastAsia="Times New Roman" w:hAnsi="Times New Roman" w:cs="Times New Roman"/>
          <w:b/>
          <w:bCs/>
          <w:color w:val="202124"/>
          <w:kern w:val="0"/>
          <w:sz w:val="36"/>
          <w:szCs w:val="36"/>
          <w14:ligatures w14:val="none"/>
        </w:rPr>
      </w:pPr>
      <w:r w:rsidRPr="003D5BE8">
        <w:rPr>
          <w:rFonts w:ascii="Times New Roman" w:eastAsia="Times New Roman" w:hAnsi="Times New Roman" w:cs="Times New Roman"/>
          <w:b/>
          <w:bCs/>
          <w:color w:val="202124"/>
          <w:kern w:val="0"/>
          <w:sz w:val="36"/>
          <w:szCs w:val="36"/>
          <w14:ligatures w14:val="none"/>
        </w:rPr>
        <w:t>What are some use cases for LLMs?</w:t>
      </w:r>
    </w:p>
    <w:p w14:paraId="13A96BD8"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LLMs are highly effective at the task they were built for, which is generating the most plausible text in response to an input. They are even beginning to show strong performance on other tasks; for example, summarization, question answering, and text classification. These are called </w:t>
      </w:r>
      <w:hyperlink r:id="rId11" w:history="1">
        <w:r w:rsidRPr="003D5BE8">
          <w:rPr>
            <w:rFonts w:ascii="Roboto" w:eastAsia="Times New Roman" w:hAnsi="Roboto" w:cs="Times New Roman"/>
            <w:color w:val="0000FF"/>
            <w:kern w:val="0"/>
            <w:u w:val="single"/>
            <w14:ligatures w14:val="none"/>
          </w:rPr>
          <w:t>emergent abilities</w:t>
        </w:r>
      </w:hyperlink>
      <w:r w:rsidRPr="003D5BE8">
        <w:rPr>
          <w:rFonts w:ascii="Roboto" w:eastAsia="Times New Roman" w:hAnsi="Roboto" w:cs="Times New Roman"/>
          <w:color w:val="202124"/>
          <w:kern w:val="0"/>
          <w14:ligatures w14:val="none"/>
        </w:rPr>
        <w:t>. LLMs can even solve some math problems and write code (though it's advisable to check their work).</w:t>
      </w:r>
    </w:p>
    <w:p w14:paraId="659B0267"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LLMs are excellent at mimicking human speech patterns. Among other things, they're great at combining information with different styles and tones.</w:t>
      </w:r>
    </w:p>
    <w:p w14:paraId="06B80775"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However, LLMs can be components of models that do more than just generate text. Recent LLMs have been used to build sentiment detectors, toxicity classifiers, and generate image captions.</w:t>
      </w:r>
    </w:p>
    <w:p w14:paraId="5D02C568" w14:textId="77777777" w:rsidR="003D5BE8" w:rsidRPr="003D5BE8" w:rsidRDefault="003D5BE8" w:rsidP="003D5BE8">
      <w:pPr>
        <w:shd w:val="clear" w:color="auto" w:fill="FFFFFF"/>
        <w:spacing w:before="100" w:beforeAutospacing="1" w:after="100" w:afterAutospacing="1"/>
        <w:outlineLvl w:val="2"/>
        <w:rPr>
          <w:rFonts w:ascii="Times New Roman" w:eastAsia="Times New Roman" w:hAnsi="Times New Roman" w:cs="Times New Roman"/>
          <w:b/>
          <w:bCs/>
          <w:color w:val="202124"/>
          <w:kern w:val="0"/>
          <w:sz w:val="27"/>
          <w:szCs w:val="27"/>
          <w14:ligatures w14:val="none"/>
        </w:rPr>
      </w:pPr>
      <w:r w:rsidRPr="003D5BE8">
        <w:rPr>
          <w:rFonts w:ascii="Times New Roman" w:eastAsia="Times New Roman" w:hAnsi="Times New Roman" w:cs="Times New Roman"/>
          <w:b/>
          <w:bCs/>
          <w:color w:val="202124"/>
          <w:kern w:val="0"/>
          <w:sz w:val="27"/>
          <w:szCs w:val="27"/>
          <w14:ligatures w14:val="none"/>
        </w:rPr>
        <w:t>LLM Considerations</w:t>
      </w:r>
    </w:p>
    <w:p w14:paraId="4E5BFF92"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Models this large are not without their drawbacks.</w:t>
      </w:r>
    </w:p>
    <w:p w14:paraId="3A68673F"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The largest LLMs are expensive. They can take months to train, and as a result consume lots of resources.</w:t>
      </w:r>
    </w:p>
    <w:p w14:paraId="524DA23E"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They can also usually be repurposed for other tasks, a valuable silver lining.</w:t>
      </w:r>
    </w:p>
    <w:p w14:paraId="075613DF"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Training models with upwards of </w:t>
      </w:r>
      <w:hyperlink r:id="rId12" w:history="1">
        <w:r w:rsidRPr="003D5BE8">
          <w:rPr>
            <w:rFonts w:ascii="Roboto" w:eastAsia="Times New Roman" w:hAnsi="Roboto" w:cs="Times New Roman"/>
            <w:color w:val="0000FF"/>
            <w:kern w:val="0"/>
            <w:u w:val="single"/>
            <w14:ligatures w14:val="none"/>
          </w:rPr>
          <w:t>a trillion parameters</w:t>
        </w:r>
      </w:hyperlink>
      <w:r w:rsidRPr="003D5BE8">
        <w:rPr>
          <w:rFonts w:ascii="Roboto" w:eastAsia="Times New Roman" w:hAnsi="Roboto" w:cs="Times New Roman"/>
          <w:color w:val="202124"/>
          <w:kern w:val="0"/>
          <w14:ligatures w14:val="none"/>
        </w:rPr>
        <w:t> creates engineering challenges. Special infrastructure and programming techniques are required to coordinate the flow to the chips and back again.</w:t>
      </w:r>
    </w:p>
    <w:p w14:paraId="0C450258"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There are ways to mitigate the costs of these large models. Two approaches are </w:t>
      </w:r>
      <w:hyperlink r:id="rId13" w:anchor="offline-inference" w:history="1">
        <w:r w:rsidRPr="003D5BE8">
          <w:rPr>
            <w:rFonts w:ascii="Roboto" w:eastAsia="Times New Roman" w:hAnsi="Roboto" w:cs="Times New Roman"/>
            <w:color w:val="0000FF"/>
            <w:kern w:val="0"/>
            <w:u w:val="single"/>
            <w14:ligatures w14:val="none"/>
          </w:rPr>
          <w:t>offline inference</w:t>
        </w:r>
      </w:hyperlink>
      <w:r w:rsidRPr="003D5BE8">
        <w:rPr>
          <w:rFonts w:ascii="Roboto" w:eastAsia="Times New Roman" w:hAnsi="Roboto" w:cs="Times New Roman"/>
          <w:color w:val="202124"/>
          <w:kern w:val="0"/>
          <w14:ligatures w14:val="none"/>
        </w:rPr>
        <w:t> and </w:t>
      </w:r>
      <w:hyperlink r:id="rId14" w:history="1">
        <w:r w:rsidRPr="003D5BE8">
          <w:rPr>
            <w:rFonts w:ascii="Roboto" w:eastAsia="Times New Roman" w:hAnsi="Roboto" w:cs="Times New Roman"/>
            <w:color w:val="0000FF"/>
            <w:kern w:val="0"/>
            <w:u w:val="single"/>
            <w14:ligatures w14:val="none"/>
          </w:rPr>
          <w:t>distillation</w:t>
        </w:r>
      </w:hyperlink>
      <w:r w:rsidRPr="003D5BE8">
        <w:rPr>
          <w:rFonts w:ascii="Roboto" w:eastAsia="Times New Roman" w:hAnsi="Roboto" w:cs="Times New Roman"/>
          <w:color w:val="202124"/>
          <w:kern w:val="0"/>
          <w14:ligatures w14:val="none"/>
        </w:rPr>
        <w:t>.</w:t>
      </w:r>
    </w:p>
    <w:p w14:paraId="4E77A383"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Bias can be a problem in very large models and should be considered in training and deployment.</w:t>
      </w:r>
    </w:p>
    <w:p w14:paraId="5EC8C59C"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As these models are trained on human language, this can introduce numerous potential ethical issues, including the misuse of language, and bias in race, gender, religion, and more.</w:t>
      </w:r>
    </w:p>
    <w:p w14:paraId="5751D686" w14:textId="77777777" w:rsidR="003D5BE8" w:rsidRPr="003D5BE8" w:rsidRDefault="003D5BE8" w:rsidP="003D5BE8">
      <w:pPr>
        <w:shd w:val="clear" w:color="auto" w:fill="FFFFFF"/>
        <w:spacing w:before="240" w:after="240"/>
        <w:rPr>
          <w:rFonts w:ascii="Roboto" w:eastAsia="Times New Roman" w:hAnsi="Roboto" w:cs="Times New Roman"/>
          <w:color w:val="202124"/>
          <w:kern w:val="0"/>
          <w14:ligatures w14:val="none"/>
        </w:rPr>
      </w:pPr>
      <w:r w:rsidRPr="003D5BE8">
        <w:rPr>
          <w:rFonts w:ascii="Roboto" w:eastAsia="Times New Roman" w:hAnsi="Roboto" w:cs="Times New Roman"/>
          <w:color w:val="202124"/>
          <w:kern w:val="0"/>
          <w14:ligatures w14:val="none"/>
        </w:rPr>
        <w:t>It should be clear that as these models continue to get bigger and perform better, there is continuing need to be diligent about understanding and mitigating their drawbacks. Learn more about Google's approach to </w:t>
      </w:r>
      <w:hyperlink r:id="rId15" w:history="1">
        <w:r w:rsidRPr="003D5BE8">
          <w:rPr>
            <w:rFonts w:ascii="Roboto" w:eastAsia="Times New Roman" w:hAnsi="Roboto" w:cs="Times New Roman"/>
            <w:color w:val="0000FF"/>
            <w:kern w:val="0"/>
            <w:u w:val="single"/>
            <w14:ligatures w14:val="none"/>
          </w:rPr>
          <w:t>responsible AI</w:t>
        </w:r>
      </w:hyperlink>
      <w:r w:rsidRPr="003D5BE8">
        <w:rPr>
          <w:rFonts w:ascii="Roboto" w:eastAsia="Times New Roman" w:hAnsi="Roboto" w:cs="Times New Roman"/>
          <w:color w:val="202124"/>
          <w:kern w:val="0"/>
          <w14:ligatures w14:val="none"/>
        </w:rPr>
        <w:t>.</w:t>
      </w:r>
    </w:p>
    <w:p w14:paraId="1F7556E4" w14:textId="6CC46901" w:rsidR="00C04A11" w:rsidRDefault="003D5BE8">
      <w:r>
        <w:t xml:space="preserve">------ </w:t>
      </w:r>
      <w:hyperlink r:id="rId16" w:history="1">
        <w:r w:rsidRPr="00E676A9">
          <w:rPr>
            <w:rStyle w:val="Hyperlink"/>
          </w:rPr>
          <w:t>https://developers.google.com/machine-learning/resources/intro-llms</w:t>
        </w:r>
      </w:hyperlink>
      <w:r>
        <w:t xml:space="preserve"> </w:t>
      </w:r>
    </w:p>
    <w:p w14:paraId="2472E71B" w14:textId="77777777" w:rsidR="003D5BE8" w:rsidRDefault="003D5BE8"/>
    <w:p w14:paraId="3D0C4D5C" w14:textId="77777777" w:rsidR="003D5BE8" w:rsidRDefault="003D5BE8"/>
    <w:p w14:paraId="5B416CFF" w14:textId="77777777" w:rsidR="003D5BE8" w:rsidRDefault="003D5BE8"/>
    <w:p w14:paraId="1C3C06EC" w14:textId="77777777" w:rsidR="003D5BE8" w:rsidRDefault="003D5BE8"/>
    <w:p w14:paraId="12F913CB" w14:textId="77777777" w:rsidR="003D5BE8" w:rsidRDefault="003D5BE8"/>
    <w:p w14:paraId="57327BE5" w14:textId="77777777" w:rsidR="003D5BE8" w:rsidRDefault="003D5BE8"/>
    <w:p w14:paraId="7BC4F96C" w14:textId="77777777" w:rsidR="003D5BE8" w:rsidRDefault="003D5BE8" w:rsidP="003D5BE8">
      <w:pPr>
        <w:pStyle w:val="Heading2"/>
      </w:pPr>
    </w:p>
    <w:sectPr w:rsidR="003D5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E8"/>
    <w:rsid w:val="003D5BE8"/>
    <w:rsid w:val="0069042A"/>
    <w:rsid w:val="00A43C06"/>
    <w:rsid w:val="00C04A11"/>
    <w:rsid w:val="00C20DB3"/>
    <w:rsid w:val="00CE20EC"/>
    <w:rsid w:val="00EE5817"/>
    <w:rsid w:val="00F6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928D1"/>
  <w15:chartTrackingRefBased/>
  <w15:docId w15:val="{4562C3BD-CDE3-9C41-A4DB-89FD33183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5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5B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B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B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B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B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B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B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B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5B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5B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B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B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BE8"/>
    <w:rPr>
      <w:rFonts w:eastAsiaTheme="majorEastAsia" w:cstheme="majorBidi"/>
      <w:color w:val="272727" w:themeColor="text1" w:themeTint="D8"/>
    </w:rPr>
  </w:style>
  <w:style w:type="paragraph" w:styleId="Title">
    <w:name w:val="Title"/>
    <w:basedOn w:val="Normal"/>
    <w:next w:val="Normal"/>
    <w:link w:val="TitleChar"/>
    <w:uiPriority w:val="10"/>
    <w:qFormat/>
    <w:rsid w:val="003D5B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B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B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5BE8"/>
    <w:rPr>
      <w:i/>
      <w:iCs/>
      <w:color w:val="404040" w:themeColor="text1" w:themeTint="BF"/>
    </w:rPr>
  </w:style>
  <w:style w:type="paragraph" w:styleId="ListParagraph">
    <w:name w:val="List Paragraph"/>
    <w:basedOn w:val="Normal"/>
    <w:uiPriority w:val="34"/>
    <w:qFormat/>
    <w:rsid w:val="003D5BE8"/>
    <w:pPr>
      <w:ind w:left="720"/>
      <w:contextualSpacing/>
    </w:pPr>
  </w:style>
  <w:style w:type="character" w:styleId="IntenseEmphasis">
    <w:name w:val="Intense Emphasis"/>
    <w:basedOn w:val="DefaultParagraphFont"/>
    <w:uiPriority w:val="21"/>
    <w:qFormat/>
    <w:rsid w:val="003D5BE8"/>
    <w:rPr>
      <w:i/>
      <w:iCs/>
      <w:color w:val="0F4761" w:themeColor="accent1" w:themeShade="BF"/>
    </w:rPr>
  </w:style>
  <w:style w:type="paragraph" w:styleId="IntenseQuote">
    <w:name w:val="Intense Quote"/>
    <w:basedOn w:val="Normal"/>
    <w:next w:val="Normal"/>
    <w:link w:val="IntenseQuoteChar"/>
    <w:uiPriority w:val="30"/>
    <w:qFormat/>
    <w:rsid w:val="003D5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BE8"/>
    <w:rPr>
      <w:i/>
      <w:iCs/>
      <w:color w:val="0F4761" w:themeColor="accent1" w:themeShade="BF"/>
    </w:rPr>
  </w:style>
  <w:style w:type="character" w:styleId="IntenseReference">
    <w:name w:val="Intense Reference"/>
    <w:basedOn w:val="DefaultParagraphFont"/>
    <w:uiPriority w:val="32"/>
    <w:qFormat/>
    <w:rsid w:val="003D5BE8"/>
    <w:rPr>
      <w:b/>
      <w:bCs/>
      <w:smallCaps/>
      <w:color w:val="0F4761" w:themeColor="accent1" w:themeShade="BF"/>
      <w:spacing w:val="5"/>
    </w:rPr>
  </w:style>
  <w:style w:type="character" w:customStyle="1" w:styleId="devsite-heading">
    <w:name w:val="devsite-heading"/>
    <w:basedOn w:val="DefaultParagraphFont"/>
    <w:rsid w:val="003D5BE8"/>
  </w:style>
  <w:style w:type="paragraph" w:styleId="NormalWeb">
    <w:name w:val="Normal (Web)"/>
    <w:basedOn w:val="Normal"/>
    <w:uiPriority w:val="99"/>
    <w:semiHidden/>
    <w:unhideWhenUsed/>
    <w:rsid w:val="003D5BE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D5BE8"/>
    <w:rPr>
      <w:color w:val="0000FF"/>
      <w:u w:val="single"/>
    </w:rPr>
  </w:style>
  <w:style w:type="paragraph" w:styleId="HTMLPreformatted">
    <w:name w:val="HTML Preformatted"/>
    <w:basedOn w:val="Normal"/>
    <w:link w:val="HTMLPreformattedChar"/>
    <w:uiPriority w:val="99"/>
    <w:semiHidden/>
    <w:unhideWhenUsed/>
    <w:rsid w:val="003D5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D5BE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D5BE8"/>
    <w:rPr>
      <w:rFonts w:ascii="Courier New" w:eastAsia="Times New Roman" w:hAnsi="Courier New" w:cs="Courier New"/>
      <w:sz w:val="20"/>
      <w:szCs w:val="20"/>
    </w:rPr>
  </w:style>
  <w:style w:type="character" w:styleId="Strong">
    <w:name w:val="Strong"/>
    <w:basedOn w:val="DefaultParagraphFont"/>
    <w:uiPriority w:val="22"/>
    <w:qFormat/>
    <w:rsid w:val="003D5BE8"/>
    <w:rPr>
      <w:b/>
      <w:bCs/>
    </w:rPr>
  </w:style>
  <w:style w:type="character" w:styleId="UnresolvedMention">
    <w:name w:val="Unresolved Mention"/>
    <w:basedOn w:val="DefaultParagraphFont"/>
    <w:uiPriority w:val="99"/>
    <w:semiHidden/>
    <w:unhideWhenUsed/>
    <w:rsid w:val="003D5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398790">
      <w:bodyDiv w:val="1"/>
      <w:marLeft w:val="0"/>
      <w:marRight w:val="0"/>
      <w:marTop w:val="0"/>
      <w:marBottom w:val="0"/>
      <w:divBdr>
        <w:top w:val="none" w:sz="0" w:space="0" w:color="auto"/>
        <w:left w:val="none" w:sz="0" w:space="0" w:color="auto"/>
        <w:bottom w:val="none" w:sz="0" w:space="0" w:color="auto"/>
        <w:right w:val="none" w:sz="0" w:space="0" w:color="auto"/>
      </w:divBdr>
      <w:divsChild>
        <w:div w:id="44068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chine-learning/glossary" TargetMode="External"/><Relationship Id="rId13" Type="http://schemas.openxmlformats.org/officeDocument/2006/relationships/hyperlink" Target="https://developers.google.com/machine-learning/glossary"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evelopers.google.com/machine-learning/glossary" TargetMode="External"/><Relationship Id="rId12" Type="http://schemas.openxmlformats.org/officeDocument/2006/relationships/hyperlink" Target="https://cloud.google.com/blog/products/ai-machine-learning/training-a-recommender-model-of-100-trillions-parameters-on-google-cloud"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evelopers.google.com/machine-learning/resources/intro-llms" TargetMode="External"/><Relationship Id="rId1" Type="http://schemas.openxmlformats.org/officeDocument/2006/relationships/styles" Target="styles.xml"/><Relationship Id="rId6" Type="http://schemas.openxmlformats.org/officeDocument/2006/relationships/hyperlink" Target="https://developers.google.com/machine-learning/glossary" TargetMode="External"/><Relationship Id="rId11" Type="http://schemas.openxmlformats.org/officeDocument/2006/relationships/hyperlink" Target="https://research.google/pubs/pub52065/" TargetMode="External"/><Relationship Id="rId5" Type="http://schemas.openxmlformats.org/officeDocument/2006/relationships/hyperlink" Target="https://developers.google.com/machine-learning/glossary" TargetMode="External"/><Relationship Id="rId15" Type="http://schemas.openxmlformats.org/officeDocument/2006/relationships/hyperlink" Target="https://ai.google/responsibility/responsible-ai-practices/" TargetMode="External"/><Relationship Id="rId10" Type="http://schemas.openxmlformats.org/officeDocument/2006/relationships/hyperlink" Target="https://developers.google.com/machine-learning/glossary" TargetMode="External"/><Relationship Id="rId4" Type="http://schemas.openxmlformats.org/officeDocument/2006/relationships/hyperlink" Target="https://developers.google.com/machine-learning/glossary" TargetMode="External"/><Relationship Id="rId9" Type="http://schemas.openxmlformats.org/officeDocument/2006/relationships/hyperlink" Target="https://developers.google.com/machine-learning/glossary" TargetMode="External"/><Relationship Id="rId14" Type="http://schemas.openxmlformats.org/officeDocument/2006/relationships/hyperlink" Target="https://ai.googleblog.com/2021/12/training-machine-learning-models-m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Zoe</dc:creator>
  <cp:keywords/>
  <dc:description/>
  <cp:lastModifiedBy>Duan, Zoe</cp:lastModifiedBy>
  <cp:revision>1</cp:revision>
  <dcterms:created xsi:type="dcterms:W3CDTF">2025-01-30T16:40:00Z</dcterms:created>
  <dcterms:modified xsi:type="dcterms:W3CDTF">2025-01-30T19:00:00Z</dcterms:modified>
</cp:coreProperties>
</file>