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F8C" w:rsidRDefault="00283F8C"/>
    <w:p w:rsidR="00283F8C" w:rsidRDefault="00283F8C"/>
    <w:p w:rsidR="00283F8C" w:rsidRDefault="00283F8C">
      <w:pPr>
        <w:rPr>
          <w:rFonts w:ascii="Garamond" w:hAnsi="Garamond"/>
          <w:b/>
          <w:u w:val="single"/>
        </w:rPr>
      </w:pPr>
      <w:r w:rsidRPr="008840F5">
        <w:rPr>
          <w:rFonts w:ascii="Garamond" w:hAnsi="Garamond"/>
          <w:b/>
          <w:u w:val="single"/>
        </w:rPr>
        <w:t>Blog 1: January 2</w:t>
      </w:r>
      <w:r>
        <w:rPr>
          <w:rFonts w:ascii="Garamond" w:hAnsi="Garamond"/>
          <w:b/>
          <w:u w:val="single"/>
        </w:rPr>
        <w:t>9</w:t>
      </w:r>
      <w:r w:rsidRPr="008840F5">
        <w:rPr>
          <w:rFonts w:ascii="Garamond" w:hAnsi="Garamond"/>
          <w:b/>
          <w:u w:val="single"/>
          <w:vertAlign w:val="superscript"/>
        </w:rPr>
        <w:t>nd</w:t>
      </w:r>
      <w:r w:rsidRPr="008840F5">
        <w:rPr>
          <w:rFonts w:ascii="Garamond" w:hAnsi="Garamond"/>
          <w:b/>
          <w:u w:val="single"/>
        </w:rPr>
        <w:t>, 2019</w:t>
      </w:r>
    </w:p>
    <w:p w:rsidR="00283F8C" w:rsidRPr="00283F8C" w:rsidRDefault="00283F8C">
      <w:pPr>
        <w:rPr>
          <w:rFonts w:ascii="Garamond" w:hAnsi="Garamond"/>
          <w:b/>
          <w:u w:val="single"/>
        </w:rPr>
      </w:pPr>
    </w:p>
    <w:p w:rsidR="00FE7937" w:rsidRDefault="00FE7937">
      <w:r>
        <w:t xml:space="preserve">It’s of great honor to be assigned to this capstone project and have a chance to work with Credit Suisse. </w:t>
      </w:r>
    </w:p>
    <w:p w:rsidR="00FE7937" w:rsidRDefault="00FE7937"/>
    <w:p w:rsidR="00716F02" w:rsidRDefault="00716F02">
      <w:r>
        <w:t xml:space="preserve">The following is a </w:t>
      </w:r>
      <w:r>
        <w:rPr>
          <w:rFonts w:hint="eastAsia"/>
        </w:rPr>
        <w:t>summary</w:t>
      </w:r>
      <w:r>
        <w:t xml:space="preserve"> of what we have done during In the </w:t>
      </w:r>
      <w:r>
        <w:rPr>
          <w:rFonts w:hint="eastAsia"/>
        </w:rPr>
        <w:t>init</w:t>
      </w:r>
      <w:r>
        <w:t xml:space="preserve">ial several weeks. We set the time for the regular meeting; we collected information about Credit Suisse and did a presentation; we </w:t>
      </w:r>
      <w:r w:rsidR="00FD1A61">
        <w:t xml:space="preserve">studied pipeline and </w:t>
      </w:r>
      <w:r>
        <w:t>discussed the what</w:t>
      </w:r>
      <w:r w:rsidR="00FD1A61">
        <w:t xml:space="preserve"> general directions we should head for the solutions</w:t>
      </w:r>
      <w:r>
        <w:t xml:space="preserve">; </w:t>
      </w:r>
      <w:r w:rsidR="00FD1A61">
        <w:t>w</w:t>
      </w:r>
      <w:r>
        <w:t>e made two phone conference with Credit Suisse and learned more detailed information about data and the corporation; we looked for related models, completions on the internet to get the idea of how to solve this problem before we get the data.</w:t>
      </w:r>
    </w:p>
    <w:p w:rsidR="00FD1A61" w:rsidRDefault="00FD1A61"/>
    <w:p w:rsidR="00FD1A61" w:rsidRDefault="00FD1A61">
      <w:r>
        <w:t>As a business analyst in this group, I understand the importance of knowing the clients. Thus I spend a lot of time to gather information about this company. During the research I f</w:t>
      </w:r>
      <w:r w:rsidR="000E7AD8">
        <w:t>ound</w:t>
      </w:r>
      <w:r>
        <w:t xml:space="preserve"> Credit Suisse started a reconstruction plan three years ago and</w:t>
      </w:r>
      <w:r w:rsidR="000E7AD8">
        <w:t xml:space="preserve"> generally it has been very successful. However, some </w:t>
      </w:r>
      <w:r w:rsidR="000E7AD8">
        <w:rPr>
          <w:rFonts w:hint="eastAsia"/>
        </w:rPr>
        <w:t>goal</w:t>
      </w:r>
      <w:r w:rsidR="000E7AD8">
        <w:t>s haven’t been achieved such as the revenue in emerging market didn’t increase to a number expected by the company. And I believe more application</w:t>
      </w:r>
      <w:r w:rsidR="000777C0">
        <w:t>s</w:t>
      </w:r>
      <w:r w:rsidR="000E7AD8">
        <w:t xml:space="preserve"> of information technology(including this project) would be the key for Credit Suisse to the success in the emerging market since the IT infrastructure has increased a lot in these area and more potential values can be drawn through data analysis process.</w:t>
      </w:r>
    </w:p>
    <w:p w:rsidR="000E7AD8" w:rsidRDefault="000E7AD8"/>
    <w:p w:rsidR="00716F02" w:rsidRDefault="00716F02">
      <w:bookmarkStart w:id="0" w:name="_GoBack"/>
      <w:bookmarkEnd w:id="0"/>
    </w:p>
    <w:p w:rsidR="00FE7937" w:rsidRDefault="00716F02">
      <w:r>
        <w:t xml:space="preserve"> </w:t>
      </w:r>
      <w:r w:rsidR="00296C7F">
        <w:t xml:space="preserve"> </w:t>
      </w:r>
    </w:p>
    <w:sectPr w:rsidR="00FE7937" w:rsidSect="00A7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37"/>
    <w:rsid w:val="000777C0"/>
    <w:rsid w:val="000E7AD8"/>
    <w:rsid w:val="00283F8C"/>
    <w:rsid w:val="00296C7F"/>
    <w:rsid w:val="0050077D"/>
    <w:rsid w:val="00716F02"/>
    <w:rsid w:val="00A77158"/>
    <w:rsid w:val="00A958AA"/>
    <w:rsid w:val="00CD3964"/>
    <w:rsid w:val="00E650B5"/>
    <w:rsid w:val="00FD1A61"/>
    <w:rsid w:val="00FD4929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B1524"/>
  <w15:chartTrackingRefBased/>
  <w15:docId w15:val="{426C15FA-59F8-ED40-9FE6-C6D61E8D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Yuming</dc:creator>
  <cp:keywords/>
  <dc:description/>
  <cp:lastModifiedBy>Zhu, Yuming</cp:lastModifiedBy>
  <cp:revision>2</cp:revision>
  <dcterms:created xsi:type="dcterms:W3CDTF">2019-03-17T18:03:00Z</dcterms:created>
  <dcterms:modified xsi:type="dcterms:W3CDTF">2019-03-17T18:03:00Z</dcterms:modified>
</cp:coreProperties>
</file>