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EC8" w:rsidRPr="00584A93" w:rsidRDefault="00421EC8" w:rsidP="00421EC8">
      <w:pPr>
        <w:rPr>
          <w:rFonts w:ascii="Arial" w:hAnsi="Arial" w:cs="Arial"/>
          <w:color w:val="333333"/>
          <w:sz w:val="48"/>
          <w:szCs w:val="48"/>
          <w:shd w:val="clear" w:color="auto" w:fill="FFFFFF"/>
        </w:rPr>
      </w:pPr>
      <w:proofErr w:type="spellStart"/>
      <w:r w:rsidRPr="00584A93">
        <w:rPr>
          <w:rFonts w:ascii="Arial" w:hAnsi="Arial" w:cs="Arial"/>
          <w:color w:val="333333"/>
          <w:sz w:val="48"/>
          <w:szCs w:val="48"/>
          <w:shd w:val="clear" w:color="auto" w:fill="FFFFFF"/>
        </w:rPr>
        <w:t>Remi</w:t>
      </w:r>
      <w:proofErr w:type="spellEnd"/>
    </w:p>
    <w:p w:rsidR="00421EC8" w:rsidRDefault="00421EC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6725B" w:rsidRPr="00421EC8" w:rsidRDefault="0016725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>Predstavljamo</w:t>
      </w:r>
      <w:proofErr w:type="spellEnd"/>
      <w:r w:rsidRP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>aplikaciju</w:t>
      </w:r>
      <w:proofErr w:type="spellEnd"/>
      <w:r w:rsidRP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>koja</w:t>
      </w:r>
      <w:proofErr w:type="spellEnd"/>
      <w:r w:rsidRP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>simulira</w:t>
      </w:r>
      <w:proofErr w:type="spellEnd"/>
      <w:r w:rsidRP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93594E">
        <w:rPr>
          <w:rFonts w:ascii="Arial" w:hAnsi="Arial" w:cs="Arial"/>
          <w:color w:val="404040" w:themeColor="text1" w:themeTint="BF"/>
          <w:sz w:val="21"/>
          <w:szCs w:val="21"/>
          <w:shd w:val="clear" w:color="auto" w:fill="FFFFFF"/>
        </w:rPr>
        <w:t>igru</w:t>
      </w:r>
      <w:proofErr w:type="spellEnd"/>
      <w:r w:rsidRP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>Remi</w:t>
      </w:r>
      <w:proofErr w:type="spellEnd"/>
      <w:r w:rsidRP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 w:rsidR="00C57ABA" w:rsidRP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>Remi</w:t>
      </w:r>
      <w:proofErr w:type="spellEnd"/>
      <w:r w:rsidR="00C57ABA" w:rsidRP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se </w:t>
      </w:r>
      <w:proofErr w:type="spellStart"/>
      <w:r w:rsidR="00C57ABA" w:rsidRP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>igra</w:t>
      </w:r>
      <w:proofErr w:type="spellEnd"/>
      <w:r w:rsidR="00C57ABA" w:rsidRP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C57ABA" w:rsidRP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>sa</w:t>
      </w:r>
      <w:proofErr w:type="spellEnd"/>
      <w:proofErr w:type="gramEnd"/>
      <w:r w:rsidR="00C57ABA" w:rsidRP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 </w:t>
      </w:r>
      <w:proofErr w:type="spellStart"/>
      <w:r w:rsidR="00C57ABA" w:rsidRP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>standardna</w:t>
      </w:r>
      <w:proofErr w:type="spellEnd"/>
      <w:r w:rsidR="00C57ABA" w:rsidRP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C57ABA" w:rsidRPr="00F139B5">
        <w:rPr>
          <w:rFonts w:ascii="Arial" w:hAnsi="Arial" w:cs="Arial"/>
          <w:color w:val="FF0000"/>
          <w:sz w:val="21"/>
          <w:szCs w:val="21"/>
          <w:shd w:val="clear" w:color="auto" w:fill="FFFFFF"/>
        </w:rPr>
        <w:t>špila</w:t>
      </w:r>
      <w:proofErr w:type="spellEnd"/>
      <w:r w:rsidR="00C57ABA" w:rsidRP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od 52 </w:t>
      </w:r>
      <w:proofErr w:type="spellStart"/>
      <w:r w:rsidR="00C57ABA" w:rsidRP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>karte</w:t>
      </w:r>
      <w:proofErr w:type="spellEnd"/>
      <w:r w:rsidR="00C57ABA" w:rsidRP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+ 4 </w:t>
      </w:r>
      <w:proofErr w:type="spellStart"/>
      <w:r w:rsidR="00C57ABA" w:rsidRP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>džokera</w:t>
      </w:r>
      <w:proofErr w:type="spellEnd"/>
      <w:r w:rsidR="00C57ABA" w:rsidRP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>. </w:t>
      </w:r>
      <w:proofErr w:type="spellStart"/>
      <w:r w:rsidR="00C57ABA" w:rsidRP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>Remi</w:t>
      </w:r>
      <w:proofErr w:type="spellEnd"/>
      <w:r w:rsidR="00C57ABA" w:rsidRP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C57ABA" w:rsidRP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>ukupno</w:t>
      </w:r>
      <w:proofErr w:type="spellEnd"/>
      <w:r w:rsidR="00C57ABA" w:rsidRP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C57ABA" w:rsidRP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>može</w:t>
      </w:r>
      <w:proofErr w:type="spellEnd"/>
      <w:r w:rsidR="00C57ABA" w:rsidRP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C57ABA" w:rsidRP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>igrati</w:t>
      </w:r>
      <w:proofErr w:type="spellEnd"/>
      <w:r w:rsidR="00C57ABA" w:rsidRP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do 6 </w:t>
      </w:r>
      <w:proofErr w:type="spellStart"/>
      <w:r w:rsidR="00C57ABA" w:rsidRPr="00F139B5">
        <w:rPr>
          <w:rFonts w:ascii="Arial" w:hAnsi="Arial" w:cs="Arial"/>
          <w:color w:val="FF0000"/>
          <w:sz w:val="21"/>
          <w:szCs w:val="21"/>
          <w:shd w:val="clear" w:color="auto" w:fill="FFFFFF"/>
        </w:rPr>
        <w:t>igrač</w:t>
      </w:r>
      <w:r w:rsidR="00421EC8" w:rsidRPr="00F139B5">
        <w:rPr>
          <w:rFonts w:ascii="Arial" w:hAnsi="Arial" w:cs="Arial"/>
          <w:color w:val="FF0000"/>
          <w:sz w:val="21"/>
          <w:szCs w:val="21"/>
          <w:shd w:val="clear" w:color="auto" w:fill="FFFFFF"/>
        </w:rPr>
        <w:t>a</w:t>
      </w:r>
      <w:proofErr w:type="spellEnd"/>
      <w:r w:rsidR="00421EC8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16725B" w:rsidRPr="0016725B" w:rsidRDefault="0016725B" w:rsidP="0016725B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16725B">
        <w:rPr>
          <w:rFonts w:ascii="Arial" w:eastAsia="Times New Roman" w:hAnsi="Arial" w:cs="Arial"/>
          <w:color w:val="333333"/>
          <w:sz w:val="32"/>
          <w:szCs w:val="32"/>
        </w:rPr>
        <w:t>Početak</w:t>
      </w:r>
      <w:proofErr w:type="spellEnd"/>
    </w:p>
    <w:p w:rsidR="0016725B" w:rsidRPr="00421EC8" w:rsidRDefault="0016725B" w:rsidP="00421EC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Nasumično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se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bira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igrač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koji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će</w:t>
      </w:r>
      <w:proofErr w:type="spellEnd"/>
      <w:proofErr w:type="gram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prvi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deliti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Nakon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što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promeša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FF0000"/>
          <w:sz w:val="21"/>
          <w:szCs w:val="21"/>
        </w:rPr>
        <w:t>karte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špil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prinosi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igraču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do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njega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poslednjem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igraču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u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toj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partiji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) da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ga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'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preseče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'.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Uzima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se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donja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karta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presečenog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špila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okreće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se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licem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na</w:t>
      </w:r>
      <w:proofErr w:type="spellEnd"/>
      <w:proofErr w:type="gram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gore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stavlja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pod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presečeni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špil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na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sredinu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stola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. Ta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karta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se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može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iskoristii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za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'hand' (o tome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dalje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u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tekstu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).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Ukoliko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je ta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karta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džoker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igrač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koji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je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presekao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špil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ima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pravo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da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zadrži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tu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kartu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za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sebe</w:t>
      </w:r>
      <w:proofErr w:type="spellEnd"/>
      <w:proofErr w:type="gram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okrene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sledeću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Druga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polovina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presečenog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špila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ostaje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kod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delioca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iz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koje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se dele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karte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16725B" w:rsidRPr="00421EC8" w:rsidRDefault="0016725B" w:rsidP="0016725B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2"/>
          <w:szCs w:val="32"/>
        </w:rPr>
      </w:pPr>
      <w:proofErr w:type="spellStart"/>
      <w:r w:rsidRPr="00421EC8">
        <w:rPr>
          <w:rFonts w:ascii="Arial" w:hAnsi="Arial" w:cs="Arial"/>
          <w:b w:val="0"/>
          <w:bCs w:val="0"/>
          <w:color w:val="333333"/>
          <w:sz w:val="32"/>
          <w:szCs w:val="32"/>
        </w:rPr>
        <w:t>Deljenje</w:t>
      </w:r>
      <w:proofErr w:type="spellEnd"/>
    </w:p>
    <w:p w:rsidR="0016725B" w:rsidRPr="00421EC8" w:rsidRDefault="0016725B" w:rsidP="001672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 w:rsidRPr="00421EC8">
        <w:rPr>
          <w:rFonts w:ascii="Arial" w:hAnsi="Arial" w:cs="Arial"/>
          <w:color w:val="333333"/>
          <w:sz w:val="21"/>
          <w:szCs w:val="21"/>
        </w:rPr>
        <w:t xml:space="preserve">Deli se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po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dve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karte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u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krugu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svakom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igraču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sve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dok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se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svim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igračima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ne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podeli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po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14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karata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igraču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do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delioca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igrač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koji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prvi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igra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) se deli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još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jedna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petnaesta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karta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).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Ostatak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karata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421EC8">
        <w:rPr>
          <w:rFonts w:ascii="Arial" w:hAnsi="Arial" w:cs="Arial"/>
          <w:color w:val="333333"/>
          <w:sz w:val="21"/>
          <w:szCs w:val="21"/>
        </w:rPr>
        <w:t>od</w:t>
      </w:r>
      <w:proofErr w:type="spellEnd"/>
      <w:proofErr w:type="gram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deljenja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ostaje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na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sredini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stola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iz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koga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se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kasnije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izvlače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karte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. Time se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završava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deljenje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igra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počinje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Igru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počinje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igrač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do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delioca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koji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ima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15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karata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>.</w:t>
      </w:r>
    </w:p>
    <w:p w:rsidR="0016725B" w:rsidRPr="00421EC8" w:rsidRDefault="0016725B" w:rsidP="0016725B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2"/>
          <w:szCs w:val="32"/>
        </w:rPr>
      </w:pPr>
      <w:proofErr w:type="spellStart"/>
      <w:r w:rsidRPr="00421EC8">
        <w:rPr>
          <w:rFonts w:ascii="Arial" w:hAnsi="Arial" w:cs="Arial"/>
          <w:b w:val="0"/>
          <w:bCs w:val="0"/>
          <w:color w:val="333333"/>
          <w:sz w:val="32"/>
          <w:szCs w:val="32"/>
        </w:rPr>
        <w:t>Tok</w:t>
      </w:r>
      <w:proofErr w:type="spellEnd"/>
      <w:r w:rsidRPr="00421EC8">
        <w:rPr>
          <w:rFonts w:ascii="Arial" w:hAnsi="Arial" w:cs="Arial"/>
          <w:b w:val="0"/>
          <w:bCs w:val="0"/>
          <w:color w:val="333333"/>
          <w:sz w:val="32"/>
          <w:szCs w:val="32"/>
        </w:rPr>
        <w:t xml:space="preserve"> </w:t>
      </w:r>
      <w:proofErr w:type="spellStart"/>
      <w:r w:rsidRPr="00421EC8">
        <w:rPr>
          <w:rFonts w:ascii="Arial" w:hAnsi="Arial" w:cs="Arial"/>
          <w:b w:val="0"/>
          <w:bCs w:val="0"/>
          <w:color w:val="333333"/>
          <w:sz w:val="32"/>
          <w:szCs w:val="32"/>
        </w:rPr>
        <w:t>igre</w:t>
      </w:r>
      <w:proofErr w:type="spellEnd"/>
    </w:p>
    <w:p w:rsidR="0016725B" w:rsidRPr="00421EC8" w:rsidRDefault="0016725B" w:rsidP="001672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Igrač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koji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igra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prvi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baca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kartu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koja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mu je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najmanje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potrebna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 w:rsidRPr="00B520B1">
        <w:rPr>
          <w:rFonts w:ascii="Arial" w:hAnsi="Arial" w:cs="Arial"/>
          <w:color w:val="404040" w:themeColor="text1" w:themeTint="BF"/>
          <w:sz w:val="21"/>
          <w:szCs w:val="21"/>
        </w:rPr>
        <w:t>nepotrebnu</w:t>
      </w:r>
      <w:proofErr w:type="spellEnd"/>
      <w:r w:rsidRPr="00B520B1">
        <w:rPr>
          <w:rFonts w:ascii="Arial" w:hAnsi="Arial" w:cs="Arial"/>
          <w:color w:val="404040" w:themeColor="text1" w:themeTint="BF"/>
          <w:sz w:val="21"/>
          <w:szCs w:val="21"/>
        </w:rPr>
        <w:t xml:space="preserve"> </w:t>
      </w:r>
      <w:proofErr w:type="spellStart"/>
      <w:r w:rsidRPr="00B520B1">
        <w:rPr>
          <w:rFonts w:ascii="Arial" w:hAnsi="Arial" w:cs="Arial"/>
          <w:color w:val="404040" w:themeColor="text1" w:themeTint="BF"/>
          <w:sz w:val="21"/>
          <w:szCs w:val="21"/>
        </w:rPr>
        <w:t>kartu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).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Ostali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igrači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redom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pošto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naprave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raspored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karata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vuku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po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jednu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kartu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iz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špila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421EC8">
        <w:rPr>
          <w:rFonts w:ascii="Arial" w:hAnsi="Arial" w:cs="Arial"/>
          <w:color w:val="333333"/>
          <w:sz w:val="21"/>
          <w:szCs w:val="21"/>
        </w:rPr>
        <w:t>na</w:t>
      </w:r>
      <w:proofErr w:type="spellEnd"/>
      <w:proofErr w:type="gram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sredini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stola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bacaju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po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jednu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koja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im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ne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treba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Igra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teče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421EC8">
        <w:rPr>
          <w:rFonts w:ascii="Arial" w:hAnsi="Arial" w:cs="Arial"/>
          <w:color w:val="333333"/>
          <w:sz w:val="21"/>
          <w:szCs w:val="21"/>
        </w:rPr>
        <w:t>tim</w:t>
      </w:r>
      <w:proofErr w:type="spellEnd"/>
      <w:proofErr w:type="gram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ritmom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u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krug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cilj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je da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neko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od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igrača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spusti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sve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svoje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karte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složene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bar u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tercove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na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sto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okrenute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licem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na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gore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ostavi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jednu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kartu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kojom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poklapa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špil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time se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partija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završava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>.</w:t>
      </w:r>
    </w:p>
    <w:p w:rsidR="0016725B" w:rsidRPr="00421EC8" w:rsidRDefault="0016725B" w:rsidP="001672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Šta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je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terc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?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Terc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je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skup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karata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 w:rsidRPr="00421EC8">
        <w:rPr>
          <w:rFonts w:ascii="Arial" w:hAnsi="Arial" w:cs="Arial"/>
          <w:color w:val="333333"/>
          <w:sz w:val="21"/>
          <w:szCs w:val="21"/>
        </w:rPr>
        <w:t>od</w:t>
      </w:r>
      <w:proofErr w:type="gramEnd"/>
      <w:r w:rsidRPr="00421EC8">
        <w:rPr>
          <w:rFonts w:ascii="Arial" w:hAnsi="Arial" w:cs="Arial"/>
          <w:color w:val="333333"/>
          <w:sz w:val="21"/>
          <w:szCs w:val="21"/>
        </w:rPr>
        <w:t xml:space="preserve"> 3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karte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složene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u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nekom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redosledu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Terc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može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biti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ili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tri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karte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istog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broja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ali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razli</w:t>
      </w:r>
      <w:proofErr w:type="spellEnd"/>
      <w:r w:rsidRPr="00421EC8">
        <w:rPr>
          <w:rFonts w:ascii="Arial" w:hAnsi="Arial" w:cs="Arial"/>
          <w:color w:val="333333"/>
          <w:sz w:val="21"/>
          <w:szCs w:val="21"/>
          <w:lang w:val="sr-Latn-RS"/>
        </w:rPr>
        <w:t>čitog znaka</w:t>
      </w:r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ili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tri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karte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istog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znaka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složene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u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redosledu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npr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>. 7</w:t>
      </w:r>
      <w:proofErr w:type="gramStart"/>
      <w:r w:rsidRPr="00421EC8">
        <w:rPr>
          <w:rFonts w:ascii="Arial" w:hAnsi="Arial" w:cs="Arial"/>
          <w:color w:val="333333"/>
          <w:sz w:val="21"/>
          <w:szCs w:val="21"/>
        </w:rPr>
        <w:t>,8</w:t>
      </w:r>
      <w:proofErr w:type="gram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9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ili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2,3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4...).</w:t>
      </w:r>
    </w:p>
    <w:p w:rsidR="0016725B" w:rsidRPr="00421EC8" w:rsidRDefault="0016725B" w:rsidP="001672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Svaki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igrač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može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da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spusti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svoje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karte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(bar u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tercovima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)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pre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pobede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ukoliko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u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zbiru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svih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tercova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ima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najmanje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51 (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štihovi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kečevi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se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računaju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po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10 </w:t>
      </w:r>
      <w:proofErr w:type="gramStart"/>
      <w:r w:rsidRPr="00421EC8">
        <w:rPr>
          <w:rFonts w:ascii="Arial" w:hAnsi="Arial" w:cs="Arial"/>
          <w:color w:val="333333"/>
          <w:sz w:val="21"/>
          <w:szCs w:val="21"/>
        </w:rPr>
        <w:t>a</w:t>
      </w:r>
      <w:proofErr w:type="gram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ostale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karte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u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njihovoj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vrednosti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).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Džoker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može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da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zameni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bilo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koju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kartu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računa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se u </w:t>
      </w:r>
      <w:proofErr w:type="spellStart"/>
      <w:r w:rsidR="00421EC8" w:rsidRPr="00421EC8">
        <w:rPr>
          <w:rFonts w:ascii="Arial" w:hAnsi="Arial" w:cs="Arial"/>
          <w:color w:val="333333"/>
          <w:sz w:val="21"/>
          <w:szCs w:val="21"/>
        </w:rPr>
        <w:t>vrednosti</w:t>
      </w:r>
      <w:proofErr w:type="spellEnd"/>
      <w:r w:rsidR="00421EC8"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1EC8" w:rsidRPr="00421EC8">
        <w:rPr>
          <w:rFonts w:ascii="Arial" w:hAnsi="Arial" w:cs="Arial"/>
          <w:color w:val="333333"/>
          <w:sz w:val="21"/>
          <w:szCs w:val="21"/>
        </w:rPr>
        <w:t>karte</w:t>
      </w:r>
      <w:proofErr w:type="spellEnd"/>
      <w:r w:rsidR="00421EC8"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1EC8" w:rsidRPr="00421EC8">
        <w:rPr>
          <w:rFonts w:ascii="Arial" w:hAnsi="Arial" w:cs="Arial"/>
          <w:color w:val="333333"/>
          <w:sz w:val="21"/>
          <w:szCs w:val="21"/>
        </w:rPr>
        <w:t>koju</w:t>
      </w:r>
      <w:proofErr w:type="spellEnd"/>
      <w:r w:rsidR="00421EC8" w:rsidRPr="00421EC8">
        <w:rPr>
          <w:rFonts w:ascii="Arial" w:hAnsi="Arial" w:cs="Arial"/>
          <w:color w:val="333333"/>
          <w:sz w:val="21"/>
          <w:szCs w:val="21"/>
        </w:rPr>
        <w:t xml:space="preserve"> je </w:t>
      </w:r>
      <w:proofErr w:type="spellStart"/>
      <w:r w:rsidR="00421EC8" w:rsidRPr="00421EC8">
        <w:rPr>
          <w:rFonts w:ascii="Arial" w:hAnsi="Arial" w:cs="Arial"/>
          <w:color w:val="333333"/>
          <w:sz w:val="21"/>
          <w:szCs w:val="21"/>
        </w:rPr>
        <w:t>zamenio</w:t>
      </w:r>
      <w:proofErr w:type="spellEnd"/>
      <w:r w:rsidR="00421EC8" w:rsidRPr="00421EC8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proofErr w:type="gramStart"/>
      <w:r w:rsidR="00421EC8" w:rsidRPr="00421EC8">
        <w:rPr>
          <w:rFonts w:ascii="Arial" w:hAnsi="Arial" w:cs="Arial"/>
          <w:color w:val="333333"/>
          <w:sz w:val="21"/>
          <w:szCs w:val="21"/>
        </w:rPr>
        <w:t>ali</w:t>
      </w:r>
      <w:proofErr w:type="spellEnd"/>
      <w:proofErr w:type="gramEnd"/>
      <w:r w:rsidR="00421EC8" w:rsidRPr="00421EC8">
        <w:rPr>
          <w:rFonts w:ascii="Arial" w:hAnsi="Arial" w:cs="Arial"/>
          <w:color w:val="333333"/>
          <w:sz w:val="21"/>
          <w:szCs w:val="21"/>
        </w:rPr>
        <w:t xml:space="preserve"> se </w:t>
      </w:r>
      <w:proofErr w:type="spellStart"/>
      <w:r w:rsidR="00421EC8" w:rsidRPr="00421EC8">
        <w:rPr>
          <w:rFonts w:ascii="Arial" w:hAnsi="Arial" w:cs="Arial"/>
          <w:color w:val="333333"/>
          <w:sz w:val="21"/>
          <w:szCs w:val="21"/>
        </w:rPr>
        <w:t>može</w:t>
      </w:r>
      <w:proofErr w:type="spellEnd"/>
      <w:r w:rsidR="00421EC8"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1EC8" w:rsidRPr="00421EC8">
        <w:rPr>
          <w:rFonts w:ascii="Arial" w:hAnsi="Arial" w:cs="Arial"/>
          <w:color w:val="333333"/>
          <w:sz w:val="21"/>
          <w:szCs w:val="21"/>
        </w:rPr>
        <w:t>iskoristiti</w:t>
      </w:r>
      <w:proofErr w:type="spellEnd"/>
      <w:r w:rsidR="00421EC8"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1EC8" w:rsidRPr="00421EC8">
        <w:rPr>
          <w:rFonts w:ascii="Arial" w:hAnsi="Arial" w:cs="Arial"/>
          <w:color w:val="333333"/>
          <w:sz w:val="21"/>
          <w:szCs w:val="21"/>
        </w:rPr>
        <w:t>samo</w:t>
      </w:r>
      <w:proofErr w:type="spellEnd"/>
      <w:r w:rsidR="00421EC8"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1EC8" w:rsidRPr="00421EC8">
        <w:rPr>
          <w:rFonts w:ascii="Arial" w:hAnsi="Arial" w:cs="Arial"/>
          <w:color w:val="333333"/>
          <w:sz w:val="21"/>
          <w:szCs w:val="21"/>
        </w:rPr>
        <w:t>jedan</w:t>
      </w:r>
      <w:proofErr w:type="spellEnd"/>
      <w:r w:rsidR="00421EC8"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1EC8" w:rsidRPr="00421EC8">
        <w:rPr>
          <w:rFonts w:ascii="Arial" w:hAnsi="Arial" w:cs="Arial"/>
          <w:color w:val="333333"/>
          <w:sz w:val="21"/>
          <w:szCs w:val="21"/>
        </w:rPr>
        <w:t>džoker</w:t>
      </w:r>
      <w:proofErr w:type="spellEnd"/>
      <w:r w:rsidR="00421EC8"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1EC8" w:rsidRPr="00421EC8">
        <w:rPr>
          <w:rFonts w:ascii="Arial" w:hAnsi="Arial" w:cs="Arial"/>
          <w:color w:val="333333"/>
          <w:sz w:val="21"/>
          <w:szCs w:val="21"/>
        </w:rPr>
        <w:t>na</w:t>
      </w:r>
      <w:proofErr w:type="spellEnd"/>
      <w:r w:rsidR="00421EC8"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1EC8" w:rsidRPr="00421EC8">
        <w:rPr>
          <w:rFonts w:ascii="Arial" w:hAnsi="Arial" w:cs="Arial"/>
          <w:color w:val="333333"/>
          <w:sz w:val="21"/>
          <w:szCs w:val="21"/>
        </w:rPr>
        <w:t>jedan</w:t>
      </w:r>
      <w:proofErr w:type="spellEnd"/>
      <w:r w:rsidR="00421EC8" w:rsidRPr="00421EC8">
        <w:rPr>
          <w:rFonts w:ascii="Arial" w:hAnsi="Arial" w:cs="Arial"/>
          <w:color w:val="333333"/>
          <w:sz w:val="21"/>
          <w:szCs w:val="21"/>
        </w:rPr>
        <w:t xml:space="preserve"> (bar) </w:t>
      </w:r>
      <w:proofErr w:type="spellStart"/>
      <w:r w:rsidR="00421EC8" w:rsidRPr="00421EC8">
        <w:rPr>
          <w:rFonts w:ascii="Arial" w:hAnsi="Arial" w:cs="Arial"/>
          <w:color w:val="333333"/>
          <w:sz w:val="21"/>
          <w:szCs w:val="21"/>
        </w:rPr>
        <w:t>terc</w:t>
      </w:r>
      <w:proofErr w:type="spellEnd"/>
      <w:r w:rsidR="00421EC8" w:rsidRPr="00421EC8">
        <w:rPr>
          <w:rFonts w:ascii="Arial" w:hAnsi="Arial" w:cs="Arial"/>
          <w:color w:val="333333"/>
          <w:sz w:val="21"/>
          <w:szCs w:val="21"/>
        </w:rPr>
        <w:t>.</w:t>
      </w:r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Kada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igrač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spusti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svoje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tercove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ostane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421EC8">
        <w:rPr>
          <w:rFonts w:ascii="Arial" w:hAnsi="Arial" w:cs="Arial"/>
          <w:color w:val="333333"/>
          <w:sz w:val="21"/>
          <w:szCs w:val="21"/>
        </w:rPr>
        <w:t>sa</w:t>
      </w:r>
      <w:proofErr w:type="spellEnd"/>
      <w:proofErr w:type="gram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jednom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kartom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u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ruci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on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mora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da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čeka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da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izvuče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kartu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koju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bi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dodao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nekom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tercu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ili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većoj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skupini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karata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bilo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sebi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ili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nekom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drugom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igraču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koji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je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takođe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spustio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deo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svojih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karata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na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taj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način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završi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igru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>.</w:t>
      </w:r>
    </w:p>
    <w:p w:rsidR="0016725B" w:rsidRPr="00421EC8" w:rsidRDefault="0016725B" w:rsidP="001672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Šta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je hand? Hand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zanči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da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igrač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1EC8" w:rsidRPr="00421EC8">
        <w:rPr>
          <w:rFonts w:ascii="Arial" w:hAnsi="Arial" w:cs="Arial"/>
          <w:color w:val="333333"/>
          <w:sz w:val="21"/>
          <w:szCs w:val="21"/>
        </w:rPr>
        <w:t>izvuče</w:t>
      </w:r>
      <w:proofErr w:type="spellEnd"/>
      <w:r w:rsidR="00421EC8"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1EC8" w:rsidRPr="00421EC8">
        <w:rPr>
          <w:rFonts w:ascii="Arial" w:hAnsi="Arial" w:cs="Arial"/>
          <w:color w:val="333333"/>
          <w:sz w:val="21"/>
          <w:szCs w:val="21"/>
        </w:rPr>
        <w:t>kartu</w:t>
      </w:r>
      <w:proofErr w:type="spellEnd"/>
      <w:r w:rsidR="00421EC8"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1EC8" w:rsidRPr="00421EC8">
        <w:rPr>
          <w:rFonts w:ascii="Arial" w:hAnsi="Arial" w:cs="Arial"/>
          <w:color w:val="333333"/>
          <w:sz w:val="21"/>
          <w:szCs w:val="21"/>
        </w:rPr>
        <w:t>iz</w:t>
      </w:r>
      <w:proofErr w:type="spellEnd"/>
      <w:r w:rsidR="00421EC8"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1EC8" w:rsidRPr="00421EC8">
        <w:rPr>
          <w:rFonts w:ascii="Arial" w:hAnsi="Arial" w:cs="Arial"/>
          <w:color w:val="333333"/>
          <w:sz w:val="21"/>
          <w:szCs w:val="21"/>
        </w:rPr>
        <w:t>špila</w:t>
      </w:r>
      <w:proofErr w:type="spellEnd"/>
      <w:r w:rsidR="00421EC8"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="00421EC8" w:rsidRPr="00421EC8">
        <w:rPr>
          <w:rFonts w:ascii="Arial" w:hAnsi="Arial" w:cs="Arial"/>
          <w:color w:val="333333"/>
          <w:sz w:val="21"/>
          <w:szCs w:val="21"/>
        </w:rPr>
        <w:t>ili</w:t>
      </w:r>
      <w:proofErr w:type="spellEnd"/>
      <w:proofErr w:type="gramEnd"/>
      <w:r w:rsidR="00421EC8"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1EC8" w:rsidRPr="00421EC8">
        <w:rPr>
          <w:rFonts w:ascii="Arial" w:hAnsi="Arial" w:cs="Arial"/>
          <w:color w:val="333333"/>
          <w:sz w:val="21"/>
          <w:szCs w:val="21"/>
        </w:rPr>
        <w:t>uzme</w:t>
      </w:r>
      <w:proofErr w:type="spellEnd"/>
      <w:r w:rsidR="00421EC8"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1EC8" w:rsidRPr="00421EC8">
        <w:rPr>
          <w:rFonts w:ascii="Arial" w:hAnsi="Arial" w:cs="Arial"/>
          <w:color w:val="333333"/>
          <w:sz w:val="21"/>
          <w:szCs w:val="21"/>
        </w:rPr>
        <w:t>presečenu</w:t>
      </w:r>
      <w:proofErr w:type="spellEnd"/>
      <w:r w:rsidR="00421EC8"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1EC8" w:rsidRPr="00421EC8">
        <w:rPr>
          <w:rFonts w:ascii="Arial" w:hAnsi="Arial" w:cs="Arial"/>
          <w:color w:val="333333"/>
          <w:sz w:val="21"/>
          <w:szCs w:val="21"/>
        </w:rPr>
        <w:t>kartu</w:t>
      </w:r>
      <w:proofErr w:type="spellEnd"/>
      <w:r w:rsidR="00421EC8"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1EC8" w:rsidRPr="00421EC8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="00421EC8"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odjednom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spusti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sve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tercove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(bar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tercove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)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iz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B520B1">
        <w:rPr>
          <w:rFonts w:ascii="Arial" w:hAnsi="Arial" w:cs="Arial"/>
          <w:color w:val="FF0000"/>
          <w:sz w:val="21"/>
          <w:szCs w:val="21"/>
        </w:rPr>
        <w:t>ruke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poslednjom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kartom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poklopi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špil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završi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igru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>.</w:t>
      </w:r>
    </w:p>
    <w:p w:rsidR="0016725B" w:rsidRPr="00421EC8" w:rsidRDefault="0016725B" w:rsidP="0016725B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2"/>
          <w:szCs w:val="32"/>
        </w:rPr>
      </w:pPr>
      <w:proofErr w:type="spellStart"/>
      <w:r w:rsidRPr="00421EC8">
        <w:rPr>
          <w:rFonts w:ascii="Arial" w:hAnsi="Arial" w:cs="Arial"/>
          <w:b w:val="0"/>
          <w:bCs w:val="0"/>
          <w:color w:val="333333"/>
          <w:sz w:val="32"/>
          <w:szCs w:val="32"/>
        </w:rPr>
        <w:t>Bodovanje</w:t>
      </w:r>
      <w:proofErr w:type="spellEnd"/>
    </w:p>
    <w:p w:rsidR="00421EC8" w:rsidRDefault="0016725B" w:rsidP="00584A9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Cilj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je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imati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što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manje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bodova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Kada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igrač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završi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po</w:t>
      </w:r>
      <w:r w:rsidR="00492D9E">
        <w:rPr>
          <w:rFonts w:ascii="Arial" w:hAnsi="Arial" w:cs="Arial"/>
          <w:color w:val="333333"/>
          <w:sz w:val="21"/>
          <w:szCs w:val="21"/>
        </w:rPr>
        <w:t>bedi</w:t>
      </w:r>
      <w:proofErr w:type="spellEnd"/>
      <w:r w:rsidR="00492D9E">
        <w:rPr>
          <w:rFonts w:ascii="Arial" w:hAnsi="Arial" w:cs="Arial"/>
          <w:color w:val="333333"/>
          <w:sz w:val="21"/>
          <w:szCs w:val="21"/>
        </w:rPr>
        <w:t xml:space="preserve">) </w:t>
      </w:r>
      <w:proofErr w:type="spellStart"/>
      <w:r w:rsidR="00492D9E">
        <w:rPr>
          <w:rFonts w:ascii="Arial" w:hAnsi="Arial" w:cs="Arial"/>
          <w:color w:val="333333"/>
          <w:sz w:val="21"/>
          <w:szCs w:val="21"/>
        </w:rPr>
        <w:t>ostalim</w:t>
      </w:r>
      <w:proofErr w:type="spellEnd"/>
      <w:r w:rsidR="00492D9E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92D9E">
        <w:rPr>
          <w:rFonts w:ascii="Arial" w:hAnsi="Arial" w:cs="Arial"/>
          <w:color w:val="333333"/>
          <w:sz w:val="21"/>
          <w:szCs w:val="21"/>
        </w:rPr>
        <w:t>igračima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se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računa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koliko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im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je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karata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ostalo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u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rukama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u tom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trenutku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gde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štihovi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kečevi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vrede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10 </w:t>
      </w:r>
      <w:proofErr w:type="gramStart"/>
      <w:r w:rsidRPr="00421EC8">
        <w:rPr>
          <w:rFonts w:ascii="Arial" w:hAnsi="Arial" w:cs="Arial"/>
          <w:color w:val="333333"/>
          <w:sz w:val="21"/>
          <w:szCs w:val="21"/>
        </w:rPr>
        <w:t>a</w:t>
      </w:r>
      <w:proofErr w:type="gram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ostale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karte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imaju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svoju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vrednost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Ukoliko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neko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421EC8">
        <w:rPr>
          <w:rFonts w:ascii="Arial" w:hAnsi="Arial" w:cs="Arial"/>
          <w:color w:val="333333"/>
          <w:sz w:val="21"/>
          <w:szCs w:val="21"/>
        </w:rPr>
        <w:t>od</w:t>
      </w:r>
      <w:proofErr w:type="spellEnd"/>
      <w:proofErr w:type="gram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igrača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u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rukama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ima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džokera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u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trenutku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kada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jedan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od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igrača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završi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partiju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, on se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računa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20.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Ako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pobednik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421EC8">
        <w:rPr>
          <w:rFonts w:ascii="Arial" w:hAnsi="Arial" w:cs="Arial"/>
          <w:color w:val="333333"/>
          <w:sz w:val="21"/>
          <w:szCs w:val="21"/>
        </w:rPr>
        <w:t>te</w:t>
      </w:r>
      <w:proofErr w:type="spellEnd"/>
      <w:proofErr w:type="gram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partije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završi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sa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handom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svim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igračima</w:t>
      </w:r>
      <w:proofErr w:type="spellEnd"/>
      <w:r w:rsidRPr="00421EC8">
        <w:rPr>
          <w:rFonts w:ascii="Arial" w:hAnsi="Arial" w:cs="Arial"/>
          <w:color w:val="333333"/>
          <w:sz w:val="21"/>
          <w:szCs w:val="21"/>
        </w:rPr>
        <w:t xml:space="preserve"> se </w:t>
      </w:r>
      <w:proofErr w:type="spellStart"/>
      <w:r w:rsidRPr="00421EC8">
        <w:rPr>
          <w:rFonts w:ascii="Arial" w:hAnsi="Arial" w:cs="Arial"/>
          <w:color w:val="333333"/>
          <w:sz w:val="21"/>
          <w:szCs w:val="21"/>
        </w:rPr>
        <w:t>vr</w:t>
      </w:r>
      <w:r w:rsidR="00492D9E">
        <w:rPr>
          <w:rFonts w:ascii="Arial" w:hAnsi="Arial" w:cs="Arial"/>
          <w:color w:val="333333"/>
          <w:sz w:val="21"/>
          <w:szCs w:val="21"/>
        </w:rPr>
        <w:t>e</w:t>
      </w:r>
      <w:r w:rsidRPr="00421EC8">
        <w:rPr>
          <w:rFonts w:ascii="Arial" w:hAnsi="Arial" w:cs="Arial"/>
          <w:color w:val="333333"/>
          <w:sz w:val="21"/>
          <w:szCs w:val="21"/>
        </w:rPr>
        <w:t>d</w:t>
      </w:r>
      <w:r w:rsidR="00584A93">
        <w:rPr>
          <w:rFonts w:ascii="Arial" w:hAnsi="Arial" w:cs="Arial"/>
          <w:color w:val="333333"/>
          <w:sz w:val="21"/>
          <w:szCs w:val="21"/>
        </w:rPr>
        <w:t>nost</w:t>
      </w:r>
      <w:proofErr w:type="spellEnd"/>
      <w:r w:rsidR="00584A9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584A93">
        <w:rPr>
          <w:rFonts w:ascii="Arial" w:hAnsi="Arial" w:cs="Arial"/>
          <w:color w:val="333333"/>
          <w:sz w:val="21"/>
          <w:szCs w:val="21"/>
        </w:rPr>
        <w:t>karata</w:t>
      </w:r>
      <w:proofErr w:type="spellEnd"/>
      <w:r w:rsidR="00584A93">
        <w:rPr>
          <w:rFonts w:ascii="Arial" w:hAnsi="Arial" w:cs="Arial"/>
          <w:color w:val="333333"/>
          <w:sz w:val="21"/>
          <w:szCs w:val="21"/>
        </w:rPr>
        <w:t xml:space="preserve"> u </w:t>
      </w:r>
      <w:proofErr w:type="spellStart"/>
      <w:r w:rsidR="00584A93">
        <w:rPr>
          <w:rFonts w:ascii="Arial" w:hAnsi="Arial" w:cs="Arial"/>
          <w:color w:val="333333"/>
          <w:sz w:val="21"/>
          <w:szCs w:val="21"/>
        </w:rPr>
        <w:t>rukama</w:t>
      </w:r>
      <w:proofErr w:type="spellEnd"/>
      <w:r w:rsidR="00584A9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584A93">
        <w:rPr>
          <w:rFonts w:ascii="Arial" w:hAnsi="Arial" w:cs="Arial"/>
          <w:color w:val="333333"/>
          <w:sz w:val="21"/>
          <w:szCs w:val="21"/>
        </w:rPr>
        <w:t>množi</w:t>
      </w:r>
      <w:proofErr w:type="spellEnd"/>
      <w:r w:rsidR="00584A93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584A93">
        <w:rPr>
          <w:rFonts w:ascii="Arial" w:hAnsi="Arial" w:cs="Arial"/>
          <w:color w:val="333333"/>
          <w:sz w:val="21"/>
          <w:szCs w:val="21"/>
        </w:rPr>
        <w:t>sa</w:t>
      </w:r>
      <w:proofErr w:type="spellEnd"/>
      <w:r w:rsidR="00584A93">
        <w:rPr>
          <w:rFonts w:ascii="Arial" w:hAnsi="Arial" w:cs="Arial"/>
          <w:color w:val="333333"/>
          <w:sz w:val="21"/>
          <w:szCs w:val="21"/>
        </w:rPr>
        <w:t xml:space="preserve"> 2.</w:t>
      </w:r>
    </w:p>
    <w:p w:rsidR="0016725B" w:rsidRPr="0016725B" w:rsidRDefault="0016725B" w:rsidP="0016725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21EC8">
        <w:rPr>
          <w:rFonts w:ascii="Arial" w:eastAsia="Times New Roman" w:hAnsi="Arial" w:cs="Arial"/>
          <w:color w:val="333333"/>
          <w:sz w:val="21"/>
          <w:szCs w:val="21"/>
        </w:rPr>
        <w:lastRenderedPageBreak/>
        <w:t>O</w:t>
      </w:r>
      <w:r w:rsidRPr="0016725B">
        <w:rPr>
          <w:rFonts w:ascii="Arial" w:eastAsia="Times New Roman" w:hAnsi="Arial" w:cs="Arial"/>
          <w:color w:val="333333"/>
          <w:sz w:val="21"/>
          <w:szCs w:val="21"/>
        </w:rPr>
        <w:t>snovna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pravila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pisanja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su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sledeca</w:t>
      </w:r>
      <w:proofErr w:type="spellEnd"/>
    </w:p>
    <w:p w:rsidR="0016725B" w:rsidRPr="00421EC8" w:rsidRDefault="00421EC8" w:rsidP="001672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21EC8">
        <w:rPr>
          <w:rFonts w:ascii="Arial" w:eastAsia="Times New Roman" w:hAnsi="Arial" w:cs="Arial"/>
          <w:color w:val="333333"/>
          <w:sz w:val="21"/>
          <w:szCs w:val="21"/>
        </w:rPr>
        <w:t xml:space="preserve">Pobeda </w:t>
      </w:r>
      <w:proofErr w:type="spellStart"/>
      <w:r w:rsidRPr="00421EC8">
        <w:rPr>
          <w:rFonts w:ascii="Arial" w:eastAsia="Times New Roman" w:hAnsi="Arial" w:cs="Arial"/>
          <w:color w:val="333333"/>
          <w:sz w:val="21"/>
          <w:szCs w:val="21"/>
        </w:rPr>
        <w:t>o</w:t>
      </w:r>
      <w:r w:rsidR="0016725B" w:rsidRPr="00421EC8">
        <w:rPr>
          <w:rFonts w:ascii="Arial" w:eastAsia="Times New Roman" w:hAnsi="Arial" w:cs="Arial"/>
          <w:color w:val="333333"/>
          <w:sz w:val="21"/>
          <w:szCs w:val="21"/>
        </w:rPr>
        <w:t>tvaranje</w:t>
      </w:r>
      <w:r w:rsidRPr="00421EC8">
        <w:rPr>
          <w:rFonts w:ascii="Arial" w:eastAsia="Times New Roman" w:hAnsi="Arial" w:cs="Arial"/>
          <w:color w:val="333333"/>
          <w:sz w:val="21"/>
          <w:szCs w:val="21"/>
        </w:rPr>
        <w:t>m</w:t>
      </w:r>
      <w:proofErr w:type="spellEnd"/>
      <w:r w:rsidRPr="00421EC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eastAsia="Times New Roman" w:hAnsi="Arial" w:cs="Arial"/>
          <w:color w:val="333333"/>
          <w:sz w:val="21"/>
          <w:szCs w:val="21"/>
        </w:rPr>
        <w:t>ali</w:t>
      </w:r>
      <w:proofErr w:type="spellEnd"/>
      <w:r w:rsidRPr="00421EC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eastAsia="Times New Roman" w:hAnsi="Arial" w:cs="Arial"/>
          <w:color w:val="333333"/>
          <w:sz w:val="21"/>
          <w:szCs w:val="21"/>
        </w:rPr>
        <w:t>bez</w:t>
      </w:r>
      <w:proofErr w:type="spellEnd"/>
      <w:r w:rsidRPr="00421EC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eastAsia="Times New Roman" w:hAnsi="Arial" w:cs="Arial"/>
          <w:color w:val="333333"/>
          <w:sz w:val="21"/>
          <w:szCs w:val="21"/>
        </w:rPr>
        <w:t>spuštanja</w:t>
      </w:r>
      <w:proofErr w:type="spellEnd"/>
      <w:r w:rsidRPr="00421EC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eastAsia="Times New Roman" w:hAnsi="Arial" w:cs="Arial"/>
          <w:color w:val="333333"/>
          <w:sz w:val="21"/>
          <w:szCs w:val="21"/>
        </w:rPr>
        <w:t>svih</w:t>
      </w:r>
      <w:proofErr w:type="spellEnd"/>
      <w:r w:rsidRPr="00421EC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eastAsia="Times New Roman" w:hAnsi="Arial" w:cs="Arial"/>
          <w:color w:val="333333"/>
          <w:sz w:val="21"/>
          <w:szCs w:val="21"/>
        </w:rPr>
        <w:t>karata</w:t>
      </w:r>
      <w:proofErr w:type="spellEnd"/>
      <w:r w:rsidRPr="00421EC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eastAsia="Times New Roman" w:hAnsi="Arial" w:cs="Arial"/>
          <w:color w:val="333333"/>
          <w:sz w:val="21"/>
          <w:szCs w:val="21"/>
        </w:rPr>
        <w:t>odjednom</w:t>
      </w:r>
      <w:proofErr w:type="spellEnd"/>
      <w:r w:rsidR="0016725B" w:rsidRPr="00421EC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16725B" w:rsidRPr="0016725B">
        <w:rPr>
          <w:rFonts w:ascii="Arial" w:eastAsia="Times New Roman" w:hAnsi="Arial" w:cs="Arial"/>
          <w:color w:val="333333"/>
          <w:sz w:val="21"/>
          <w:szCs w:val="21"/>
        </w:rPr>
        <w:t>-40</w:t>
      </w:r>
    </w:p>
    <w:p w:rsidR="0016725B" w:rsidRPr="0016725B" w:rsidRDefault="0016725B" w:rsidP="001672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21EC8">
        <w:rPr>
          <w:rFonts w:ascii="Arial" w:eastAsia="Times New Roman" w:hAnsi="Arial" w:cs="Arial"/>
          <w:color w:val="333333"/>
          <w:sz w:val="21"/>
          <w:szCs w:val="21"/>
        </w:rPr>
        <w:t>Otvaranje</w:t>
      </w:r>
      <w:proofErr w:type="spellEnd"/>
      <w:r w:rsidRPr="00421EC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eastAsia="Times New Roman" w:hAnsi="Arial" w:cs="Arial"/>
          <w:color w:val="333333"/>
          <w:sz w:val="21"/>
          <w:szCs w:val="21"/>
        </w:rPr>
        <w:t>sa</w:t>
      </w:r>
      <w:proofErr w:type="spellEnd"/>
      <w:r w:rsidRPr="00421EC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eastAsia="Times New Roman" w:hAnsi="Arial" w:cs="Arial"/>
          <w:color w:val="333333"/>
          <w:sz w:val="21"/>
          <w:szCs w:val="21"/>
        </w:rPr>
        <w:t>izbacivanjem</w:t>
      </w:r>
      <w:proofErr w:type="spellEnd"/>
      <w:r w:rsidRPr="00421EC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eastAsia="Times New Roman" w:hAnsi="Arial" w:cs="Arial"/>
          <w:color w:val="333333"/>
          <w:sz w:val="21"/>
          <w:szCs w:val="21"/>
        </w:rPr>
        <w:t>svih</w:t>
      </w:r>
      <w:proofErr w:type="spellEnd"/>
      <w:r w:rsidRPr="00421EC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eastAsia="Times New Roman" w:hAnsi="Arial" w:cs="Arial"/>
          <w:color w:val="333333"/>
          <w:sz w:val="21"/>
          <w:szCs w:val="21"/>
        </w:rPr>
        <w:t>karata</w:t>
      </w:r>
      <w:proofErr w:type="spellEnd"/>
      <w:r w:rsidRPr="00421EC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eastAsia="Times New Roman" w:hAnsi="Arial" w:cs="Arial"/>
          <w:color w:val="333333"/>
          <w:sz w:val="21"/>
          <w:szCs w:val="21"/>
        </w:rPr>
        <w:t>odjednom</w:t>
      </w:r>
      <w:proofErr w:type="spellEnd"/>
      <w:r w:rsidRPr="00421EC8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proofErr w:type="spellStart"/>
      <w:r w:rsidR="00421EC8" w:rsidRPr="00421EC8">
        <w:rPr>
          <w:rFonts w:ascii="Arial" w:eastAsia="Times New Roman" w:hAnsi="Arial" w:cs="Arial"/>
          <w:color w:val="333333"/>
          <w:sz w:val="21"/>
          <w:szCs w:val="21"/>
        </w:rPr>
        <w:t>uzimanjem</w:t>
      </w:r>
      <w:proofErr w:type="spellEnd"/>
      <w:r w:rsidR="00421EC8" w:rsidRPr="00421EC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421EC8" w:rsidRPr="00421EC8">
        <w:rPr>
          <w:rFonts w:ascii="Arial" w:eastAsia="Times New Roman" w:hAnsi="Arial" w:cs="Arial"/>
          <w:color w:val="333333"/>
          <w:sz w:val="21"/>
          <w:szCs w:val="21"/>
        </w:rPr>
        <w:t>karte</w:t>
      </w:r>
      <w:proofErr w:type="spellEnd"/>
      <w:r w:rsidR="00421EC8" w:rsidRPr="00421EC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421EC8" w:rsidRPr="00421EC8">
        <w:rPr>
          <w:rFonts w:ascii="Arial" w:eastAsia="Times New Roman" w:hAnsi="Arial" w:cs="Arial"/>
          <w:color w:val="333333"/>
          <w:sz w:val="21"/>
          <w:szCs w:val="21"/>
        </w:rPr>
        <w:t>sa</w:t>
      </w:r>
      <w:proofErr w:type="spellEnd"/>
      <w:r w:rsidR="00421EC8" w:rsidRPr="00421EC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421EC8" w:rsidRPr="00B520B1">
        <w:rPr>
          <w:rFonts w:ascii="Arial" w:eastAsia="Times New Roman" w:hAnsi="Arial" w:cs="Arial"/>
          <w:color w:val="FF0000"/>
          <w:sz w:val="21"/>
          <w:szCs w:val="21"/>
        </w:rPr>
        <w:t>gomile</w:t>
      </w:r>
      <w:proofErr w:type="spellEnd"/>
      <w:r w:rsidR="00421EC8" w:rsidRPr="00421EC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421EC8" w:rsidRPr="00B520B1">
        <w:rPr>
          <w:rFonts w:ascii="Arial" w:eastAsia="Times New Roman" w:hAnsi="Arial" w:cs="Arial"/>
          <w:color w:val="404040" w:themeColor="text1" w:themeTint="BF"/>
          <w:sz w:val="21"/>
          <w:szCs w:val="21"/>
        </w:rPr>
        <w:t>nepotrebnih</w:t>
      </w:r>
      <w:proofErr w:type="spellEnd"/>
      <w:r w:rsidR="00421EC8" w:rsidRPr="00B520B1">
        <w:rPr>
          <w:rFonts w:ascii="Arial" w:eastAsia="Times New Roman" w:hAnsi="Arial" w:cs="Arial"/>
          <w:color w:val="404040" w:themeColor="text1" w:themeTint="BF"/>
          <w:sz w:val="21"/>
          <w:szCs w:val="21"/>
        </w:rPr>
        <w:t xml:space="preserve"> </w:t>
      </w:r>
      <w:proofErr w:type="spellStart"/>
      <w:r w:rsidR="00421EC8" w:rsidRPr="00B520B1">
        <w:rPr>
          <w:rFonts w:ascii="Arial" w:eastAsia="Times New Roman" w:hAnsi="Arial" w:cs="Arial"/>
          <w:color w:val="404040" w:themeColor="text1" w:themeTint="BF"/>
          <w:sz w:val="21"/>
          <w:szCs w:val="21"/>
        </w:rPr>
        <w:t>karata</w:t>
      </w:r>
      <w:proofErr w:type="spellEnd"/>
      <w:r w:rsidR="00421EC8" w:rsidRPr="00421EC8">
        <w:rPr>
          <w:rFonts w:ascii="Arial" w:eastAsia="Times New Roman" w:hAnsi="Arial" w:cs="Arial"/>
          <w:color w:val="333333"/>
          <w:sz w:val="21"/>
          <w:szCs w:val="21"/>
        </w:rPr>
        <w:t xml:space="preserve"> I/</w:t>
      </w:r>
      <w:r w:rsidR="00421EC8" w:rsidRPr="00421EC8">
        <w:rPr>
          <w:rFonts w:ascii="Arial" w:eastAsia="Times New Roman" w:hAnsi="Arial" w:cs="Arial"/>
          <w:color w:val="333333"/>
          <w:sz w:val="21"/>
          <w:szCs w:val="21"/>
          <w:lang w:val="sr-Latn-RS"/>
        </w:rPr>
        <w:t>ILI</w:t>
      </w:r>
      <w:r w:rsidR="00421EC8" w:rsidRPr="00421EC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421EC8" w:rsidRPr="00421EC8">
        <w:rPr>
          <w:rFonts w:ascii="Arial" w:eastAsia="Times New Roman" w:hAnsi="Arial" w:cs="Arial"/>
          <w:color w:val="333333"/>
          <w:sz w:val="21"/>
          <w:szCs w:val="21"/>
        </w:rPr>
        <w:t>uz</w:t>
      </w:r>
      <w:proofErr w:type="spellEnd"/>
      <w:r w:rsidR="00421EC8" w:rsidRPr="00421EC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421EC8" w:rsidRPr="00421EC8">
        <w:rPr>
          <w:rFonts w:ascii="Arial" w:eastAsia="Times New Roman" w:hAnsi="Arial" w:cs="Arial"/>
          <w:color w:val="333333"/>
          <w:sz w:val="21"/>
          <w:szCs w:val="21"/>
        </w:rPr>
        <w:t>dodavanje</w:t>
      </w:r>
      <w:proofErr w:type="spellEnd"/>
      <w:r w:rsidR="00421EC8" w:rsidRPr="00421EC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eastAsia="Times New Roman" w:hAnsi="Arial" w:cs="Arial"/>
          <w:color w:val="333333"/>
          <w:sz w:val="21"/>
          <w:szCs w:val="21"/>
        </w:rPr>
        <w:t>pojedinih</w:t>
      </w:r>
      <w:proofErr w:type="spellEnd"/>
      <w:r w:rsidRPr="00421EC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eastAsia="Times New Roman" w:hAnsi="Arial" w:cs="Arial"/>
          <w:color w:val="333333"/>
          <w:sz w:val="21"/>
          <w:szCs w:val="21"/>
        </w:rPr>
        <w:t>karata</w:t>
      </w:r>
      <w:proofErr w:type="spellEnd"/>
      <w:r w:rsidRPr="00421EC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eastAsia="Times New Roman" w:hAnsi="Arial" w:cs="Arial"/>
          <w:color w:val="333333"/>
          <w:sz w:val="21"/>
          <w:szCs w:val="21"/>
        </w:rPr>
        <w:t>na</w:t>
      </w:r>
      <w:proofErr w:type="spellEnd"/>
      <w:r w:rsidRPr="00421EC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eastAsia="Times New Roman" w:hAnsi="Arial" w:cs="Arial"/>
          <w:color w:val="333333"/>
          <w:sz w:val="21"/>
          <w:szCs w:val="21"/>
        </w:rPr>
        <w:t>otvorene</w:t>
      </w:r>
      <w:proofErr w:type="spellEnd"/>
      <w:r w:rsidRPr="00421EC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421EC8" w:rsidRPr="00421EC8">
        <w:rPr>
          <w:rFonts w:ascii="Arial" w:eastAsia="Times New Roman" w:hAnsi="Arial" w:cs="Arial"/>
          <w:color w:val="333333"/>
          <w:sz w:val="21"/>
          <w:szCs w:val="21"/>
        </w:rPr>
        <w:t>karte</w:t>
      </w:r>
      <w:proofErr w:type="spellEnd"/>
      <w:r w:rsidR="00421EC8" w:rsidRPr="00421EC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421EC8" w:rsidRPr="00421EC8">
        <w:rPr>
          <w:rFonts w:ascii="Arial" w:eastAsia="Times New Roman" w:hAnsi="Arial" w:cs="Arial"/>
          <w:color w:val="333333"/>
          <w:sz w:val="21"/>
          <w:szCs w:val="21"/>
        </w:rPr>
        <w:t>drugih</w:t>
      </w:r>
      <w:proofErr w:type="spellEnd"/>
      <w:r w:rsidRPr="00421EC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21EC8">
        <w:rPr>
          <w:rFonts w:ascii="Arial" w:eastAsia="Times New Roman" w:hAnsi="Arial" w:cs="Arial"/>
          <w:color w:val="333333"/>
          <w:sz w:val="21"/>
          <w:szCs w:val="21"/>
        </w:rPr>
        <w:t>igrača</w:t>
      </w:r>
      <w:proofErr w:type="spellEnd"/>
      <w:r w:rsidRPr="00421EC8">
        <w:rPr>
          <w:rFonts w:ascii="Arial" w:eastAsia="Times New Roman" w:hAnsi="Arial" w:cs="Arial"/>
          <w:color w:val="333333"/>
          <w:sz w:val="21"/>
          <w:szCs w:val="21"/>
        </w:rPr>
        <w:t>) -80</w:t>
      </w:r>
    </w:p>
    <w:p w:rsidR="0016725B" w:rsidRPr="0016725B" w:rsidRDefault="0016725B" w:rsidP="001672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21EC8">
        <w:rPr>
          <w:rFonts w:ascii="Arial" w:eastAsia="Times New Roman" w:hAnsi="Arial" w:cs="Arial"/>
          <w:color w:val="333333"/>
          <w:sz w:val="21"/>
          <w:szCs w:val="21"/>
        </w:rPr>
        <w:t>S</w:t>
      </w:r>
      <w:r w:rsidRPr="0016725B">
        <w:rPr>
          <w:rFonts w:ascii="Arial" w:eastAsia="Times New Roman" w:hAnsi="Arial" w:cs="Arial"/>
          <w:color w:val="333333"/>
          <w:sz w:val="21"/>
          <w:szCs w:val="21"/>
        </w:rPr>
        <w:t>vi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neotvoreni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igraci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+100</w:t>
      </w:r>
      <w:r w:rsidR="00492D9E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a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otvoreni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zbir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karata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u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rukama</w:t>
      </w:r>
      <w:proofErr w:type="spellEnd"/>
    </w:p>
    <w:p w:rsidR="0016725B" w:rsidRPr="0016725B" w:rsidRDefault="0016725B" w:rsidP="001672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21EC8">
        <w:rPr>
          <w:rFonts w:ascii="Arial" w:eastAsia="Times New Roman" w:hAnsi="Arial" w:cs="Arial"/>
          <w:color w:val="333333"/>
          <w:sz w:val="21"/>
          <w:szCs w:val="21"/>
        </w:rPr>
        <w:t>Hand -12</w:t>
      </w:r>
      <w:r w:rsidRPr="0016725B">
        <w:rPr>
          <w:rFonts w:ascii="Arial" w:eastAsia="Times New Roman" w:hAnsi="Arial" w:cs="Arial"/>
          <w:color w:val="333333"/>
          <w:sz w:val="21"/>
          <w:szCs w:val="21"/>
        </w:rPr>
        <w:t>0</w:t>
      </w:r>
      <w:r w:rsidR="00421EC8" w:rsidRPr="00421EC8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svi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neotvoreni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+200</w:t>
      </w:r>
      <w:r w:rsidR="00421EC8" w:rsidRPr="00421EC8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a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ostali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zbir</w:t>
      </w:r>
      <w:proofErr w:type="spellEnd"/>
      <w:r w:rsidRPr="0016725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16725B">
        <w:rPr>
          <w:rFonts w:ascii="Arial" w:eastAsia="Times New Roman" w:hAnsi="Arial" w:cs="Arial"/>
          <w:color w:val="333333"/>
          <w:sz w:val="21"/>
          <w:szCs w:val="21"/>
        </w:rPr>
        <w:t>dupl</w:t>
      </w:r>
      <w:r w:rsidR="00492D9E">
        <w:rPr>
          <w:rFonts w:ascii="Arial" w:eastAsia="Times New Roman" w:hAnsi="Arial" w:cs="Arial"/>
          <w:color w:val="333333"/>
          <w:sz w:val="21"/>
          <w:szCs w:val="21"/>
        </w:rPr>
        <w:t>ir</w:t>
      </w:r>
      <w:r w:rsidRPr="0016725B">
        <w:rPr>
          <w:rFonts w:ascii="Arial" w:eastAsia="Times New Roman" w:hAnsi="Arial" w:cs="Arial"/>
          <w:color w:val="333333"/>
          <w:sz w:val="21"/>
          <w:szCs w:val="21"/>
        </w:rPr>
        <w:t>aju</w:t>
      </w:r>
      <w:proofErr w:type="spellEnd"/>
    </w:p>
    <w:p w:rsidR="00421EC8" w:rsidRDefault="00421EC8">
      <w:pPr>
        <w:rPr>
          <w:rFonts w:ascii="Arial" w:hAnsi="Arial" w:cs="Arial"/>
        </w:rPr>
      </w:pPr>
    </w:p>
    <w:p w:rsidR="00B520B1" w:rsidRDefault="0093594E">
      <w:pPr>
        <w:rPr>
          <w:rFonts w:ascii="Arial" w:hAnsi="Arial" w:cs="Arial"/>
          <w:lang w:val="sr-Latn-RS"/>
        </w:rPr>
      </w:pPr>
      <w:r>
        <w:rPr>
          <w:rFonts w:ascii="Arial" w:hAnsi="Arial" w:cs="Arial"/>
        </w:rPr>
        <w:t>5</w:t>
      </w:r>
      <w:r w:rsidR="00B520B1">
        <w:rPr>
          <w:rFonts w:ascii="Arial" w:hAnsi="Arial" w:cs="Arial"/>
        </w:rPr>
        <w:t xml:space="preserve"> </w:t>
      </w:r>
      <w:proofErr w:type="spellStart"/>
      <w:r w:rsidR="00B520B1">
        <w:rPr>
          <w:rFonts w:ascii="Arial" w:hAnsi="Arial" w:cs="Arial"/>
        </w:rPr>
        <w:t>klasa</w:t>
      </w:r>
      <w:proofErr w:type="spellEnd"/>
      <w:r w:rsidR="00B520B1">
        <w:rPr>
          <w:rFonts w:ascii="Arial" w:hAnsi="Arial" w:cs="Arial"/>
        </w:rPr>
        <w:t xml:space="preserve">: </w:t>
      </w:r>
    </w:p>
    <w:p w:rsidR="00B520B1" w:rsidRDefault="00B520B1" w:rsidP="00B520B1">
      <w:pPr>
        <w:pStyle w:val="ListParagraph"/>
        <w:numPr>
          <w:ilvl w:val="0"/>
          <w:numId w:val="2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IGRAČ</w:t>
      </w:r>
    </w:p>
    <w:p w:rsidR="00B520B1" w:rsidRPr="00B520B1" w:rsidRDefault="00B520B1" w:rsidP="00B520B1">
      <w:pPr>
        <w:pStyle w:val="ListParagraph"/>
        <w:numPr>
          <w:ilvl w:val="0"/>
          <w:numId w:val="2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ŠPIL</w:t>
      </w:r>
    </w:p>
    <w:p w:rsidR="00B520B1" w:rsidRPr="00B520B1" w:rsidRDefault="00B520B1" w:rsidP="00B520B1">
      <w:pPr>
        <w:pStyle w:val="ListParagraph"/>
        <w:numPr>
          <w:ilvl w:val="0"/>
          <w:numId w:val="2"/>
        </w:numPr>
        <w:rPr>
          <w:rFonts w:ascii="Arial" w:hAnsi="Arial" w:cs="Arial"/>
          <w:lang w:val="sr-Latn-RS"/>
        </w:rPr>
      </w:pPr>
      <w:r w:rsidRPr="00B520B1">
        <w:rPr>
          <w:rFonts w:ascii="Arial" w:hAnsi="Arial" w:cs="Arial"/>
          <w:lang w:val="sr-Latn-RS"/>
        </w:rPr>
        <w:t>KARTA</w:t>
      </w:r>
    </w:p>
    <w:p w:rsidR="00B520B1" w:rsidRPr="00B520B1" w:rsidRDefault="00B520B1" w:rsidP="00B520B1">
      <w:pPr>
        <w:pStyle w:val="ListParagraph"/>
        <w:numPr>
          <w:ilvl w:val="0"/>
          <w:numId w:val="2"/>
        </w:numPr>
        <w:rPr>
          <w:rFonts w:ascii="Arial" w:hAnsi="Arial" w:cs="Arial"/>
          <w:lang w:val="sr-Latn-RS"/>
        </w:rPr>
      </w:pPr>
      <w:r w:rsidRPr="00B520B1">
        <w:rPr>
          <w:rFonts w:ascii="Arial" w:hAnsi="Arial" w:cs="Arial"/>
          <w:lang w:val="sr-Latn-RS"/>
        </w:rPr>
        <w:t>GOMILA</w:t>
      </w:r>
    </w:p>
    <w:p w:rsidR="00B520B1" w:rsidRPr="0093594E" w:rsidRDefault="00B520B1" w:rsidP="0093594E">
      <w:pPr>
        <w:pStyle w:val="ListParagraph"/>
        <w:numPr>
          <w:ilvl w:val="0"/>
          <w:numId w:val="2"/>
        </w:numPr>
        <w:rPr>
          <w:rFonts w:ascii="Arial" w:hAnsi="Arial" w:cs="Arial"/>
          <w:lang w:val="sr-Latn-RS"/>
        </w:rPr>
      </w:pPr>
      <w:r w:rsidRPr="00B520B1">
        <w:rPr>
          <w:rFonts w:ascii="Arial" w:hAnsi="Arial" w:cs="Arial"/>
          <w:lang w:val="sr-Latn-RS"/>
        </w:rPr>
        <w:t>RUKA</w:t>
      </w:r>
    </w:p>
    <w:p w:rsidR="00B520B1" w:rsidRDefault="009A5490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Odgovornosti klasa:</w:t>
      </w:r>
    </w:p>
    <w:p w:rsidR="009A5490" w:rsidRDefault="009A5490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IGRAČ: </w:t>
      </w:r>
    </w:p>
    <w:p w:rsidR="0004074D" w:rsidRDefault="0004074D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Zna svoje ime</w:t>
      </w:r>
    </w:p>
    <w:p w:rsidR="009A5490" w:rsidRDefault="009A5490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Deli karte</w:t>
      </w:r>
    </w:p>
    <w:p w:rsidR="009A5490" w:rsidRDefault="009A5490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Seče špil</w:t>
      </w:r>
    </w:p>
    <w:p w:rsidR="009A5490" w:rsidRDefault="009A5490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Izvlači kartu iz špila ili uzima sa gomile</w:t>
      </w:r>
    </w:p>
    <w:p w:rsidR="009A5490" w:rsidRDefault="009A5490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Slaže karte</w:t>
      </w:r>
    </w:p>
    <w:p w:rsidR="009A5490" w:rsidRDefault="009A5490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Baca nepotrebnu kartu</w:t>
      </w:r>
    </w:p>
    <w:p w:rsidR="009A5490" w:rsidRDefault="009A5490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Otvara se ili handira (pokazuje karte drugim igračima)</w:t>
      </w:r>
    </w:p>
    <w:p w:rsidR="0093594E" w:rsidRDefault="0093594E" w:rsidP="0093594E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Bira imena protivnika</w:t>
      </w:r>
    </w:p>
    <w:p w:rsidR="0093594E" w:rsidRDefault="0093594E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Čuva rezultate igrača</w:t>
      </w:r>
    </w:p>
    <w:p w:rsidR="009A5490" w:rsidRDefault="009A5490">
      <w:pPr>
        <w:rPr>
          <w:rFonts w:ascii="Arial" w:hAnsi="Arial" w:cs="Arial"/>
          <w:lang w:val="sr-Latn-RS"/>
        </w:rPr>
      </w:pPr>
    </w:p>
    <w:p w:rsidR="009A5490" w:rsidRDefault="009A5490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ŠPIL:</w:t>
      </w:r>
    </w:p>
    <w:p w:rsidR="009A5490" w:rsidRDefault="009A5490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Mešanje</w:t>
      </w:r>
    </w:p>
    <w:p w:rsidR="003876AD" w:rsidRDefault="003876AD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Zna koja karta je presečena za hand</w:t>
      </w:r>
    </w:p>
    <w:p w:rsidR="009A5490" w:rsidRDefault="009A5490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Zna da li ima dovoljan broj karata za igru (108)</w:t>
      </w:r>
    </w:p>
    <w:p w:rsidR="009A5490" w:rsidRDefault="009A5490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Zna koliko je karata ostalo u špilu</w:t>
      </w:r>
    </w:p>
    <w:p w:rsidR="009A5490" w:rsidRDefault="009A5490">
      <w:pPr>
        <w:rPr>
          <w:rFonts w:ascii="Arial" w:hAnsi="Arial" w:cs="Arial"/>
          <w:lang w:val="sr-Latn-RS"/>
        </w:rPr>
      </w:pPr>
    </w:p>
    <w:p w:rsidR="003876AD" w:rsidRDefault="003876AD">
      <w:pPr>
        <w:rPr>
          <w:rFonts w:ascii="Arial" w:hAnsi="Arial" w:cs="Arial"/>
          <w:lang w:val="sr-Latn-RS"/>
        </w:rPr>
      </w:pPr>
    </w:p>
    <w:p w:rsidR="0004074D" w:rsidRDefault="0004074D">
      <w:pPr>
        <w:rPr>
          <w:rFonts w:ascii="Arial" w:hAnsi="Arial" w:cs="Arial"/>
          <w:lang w:val="sr-Latn-RS"/>
        </w:rPr>
      </w:pPr>
    </w:p>
    <w:p w:rsidR="0004074D" w:rsidRDefault="0004074D">
      <w:pPr>
        <w:rPr>
          <w:rFonts w:ascii="Arial" w:hAnsi="Arial" w:cs="Arial"/>
          <w:lang w:val="sr-Latn-RS"/>
        </w:rPr>
      </w:pPr>
    </w:p>
    <w:p w:rsidR="003876AD" w:rsidRDefault="003876AD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KARTA:</w:t>
      </w:r>
    </w:p>
    <w:p w:rsidR="003876AD" w:rsidRDefault="003876AD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Ima broj</w:t>
      </w:r>
    </w:p>
    <w:p w:rsidR="003876AD" w:rsidRDefault="003876AD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Ima znak-boju</w:t>
      </w:r>
    </w:p>
    <w:p w:rsidR="003876AD" w:rsidRDefault="003876AD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Zna da li je štih/džoker</w:t>
      </w:r>
    </w:p>
    <w:p w:rsidR="003876AD" w:rsidRDefault="003876AD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Zna svoju vrednost (štihovi 10, džoker kao karta koju menja, ostale standardno)</w:t>
      </w:r>
    </w:p>
    <w:p w:rsidR="003876AD" w:rsidRDefault="003876AD">
      <w:pPr>
        <w:rPr>
          <w:rFonts w:ascii="Arial" w:hAnsi="Arial" w:cs="Arial"/>
          <w:lang w:val="sr-Latn-RS"/>
        </w:rPr>
      </w:pPr>
    </w:p>
    <w:p w:rsidR="003876AD" w:rsidRDefault="003876AD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GOMILA:</w:t>
      </w:r>
    </w:p>
    <w:p w:rsidR="003876AD" w:rsidRDefault="003876AD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Zna koliko karata ima na gomili</w:t>
      </w:r>
    </w:p>
    <w:p w:rsidR="003876AD" w:rsidRDefault="003876AD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Zna koja karta je poslednja bačena (i dostupna sledećem igraču)</w:t>
      </w:r>
    </w:p>
    <w:p w:rsidR="003876AD" w:rsidRDefault="003876AD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Zna da li je bačena karta kojom se završava igra</w:t>
      </w:r>
    </w:p>
    <w:p w:rsidR="003876AD" w:rsidRDefault="003876AD">
      <w:pPr>
        <w:rPr>
          <w:rFonts w:ascii="Arial" w:hAnsi="Arial" w:cs="Arial"/>
          <w:lang w:val="sr-Latn-RS"/>
        </w:rPr>
      </w:pPr>
    </w:p>
    <w:p w:rsidR="003876AD" w:rsidRDefault="003876AD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RUKA:</w:t>
      </w:r>
    </w:p>
    <w:p w:rsidR="003876AD" w:rsidRDefault="003876AD" w:rsidP="003876AD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Zna koliko karata ima u ruci</w:t>
      </w:r>
    </w:p>
    <w:p w:rsidR="003876AD" w:rsidRDefault="003876AD" w:rsidP="003876AD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Zna da li ima zbir karata bar u tercovima veći ili jednak 51</w:t>
      </w:r>
    </w:p>
    <w:p w:rsidR="003876AD" w:rsidRDefault="003876AD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Sabira vrednost preostalih karata u ruci kada se završi igra(100 ako se igrač nije otvorio)</w:t>
      </w:r>
    </w:p>
    <w:p w:rsidR="006837CE" w:rsidRDefault="006837CE">
      <w:pPr>
        <w:rPr>
          <w:rFonts w:ascii="Arial" w:hAnsi="Arial" w:cs="Arial"/>
          <w:lang w:val="sr-Latn-RS"/>
        </w:rPr>
      </w:pPr>
    </w:p>
    <w:p w:rsidR="006837CE" w:rsidRDefault="006837CE">
      <w:pPr>
        <w:rPr>
          <w:rFonts w:ascii="Arial" w:hAnsi="Arial" w:cs="Arial"/>
          <w:noProof/>
        </w:rPr>
      </w:pPr>
    </w:p>
    <w:p w:rsidR="006837CE" w:rsidRDefault="006837CE">
      <w:pPr>
        <w:rPr>
          <w:rFonts w:ascii="Arial" w:hAnsi="Arial" w:cs="Arial"/>
          <w:noProof/>
        </w:rPr>
      </w:pPr>
    </w:p>
    <w:p w:rsidR="006837CE" w:rsidRDefault="006837CE">
      <w:pPr>
        <w:rPr>
          <w:rFonts w:ascii="Arial" w:hAnsi="Arial" w:cs="Arial"/>
          <w:noProof/>
        </w:rPr>
      </w:pPr>
    </w:p>
    <w:p w:rsidR="006837CE" w:rsidRDefault="006837CE">
      <w:pPr>
        <w:rPr>
          <w:rFonts w:ascii="Arial" w:hAnsi="Arial" w:cs="Arial"/>
          <w:noProof/>
        </w:rPr>
      </w:pPr>
    </w:p>
    <w:p w:rsidR="006837CE" w:rsidRDefault="006837CE">
      <w:pPr>
        <w:rPr>
          <w:rFonts w:ascii="Arial" w:hAnsi="Arial" w:cs="Arial"/>
          <w:noProof/>
        </w:rPr>
      </w:pPr>
    </w:p>
    <w:p w:rsidR="006837CE" w:rsidRDefault="006837CE">
      <w:pPr>
        <w:rPr>
          <w:rFonts w:ascii="Arial" w:hAnsi="Arial" w:cs="Arial"/>
          <w:noProof/>
        </w:rPr>
      </w:pPr>
    </w:p>
    <w:p w:rsidR="006837CE" w:rsidRDefault="006837CE">
      <w:pPr>
        <w:rPr>
          <w:rFonts w:ascii="Arial" w:hAnsi="Arial" w:cs="Arial"/>
          <w:noProof/>
        </w:rPr>
      </w:pPr>
    </w:p>
    <w:p w:rsidR="006837CE" w:rsidRDefault="006837CE">
      <w:pPr>
        <w:rPr>
          <w:rFonts w:ascii="Arial" w:hAnsi="Arial" w:cs="Arial"/>
          <w:noProof/>
        </w:rPr>
      </w:pPr>
    </w:p>
    <w:p w:rsidR="006837CE" w:rsidRDefault="006837CE">
      <w:pPr>
        <w:rPr>
          <w:rFonts w:ascii="Arial" w:hAnsi="Arial" w:cs="Arial"/>
          <w:noProof/>
        </w:rPr>
      </w:pPr>
    </w:p>
    <w:p w:rsidR="006837CE" w:rsidRDefault="006837CE">
      <w:pPr>
        <w:rPr>
          <w:rFonts w:ascii="Arial" w:hAnsi="Arial" w:cs="Arial"/>
          <w:noProof/>
        </w:rPr>
      </w:pPr>
    </w:p>
    <w:p w:rsidR="006837CE" w:rsidRDefault="006837CE">
      <w:pPr>
        <w:rPr>
          <w:rFonts w:ascii="Arial" w:hAnsi="Arial" w:cs="Arial"/>
          <w:noProof/>
        </w:rPr>
      </w:pPr>
    </w:p>
    <w:p w:rsidR="006837CE" w:rsidRDefault="006837CE">
      <w:pPr>
        <w:rPr>
          <w:rFonts w:ascii="Arial" w:hAnsi="Arial" w:cs="Arial"/>
          <w:noProof/>
        </w:rPr>
      </w:pPr>
    </w:p>
    <w:p w:rsidR="006837CE" w:rsidRDefault="006837CE">
      <w:pPr>
        <w:rPr>
          <w:rFonts w:ascii="Arial" w:hAnsi="Arial" w:cs="Arial"/>
          <w:noProof/>
        </w:rPr>
      </w:pPr>
    </w:p>
    <w:p w:rsidR="006837CE" w:rsidRDefault="006837CE">
      <w:pPr>
        <w:rPr>
          <w:rFonts w:ascii="Arial" w:hAnsi="Arial" w:cs="Arial"/>
          <w:noProof/>
        </w:rPr>
      </w:pPr>
    </w:p>
    <w:p w:rsidR="006837CE" w:rsidRDefault="006837CE">
      <w:pPr>
        <w:rPr>
          <w:rFonts w:ascii="Arial" w:hAnsi="Arial" w:cs="Arial"/>
          <w:noProof/>
        </w:rPr>
      </w:pPr>
    </w:p>
    <w:p w:rsidR="006837CE" w:rsidRDefault="006837CE">
      <w:pPr>
        <w:rPr>
          <w:rFonts w:ascii="Arial" w:hAnsi="Arial" w:cs="Arial"/>
          <w:noProof/>
        </w:rPr>
      </w:pPr>
    </w:p>
    <w:p w:rsidR="006837CE" w:rsidRDefault="006837CE">
      <w:pPr>
        <w:rPr>
          <w:rFonts w:ascii="Arial" w:hAnsi="Arial" w:cs="Arial"/>
          <w:noProof/>
        </w:rPr>
      </w:pPr>
    </w:p>
    <w:p w:rsidR="006837CE" w:rsidRDefault="006837CE">
      <w:pPr>
        <w:rPr>
          <w:rFonts w:ascii="Arial" w:hAnsi="Arial" w:cs="Arial"/>
          <w:noProof/>
        </w:rPr>
      </w:pPr>
    </w:p>
    <w:p w:rsidR="006837CE" w:rsidRDefault="006837CE">
      <w:pPr>
        <w:rPr>
          <w:rFonts w:ascii="Arial" w:hAnsi="Arial" w:cs="Arial"/>
          <w:lang w:val="sr-Latn-R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627020" cy="5476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35" t="6729" r="29806" b="9142"/>
                    <a:stretch/>
                  </pic:blipFill>
                  <pic:spPr bwMode="auto">
                    <a:xfrm>
                      <a:off x="0" y="0"/>
                      <a:ext cx="6655364" cy="55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7CE" w:rsidRPr="006837CE" w:rsidRDefault="006837CE" w:rsidP="006837CE">
      <w:pPr>
        <w:rPr>
          <w:rFonts w:ascii="Arial" w:hAnsi="Arial" w:cs="Arial"/>
          <w:lang w:val="sr-Latn-RS"/>
        </w:rPr>
      </w:pPr>
    </w:p>
    <w:p w:rsidR="006837CE" w:rsidRPr="006837CE" w:rsidRDefault="006837CE" w:rsidP="006837CE">
      <w:pPr>
        <w:rPr>
          <w:rFonts w:ascii="Arial" w:hAnsi="Arial" w:cs="Arial"/>
          <w:lang w:val="sr-Latn-RS"/>
        </w:rPr>
      </w:pPr>
    </w:p>
    <w:p w:rsidR="006837CE" w:rsidRDefault="006837CE" w:rsidP="006837CE">
      <w:pPr>
        <w:rPr>
          <w:rFonts w:ascii="Arial" w:hAnsi="Arial" w:cs="Arial"/>
          <w:lang w:val="sr-Latn-RS"/>
        </w:rPr>
      </w:pPr>
    </w:p>
    <w:p w:rsidR="006837CE" w:rsidRDefault="006837CE" w:rsidP="006837CE">
      <w:pPr>
        <w:tabs>
          <w:tab w:val="left" w:pos="1905"/>
        </w:tabs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ab/>
      </w:r>
    </w:p>
    <w:p w:rsidR="006837CE" w:rsidRDefault="006837CE" w:rsidP="006837CE">
      <w:pPr>
        <w:tabs>
          <w:tab w:val="left" w:pos="1905"/>
        </w:tabs>
        <w:rPr>
          <w:rFonts w:ascii="Arial" w:hAnsi="Arial" w:cs="Arial"/>
          <w:lang w:val="sr-Latn-RS"/>
        </w:rPr>
      </w:pPr>
    </w:p>
    <w:p w:rsidR="006837CE" w:rsidRDefault="006837CE" w:rsidP="006837CE">
      <w:pPr>
        <w:tabs>
          <w:tab w:val="left" w:pos="1905"/>
        </w:tabs>
        <w:rPr>
          <w:rFonts w:ascii="Arial" w:hAnsi="Arial" w:cs="Arial"/>
          <w:lang w:val="sr-Latn-RS"/>
        </w:rPr>
      </w:pPr>
    </w:p>
    <w:p w:rsidR="006837CE" w:rsidRDefault="006837CE" w:rsidP="006837CE">
      <w:pPr>
        <w:tabs>
          <w:tab w:val="left" w:pos="1905"/>
        </w:tabs>
        <w:rPr>
          <w:rFonts w:ascii="Arial" w:hAnsi="Arial" w:cs="Arial"/>
          <w:lang w:val="sr-Latn-RS"/>
        </w:rPr>
      </w:pPr>
    </w:p>
    <w:p w:rsidR="006837CE" w:rsidRDefault="006837CE" w:rsidP="006837CE">
      <w:pPr>
        <w:tabs>
          <w:tab w:val="left" w:pos="1905"/>
        </w:tabs>
        <w:rPr>
          <w:rFonts w:ascii="Arial" w:hAnsi="Arial" w:cs="Arial"/>
          <w:lang w:val="sr-Latn-RS"/>
        </w:rPr>
      </w:pPr>
    </w:p>
    <w:p w:rsidR="006837CE" w:rsidRDefault="006837CE" w:rsidP="006837CE">
      <w:pPr>
        <w:tabs>
          <w:tab w:val="left" w:pos="1905"/>
        </w:tabs>
        <w:rPr>
          <w:rFonts w:ascii="Arial" w:hAnsi="Arial" w:cs="Arial"/>
          <w:lang w:val="sr-Latn-RS"/>
        </w:rPr>
      </w:pPr>
    </w:p>
    <w:p w:rsidR="006837CE" w:rsidRDefault="006837CE" w:rsidP="006837CE">
      <w:pPr>
        <w:tabs>
          <w:tab w:val="left" w:pos="1905"/>
        </w:tabs>
        <w:rPr>
          <w:rFonts w:ascii="Arial" w:hAnsi="Arial" w:cs="Arial"/>
          <w:noProof/>
        </w:rPr>
      </w:pPr>
    </w:p>
    <w:p w:rsidR="00683F35" w:rsidRDefault="006837CE" w:rsidP="006837CE">
      <w:pPr>
        <w:tabs>
          <w:tab w:val="left" w:pos="1905"/>
        </w:tabs>
        <w:rPr>
          <w:rFonts w:ascii="Arial" w:hAnsi="Arial" w:cs="Arial"/>
          <w:lang w:val="sr-Latn-R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330114" cy="5229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2" t="7408" r="31250" b="11396"/>
                    <a:stretch/>
                  </pic:blipFill>
                  <pic:spPr bwMode="auto">
                    <a:xfrm>
                      <a:off x="0" y="0"/>
                      <a:ext cx="6343648" cy="524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F35" w:rsidRPr="00683F35" w:rsidRDefault="00683F35" w:rsidP="00683F35">
      <w:pPr>
        <w:rPr>
          <w:rFonts w:ascii="Arial" w:hAnsi="Arial" w:cs="Arial"/>
          <w:lang w:val="sr-Latn-RS"/>
        </w:rPr>
      </w:pPr>
    </w:p>
    <w:p w:rsidR="00683F35" w:rsidRPr="00683F35" w:rsidRDefault="00683F35" w:rsidP="00683F35">
      <w:pPr>
        <w:rPr>
          <w:rFonts w:ascii="Arial" w:hAnsi="Arial" w:cs="Arial"/>
          <w:lang w:val="sr-Latn-RS"/>
        </w:rPr>
      </w:pPr>
    </w:p>
    <w:p w:rsidR="00683F35" w:rsidRPr="00683F35" w:rsidRDefault="00683F35" w:rsidP="00683F35">
      <w:pPr>
        <w:rPr>
          <w:rFonts w:ascii="Arial" w:hAnsi="Arial" w:cs="Arial"/>
          <w:lang w:val="sr-Latn-RS"/>
        </w:rPr>
      </w:pPr>
    </w:p>
    <w:p w:rsidR="00683F35" w:rsidRDefault="00683F35" w:rsidP="00683F35">
      <w:pPr>
        <w:rPr>
          <w:rFonts w:ascii="Arial" w:hAnsi="Arial" w:cs="Arial"/>
          <w:lang w:val="sr-Latn-RS"/>
        </w:rPr>
      </w:pPr>
    </w:p>
    <w:p w:rsidR="006837CE" w:rsidRDefault="00683F35" w:rsidP="00683F35">
      <w:pPr>
        <w:tabs>
          <w:tab w:val="left" w:pos="2655"/>
        </w:tabs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ab/>
      </w:r>
    </w:p>
    <w:p w:rsidR="00683F35" w:rsidRDefault="00683F35" w:rsidP="00683F35">
      <w:pPr>
        <w:tabs>
          <w:tab w:val="left" w:pos="2655"/>
        </w:tabs>
        <w:rPr>
          <w:rFonts w:ascii="Arial" w:hAnsi="Arial" w:cs="Arial"/>
          <w:lang w:val="sr-Latn-RS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F5CEF52" wp14:editId="5B560610">
            <wp:extent cx="2915057" cy="1257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35" w:rsidRDefault="00683F35" w:rsidP="00683F35">
      <w:pPr>
        <w:tabs>
          <w:tab w:val="left" w:pos="2655"/>
        </w:tabs>
        <w:rPr>
          <w:rFonts w:ascii="Arial" w:hAnsi="Arial" w:cs="Arial"/>
          <w:lang w:val="sr-Latn-RS"/>
        </w:rPr>
      </w:pPr>
    </w:p>
    <w:p w:rsidR="00683F35" w:rsidRDefault="00683F35" w:rsidP="00683F35">
      <w:pPr>
        <w:tabs>
          <w:tab w:val="left" w:pos="2655"/>
        </w:tabs>
        <w:rPr>
          <w:rFonts w:ascii="Arial" w:hAnsi="Arial" w:cs="Arial"/>
          <w:lang w:val="sr-Latn-RS"/>
        </w:rPr>
      </w:pPr>
    </w:p>
    <w:p w:rsidR="00683F35" w:rsidRDefault="00683F35" w:rsidP="00683F35">
      <w:pPr>
        <w:tabs>
          <w:tab w:val="left" w:pos="2655"/>
        </w:tabs>
        <w:rPr>
          <w:rFonts w:ascii="Arial" w:hAnsi="Arial" w:cs="Arial"/>
          <w:lang w:val="sr-Latn-RS"/>
        </w:rPr>
      </w:pPr>
      <w:bookmarkStart w:id="0" w:name="_GoBack"/>
      <w:bookmarkEnd w:id="0"/>
    </w:p>
    <w:p w:rsidR="00683F35" w:rsidRDefault="00683F35" w:rsidP="00683F35">
      <w:pPr>
        <w:tabs>
          <w:tab w:val="left" w:pos="2655"/>
        </w:tabs>
        <w:rPr>
          <w:rFonts w:ascii="Arial" w:hAnsi="Arial" w:cs="Arial"/>
          <w:lang w:val="sr-Latn-RS"/>
        </w:rPr>
      </w:pPr>
    </w:p>
    <w:p w:rsidR="00683F35" w:rsidRDefault="00683F35" w:rsidP="00683F35">
      <w:pPr>
        <w:tabs>
          <w:tab w:val="left" w:pos="2655"/>
        </w:tabs>
        <w:rPr>
          <w:rFonts w:ascii="Arial" w:hAnsi="Arial" w:cs="Arial"/>
          <w:lang w:val="sr-Latn-R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696530" cy="4953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805" cy="495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35" w:rsidRDefault="00683F35" w:rsidP="00683F35">
      <w:pPr>
        <w:tabs>
          <w:tab w:val="left" w:pos="2655"/>
        </w:tabs>
        <w:rPr>
          <w:rFonts w:ascii="Arial" w:hAnsi="Arial" w:cs="Arial"/>
          <w:lang w:val="sr-Latn-RS"/>
        </w:rPr>
      </w:pPr>
    </w:p>
    <w:p w:rsidR="00683F35" w:rsidRPr="00683F35" w:rsidRDefault="00683F35" w:rsidP="00683F35">
      <w:pPr>
        <w:tabs>
          <w:tab w:val="left" w:pos="2655"/>
        </w:tabs>
        <w:rPr>
          <w:rFonts w:ascii="Arial" w:hAnsi="Arial" w:cs="Arial"/>
          <w:lang w:val="sr-Latn-RS"/>
        </w:rPr>
      </w:pPr>
    </w:p>
    <w:sectPr w:rsidR="00683F35" w:rsidRPr="00683F35" w:rsidSect="00421EC8">
      <w:pgSz w:w="12240" w:h="15840"/>
      <w:pgMar w:top="141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40286"/>
    <w:multiLevelType w:val="multilevel"/>
    <w:tmpl w:val="07A8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28685F"/>
    <w:multiLevelType w:val="hybridMultilevel"/>
    <w:tmpl w:val="B082DA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D4"/>
    <w:rsid w:val="0004074D"/>
    <w:rsid w:val="000F4942"/>
    <w:rsid w:val="0016725B"/>
    <w:rsid w:val="001A72E8"/>
    <w:rsid w:val="00235646"/>
    <w:rsid w:val="003876AD"/>
    <w:rsid w:val="003A4D49"/>
    <w:rsid w:val="00421EC8"/>
    <w:rsid w:val="00492D9E"/>
    <w:rsid w:val="00574B29"/>
    <w:rsid w:val="00584A93"/>
    <w:rsid w:val="005D714B"/>
    <w:rsid w:val="006837CE"/>
    <w:rsid w:val="00683F35"/>
    <w:rsid w:val="006B6C2A"/>
    <w:rsid w:val="0093594E"/>
    <w:rsid w:val="009A5490"/>
    <w:rsid w:val="00B520B1"/>
    <w:rsid w:val="00BA32D4"/>
    <w:rsid w:val="00C57ABA"/>
    <w:rsid w:val="00E815B7"/>
    <w:rsid w:val="00F139B5"/>
    <w:rsid w:val="00F6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E9893-5F9B-4E0D-8320-68083E8C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72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72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67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2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F86E7-D96A-4521-9502-FF0DF9C0F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</dc:creator>
  <cp:keywords/>
  <dc:description/>
  <cp:lastModifiedBy>Mina</cp:lastModifiedBy>
  <cp:revision>10</cp:revision>
  <dcterms:created xsi:type="dcterms:W3CDTF">2018-01-15T16:21:00Z</dcterms:created>
  <dcterms:modified xsi:type="dcterms:W3CDTF">2018-02-13T10:18:00Z</dcterms:modified>
</cp:coreProperties>
</file>