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D334D" w14:textId="641703A9" w:rsidR="000071CF" w:rsidRDefault="003F66E2" w:rsidP="00EF66AE">
      <w:pPr>
        <w:spacing w:after="240"/>
        <w:jc w:val="center"/>
        <w:rPr>
          <w:rFonts w:ascii="Times New Roman" w:hAnsi="Times New Roman" w:cs="Times New Roman"/>
          <w:b/>
          <w:bCs/>
          <w:sz w:val="28"/>
          <w:szCs w:val="28"/>
        </w:rPr>
      </w:pPr>
      <w:r w:rsidRPr="007910D8">
        <w:rPr>
          <w:rFonts w:ascii="Times New Roman" w:hAnsi="Times New Roman" w:cs="Times New Roman"/>
          <w:b/>
          <w:bCs/>
          <w:sz w:val="28"/>
          <w:szCs w:val="28"/>
        </w:rPr>
        <w:t>Measurement Model</w:t>
      </w:r>
    </w:p>
    <w:p w14:paraId="2369A2A2" w14:textId="77777777" w:rsidR="000071CF" w:rsidRDefault="000071CF" w:rsidP="000071CF">
      <w:pPr>
        <w:pStyle w:val="Default"/>
      </w:pPr>
    </w:p>
    <w:p w14:paraId="2690E1D1" w14:textId="77777777" w:rsidR="000071CF" w:rsidRDefault="000071CF" w:rsidP="00474571">
      <w:pPr>
        <w:pStyle w:val="Default"/>
        <w:spacing w:line="360" w:lineRule="auto"/>
        <w:jc w:val="both"/>
        <w:rPr>
          <w:rFonts w:ascii="Times New Roman" w:hAnsi="Times New Roman" w:cs="Times New Roman"/>
        </w:rPr>
      </w:pPr>
      <w:r w:rsidRPr="00CC56A5">
        <w:rPr>
          <w:rFonts w:ascii="Times New Roman" w:hAnsi="Times New Roman" w:cs="Times New Roman"/>
          <w:b/>
          <w:bCs/>
        </w:rPr>
        <w:t>Q1) What are the constructs in this scenario?</w:t>
      </w:r>
      <w:r w:rsidRPr="000071CF">
        <w:rPr>
          <w:rFonts w:ascii="Times New Roman" w:hAnsi="Times New Roman" w:cs="Times New Roman"/>
        </w:rPr>
        <w:t xml:space="preserve">  (</w:t>
      </w:r>
      <w:proofErr w:type="gramStart"/>
      <w:r w:rsidRPr="000071CF">
        <w:rPr>
          <w:rFonts w:ascii="Times New Roman" w:hAnsi="Times New Roman" w:cs="Times New Roman"/>
        </w:rPr>
        <w:t>provide</w:t>
      </w:r>
      <w:proofErr w:type="gramEnd"/>
      <w:r w:rsidRPr="000071CF">
        <w:rPr>
          <w:rFonts w:ascii="Times New Roman" w:hAnsi="Times New Roman" w:cs="Times New Roman"/>
        </w:rPr>
        <w:t xml:space="preserve"> your answer in text format)</w:t>
      </w:r>
    </w:p>
    <w:p w14:paraId="7FFA349F" w14:textId="56CD3A94" w:rsidR="000071CF" w:rsidRDefault="000071CF" w:rsidP="00BF3679">
      <w:pPr>
        <w:pStyle w:val="Default"/>
        <w:spacing w:after="240" w:line="360" w:lineRule="auto"/>
        <w:ind w:firstLine="720"/>
        <w:jc w:val="both"/>
        <w:rPr>
          <w:rFonts w:ascii="Times New Roman" w:hAnsi="Times New Roman" w:cs="Times New Roman"/>
        </w:rPr>
      </w:pPr>
      <w:r w:rsidRPr="00474571">
        <w:rPr>
          <w:rFonts w:ascii="Times New Roman" w:hAnsi="Times New Roman" w:cs="Times New Roman"/>
        </w:rPr>
        <w:t xml:space="preserve">In this scenario our constructs </w:t>
      </w:r>
      <w:proofErr w:type="gramStart"/>
      <w:r w:rsidRPr="00474571">
        <w:rPr>
          <w:rFonts w:ascii="Times New Roman" w:hAnsi="Times New Roman" w:cs="Times New Roman"/>
        </w:rPr>
        <w:t>is</w:t>
      </w:r>
      <w:proofErr w:type="gramEnd"/>
      <w:r w:rsidRPr="00474571">
        <w:rPr>
          <w:rFonts w:ascii="Times New Roman" w:hAnsi="Times New Roman" w:cs="Times New Roman"/>
        </w:rPr>
        <w:t xml:space="preserve"> the wine quality</w:t>
      </w:r>
      <w:r w:rsidR="006B02C9" w:rsidRPr="00474571">
        <w:rPr>
          <w:rFonts w:ascii="Times New Roman" w:hAnsi="Times New Roman" w:cs="Times New Roman"/>
        </w:rPr>
        <w:t>. Experts assess wine production and chemical composition, considering factors like fragrance, flavor, and color, as well as grape type, environmental conditions, fermentation strains, and viticulture practices.</w:t>
      </w:r>
      <w:r w:rsidRPr="00474571">
        <w:rPr>
          <w:rFonts w:ascii="Times New Roman" w:hAnsi="Times New Roman" w:cs="Times New Roman"/>
        </w:rPr>
        <w:t xml:space="preserve"> </w:t>
      </w:r>
    </w:p>
    <w:p w14:paraId="484A509E" w14:textId="41F6152C" w:rsidR="00C8623D" w:rsidRPr="00CC56A5" w:rsidRDefault="00F73CFF" w:rsidP="001C02F0">
      <w:pPr>
        <w:pStyle w:val="Default"/>
        <w:spacing w:line="360" w:lineRule="auto"/>
        <w:rPr>
          <w:rFonts w:ascii="Times New Roman" w:hAnsi="Times New Roman" w:cs="Times New Roman"/>
          <w:b/>
          <w:bCs/>
        </w:rPr>
      </w:pPr>
      <w:r w:rsidRPr="00CC56A5">
        <w:rPr>
          <w:rFonts w:ascii="Times New Roman" w:hAnsi="Times New Roman" w:cs="Times New Roman"/>
          <w:b/>
          <w:bCs/>
        </w:rPr>
        <w:t xml:space="preserve">Q2) </w:t>
      </w:r>
      <w:r w:rsidR="00C8623D" w:rsidRPr="00CC56A5">
        <w:rPr>
          <w:rFonts w:ascii="Times New Roman" w:hAnsi="Times New Roman" w:cs="Times New Roman"/>
          <w:b/>
          <w:bCs/>
        </w:rPr>
        <w:t>What is the key latent variable to measure? What are the indicators? (</w:t>
      </w:r>
      <w:proofErr w:type="gramStart"/>
      <w:r w:rsidR="00C8623D" w:rsidRPr="00CC56A5">
        <w:rPr>
          <w:rFonts w:ascii="Times New Roman" w:hAnsi="Times New Roman" w:cs="Times New Roman"/>
          <w:b/>
          <w:bCs/>
        </w:rPr>
        <w:t>text</w:t>
      </w:r>
      <w:proofErr w:type="gramEnd"/>
      <w:r w:rsidR="00C8623D" w:rsidRPr="00CC56A5">
        <w:rPr>
          <w:rFonts w:ascii="Times New Roman" w:hAnsi="Times New Roman" w:cs="Times New Roman"/>
          <w:b/>
          <w:bCs/>
        </w:rPr>
        <w:t xml:space="preserve"> and graphics)</w:t>
      </w:r>
    </w:p>
    <w:p w14:paraId="5462BA9C" w14:textId="13B8820F" w:rsidR="000C72B2" w:rsidRDefault="00445F89" w:rsidP="001C02F0">
      <w:pPr>
        <w:pStyle w:val="Default"/>
        <w:spacing w:line="360" w:lineRule="auto"/>
        <w:jc w:val="both"/>
        <w:rPr>
          <w:rFonts w:ascii="Times New Roman" w:hAnsi="Times New Roman" w:cs="Times New Roman"/>
        </w:rPr>
      </w:pPr>
      <w:r>
        <w:rPr>
          <w:rFonts w:ascii="Times New Roman" w:hAnsi="Times New Roman" w:cs="Times New Roman"/>
        </w:rPr>
        <w:tab/>
        <w:t xml:space="preserve">The key latent variable on this scenario is the wine quality. </w:t>
      </w:r>
      <w:r w:rsidR="00CC7C96" w:rsidRPr="00CC7C96">
        <w:rPr>
          <w:rFonts w:ascii="Times New Roman" w:hAnsi="Times New Roman" w:cs="Times New Roman"/>
        </w:rPr>
        <w:t>Wine quality is a subjective and complex concept that is influenced by a variety of elements, including its chemical makeup, its sensory qualities, and the opinions of experts.</w:t>
      </w:r>
      <w:r w:rsidR="004F2899">
        <w:rPr>
          <w:rFonts w:ascii="Times New Roman" w:hAnsi="Times New Roman" w:cs="Times New Roman"/>
        </w:rPr>
        <w:t xml:space="preserve"> The indicators are </w:t>
      </w:r>
      <w:r w:rsidR="00F134DE">
        <w:rPr>
          <w:rFonts w:ascii="Times New Roman" w:hAnsi="Times New Roman" w:cs="Times New Roman"/>
        </w:rPr>
        <w:t xml:space="preserve">chemical composition (flavor, color, chemical components), </w:t>
      </w:r>
      <w:r w:rsidR="00E52CD9">
        <w:rPr>
          <w:rFonts w:ascii="Times New Roman" w:hAnsi="Times New Roman" w:cs="Times New Roman"/>
        </w:rPr>
        <w:t>sensory characteristics, the evaluations from experts (ex. Ratings)</w:t>
      </w:r>
      <w:r w:rsidR="00A5403A">
        <w:rPr>
          <w:rFonts w:ascii="Times New Roman" w:hAnsi="Times New Roman" w:cs="Times New Roman"/>
        </w:rPr>
        <w:t xml:space="preserve"> and the machine learning models predictions.</w:t>
      </w:r>
      <w:r w:rsidR="000C72B2">
        <w:rPr>
          <w:rFonts w:ascii="Times New Roman" w:hAnsi="Times New Roman" w:cs="Times New Roman"/>
        </w:rPr>
        <w:t xml:space="preserve">  </w:t>
      </w:r>
      <w:r w:rsidR="00E0384D">
        <w:rPr>
          <w:rFonts w:ascii="Times New Roman" w:hAnsi="Times New Roman" w:cs="Times New Roman"/>
        </w:rPr>
        <w:t>So,</w:t>
      </w:r>
      <w:r w:rsidR="000C72B2">
        <w:rPr>
          <w:rFonts w:ascii="Times New Roman" w:hAnsi="Times New Roman" w:cs="Times New Roman"/>
        </w:rPr>
        <w:t xml:space="preserve"> the graphics are: </w:t>
      </w:r>
    </w:p>
    <w:p w14:paraId="74B354D7" w14:textId="1E045ED5" w:rsidR="00A76C16" w:rsidRDefault="00A76C16" w:rsidP="00A76C16">
      <w:pPr>
        <w:pStyle w:val="NormalWeb"/>
      </w:pPr>
      <w:r>
        <w:rPr>
          <w:noProof/>
        </w:rPr>
        <w:drawing>
          <wp:anchor distT="0" distB="0" distL="114300" distR="114300" simplePos="0" relativeHeight="251658240" behindDoc="0" locked="0" layoutInCell="1" allowOverlap="1" wp14:anchorId="085D0C73" wp14:editId="492D74AA">
            <wp:simplePos x="0" y="0"/>
            <wp:positionH relativeFrom="column">
              <wp:posOffset>336550</wp:posOffset>
            </wp:positionH>
            <wp:positionV relativeFrom="paragraph">
              <wp:posOffset>164465</wp:posOffset>
            </wp:positionV>
            <wp:extent cx="4937760" cy="15748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157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591418" w14:textId="77777777" w:rsidR="00A76C16" w:rsidRDefault="00A76C16" w:rsidP="001C02F0">
      <w:pPr>
        <w:pStyle w:val="Default"/>
        <w:spacing w:line="360" w:lineRule="auto"/>
        <w:jc w:val="both"/>
        <w:rPr>
          <w:rFonts w:ascii="Times New Roman" w:hAnsi="Times New Roman" w:cs="Times New Roman"/>
        </w:rPr>
      </w:pPr>
    </w:p>
    <w:p w14:paraId="640E6E0F" w14:textId="77777777" w:rsidR="000C72B2" w:rsidRPr="000C72B2" w:rsidRDefault="000C72B2" w:rsidP="001C02F0">
      <w:pPr>
        <w:pStyle w:val="Default"/>
        <w:spacing w:line="360" w:lineRule="auto"/>
        <w:jc w:val="both"/>
        <w:rPr>
          <w:rFonts w:ascii="Times New Roman" w:hAnsi="Times New Roman" w:cs="Times New Roman"/>
        </w:rPr>
      </w:pPr>
    </w:p>
    <w:p w14:paraId="3EBCD4BC" w14:textId="66038E3E" w:rsidR="00F73CFF" w:rsidRPr="00474571" w:rsidRDefault="00F73CFF" w:rsidP="001C02F0">
      <w:pPr>
        <w:pStyle w:val="Default"/>
        <w:spacing w:line="360" w:lineRule="auto"/>
        <w:jc w:val="both"/>
        <w:rPr>
          <w:rFonts w:ascii="Times New Roman" w:hAnsi="Times New Roman" w:cs="Times New Roman"/>
        </w:rPr>
      </w:pPr>
    </w:p>
    <w:p w14:paraId="5DB24245" w14:textId="77777777" w:rsidR="000071CF" w:rsidRDefault="000071CF" w:rsidP="00EF66AE">
      <w:pPr>
        <w:spacing w:after="240" w:line="360" w:lineRule="auto"/>
        <w:rPr>
          <w:rFonts w:ascii="Times New Roman" w:hAnsi="Times New Roman" w:cs="Times New Roman"/>
          <w:b/>
          <w:bCs/>
        </w:rPr>
      </w:pPr>
    </w:p>
    <w:p w14:paraId="4043E7D8" w14:textId="77777777" w:rsidR="000A4B66" w:rsidRDefault="000A4B66" w:rsidP="00474571">
      <w:pPr>
        <w:spacing w:line="360" w:lineRule="auto"/>
        <w:rPr>
          <w:rFonts w:ascii="Times New Roman" w:hAnsi="Times New Roman" w:cs="Times New Roman"/>
          <w:b/>
          <w:bCs/>
        </w:rPr>
      </w:pPr>
    </w:p>
    <w:p w14:paraId="4E451C71" w14:textId="77777777" w:rsidR="000A4B66" w:rsidRDefault="000A4B66" w:rsidP="000A4B66">
      <w:pPr>
        <w:pStyle w:val="Default"/>
      </w:pPr>
    </w:p>
    <w:p w14:paraId="4C60F530" w14:textId="77777777" w:rsidR="000A4B66" w:rsidRDefault="000A4B66" w:rsidP="000A4B66">
      <w:pPr>
        <w:pStyle w:val="Default"/>
        <w:spacing w:line="360" w:lineRule="auto"/>
        <w:rPr>
          <w:rFonts w:ascii="Times New Roman" w:hAnsi="Times New Roman" w:cs="Times New Roman"/>
          <w:b/>
          <w:bCs/>
        </w:rPr>
      </w:pPr>
      <w:r w:rsidRPr="000A4B66">
        <w:rPr>
          <w:rFonts w:ascii="Times New Roman" w:hAnsi="Times New Roman" w:cs="Times New Roman"/>
          <w:b/>
          <w:bCs/>
        </w:rPr>
        <w:t>Q3) Are the indicators in your model causal or effect? Why? (text)</w:t>
      </w:r>
    </w:p>
    <w:p w14:paraId="5D61BAA8" w14:textId="775882B3" w:rsidR="00836863" w:rsidRPr="00EF66AE" w:rsidRDefault="00633A9C" w:rsidP="00EF66AE">
      <w:pPr>
        <w:pStyle w:val="Default"/>
        <w:spacing w:line="360" w:lineRule="auto"/>
        <w:ind w:firstLine="720"/>
        <w:jc w:val="both"/>
        <w:rPr>
          <w:rFonts w:ascii="Times New Roman" w:hAnsi="Times New Roman" w:cs="Times New Roman"/>
        </w:rPr>
      </w:pPr>
      <w:r>
        <w:rPr>
          <w:rFonts w:ascii="Times New Roman" w:hAnsi="Times New Roman" w:cs="Times New Roman"/>
        </w:rPr>
        <w:t xml:space="preserve">In this article, the indicators of wine quality are both </w:t>
      </w:r>
      <w:r w:rsidR="00921026">
        <w:rPr>
          <w:rFonts w:ascii="Times New Roman" w:hAnsi="Times New Roman" w:cs="Times New Roman"/>
        </w:rPr>
        <w:t>casual and effect</w:t>
      </w:r>
      <w:r w:rsidR="00FC237E">
        <w:rPr>
          <w:rFonts w:ascii="Times New Roman" w:hAnsi="Times New Roman" w:cs="Times New Roman"/>
        </w:rPr>
        <w:t xml:space="preserve">. For example, the chemical composition and sensory characteristics are casual effects because </w:t>
      </w:r>
      <w:r w:rsidR="006F6695">
        <w:rPr>
          <w:rFonts w:ascii="Times New Roman" w:hAnsi="Times New Roman" w:cs="Times New Roman"/>
        </w:rPr>
        <w:t>influence the latent variable (wine quality).</w:t>
      </w:r>
      <w:r w:rsidR="000E0355">
        <w:rPr>
          <w:rFonts w:ascii="Times New Roman" w:hAnsi="Times New Roman" w:cs="Times New Roman"/>
        </w:rPr>
        <w:t xml:space="preserve"> The values of these characteristics can influence with different way the wine quality.</w:t>
      </w:r>
      <w:r w:rsidR="00705DE2">
        <w:rPr>
          <w:rFonts w:ascii="Times New Roman" w:hAnsi="Times New Roman" w:cs="Times New Roman"/>
        </w:rPr>
        <w:t xml:space="preserve"> However, the ratings from experts and the machine learning models </w:t>
      </w:r>
      <w:r w:rsidR="003E1045">
        <w:rPr>
          <w:rFonts w:ascii="Times New Roman" w:hAnsi="Times New Roman" w:cs="Times New Roman"/>
        </w:rPr>
        <w:t xml:space="preserve">are the effect indicators </w:t>
      </w:r>
      <w:r w:rsidR="00EF4858">
        <w:rPr>
          <w:rFonts w:ascii="Times New Roman" w:hAnsi="Times New Roman" w:cs="Times New Roman"/>
        </w:rPr>
        <w:t>since</w:t>
      </w:r>
      <w:r w:rsidR="003E1045">
        <w:rPr>
          <w:rFonts w:ascii="Times New Roman" w:hAnsi="Times New Roman" w:cs="Times New Roman"/>
        </w:rPr>
        <w:t xml:space="preserve"> the wine quality </w:t>
      </w:r>
      <w:r w:rsidR="00A26FA0">
        <w:rPr>
          <w:rFonts w:ascii="Times New Roman" w:hAnsi="Times New Roman" w:cs="Times New Roman"/>
        </w:rPr>
        <w:t>drives the indicators.</w:t>
      </w:r>
      <w:r w:rsidR="003F202B">
        <w:rPr>
          <w:rFonts w:ascii="Times New Roman" w:hAnsi="Times New Roman" w:cs="Times New Roman"/>
        </w:rPr>
        <w:t xml:space="preserve"> </w:t>
      </w:r>
      <w:r w:rsidR="00186D3E" w:rsidRPr="00EF4858">
        <w:rPr>
          <w:rFonts w:ascii="Times New Roman" w:hAnsi="Times New Roman" w:cs="Times New Roman"/>
        </w:rPr>
        <w:t>Several</w:t>
      </w:r>
      <w:r w:rsidR="00563875" w:rsidRPr="00EF4858">
        <w:rPr>
          <w:rFonts w:ascii="Times New Roman" w:hAnsi="Times New Roman" w:cs="Times New Roman"/>
        </w:rPr>
        <w:t xml:space="preserve"> factors, such as the chemical composition and sensory qualities, affect the evaluations. </w:t>
      </w:r>
      <w:r w:rsidR="00186D3E" w:rsidRPr="00EF4858">
        <w:rPr>
          <w:rFonts w:ascii="Times New Roman" w:hAnsi="Times New Roman" w:cs="Times New Roman"/>
        </w:rPr>
        <w:t xml:space="preserve">Machine </w:t>
      </w:r>
      <w:proofErr w:type="gramStart"/>
      <w:r w:rsidR="00186D3E" w:rsidRPr="00EF4858">
        <w:rPr>
          <w:rFonts w:ascii="Times New Roman" w:hAnsi="Times New Roman" w:cs="Times New Roman"/>
        </w:rPr>
        <w:t xml:space="preserve">learning </w:t>
      </w:r>
      <w:r w:rsidR="00563875" w:rsidRPr="00EF4858">
        <w:rPr>
          <w:rFonts w:ascii="Times New Roman" w:hAnsi="Times New Roman" w:cs="Times New Roman"/>
        </w:rPr>
        <w:t xml:space="preserve"> models</w:t>
      </w:r>
      <w:proofErr w:type="gramEnd"/>
      <w:r w:rsidR="00563875" w:rsidRPr="00EF4858">
        <w:rPr>
          <w:rFonts w:ascii="Times New Roman" w:hAnsi="Times New Roman" w:cs="Times New Roman"/>
        </w:rPr>
        <w:t>' predictions are outcomes that are impacted by the chemical and sensory characteristics of the wine that they were trained on.</w:t>
      </w:r>
    </w:p>
    <w:p w14:paraId="0942A5B0" w14:textId="77777777" w:rsidR="00836863" w:rsidRDefault="00836863" w:rsidP="000432CA">
      <w:pPr>
        <w:pStyle w:val="Default"/>
        <w:spacing w:line="360" w:lineRule="auto"/>
        <w:jc w:val="both"/>
        <w:rPr>
          <w:rFonts w:ascii="Times New Roman" w:hAnsi="Times New Roman" w:cs="Times New Roman"/>
          <w:b/>
          <w:bCs/>
        </w:rPr>
      </w:pPr>
      <w:r w:rsidRPr="00836863">
        <w:rPr>
          <w:rFonts w:ascii="Times New Roman" w:hAnsi="Times New Roman" w:cs="Times New Roman"/>
          <w:b/>
          <w:bCs/>
        </w:rPr>
        <w:lastRenderedPageBreak/>
        <w:t>Q4) Are the indicators continuous or discrete? Is the latent variable continuous or discrete? Why? (text)</w:t>
      </w:r>
    </w:p>
    <w:p w14:paraId="46394757" w14:textId="1935F180" w:rsidR="00ED6B4F" w:rsidRPr="00073A65" w:rsidRDefault="009555C2" w:rsidP="00073A65">
      <w:pPr>
        <w:pStyle w:val="Default"/>
        <w:spacing w:after="240" w:line="360" w:lineRule="auto"/>
        <w:ind w:firstLine="720"/>
        <w:jc w:val="both"/>
        <w:rPr>
          <w:rFonts w:ascii="Times New Roman" w:hAnsi="Times New Roman" w:cs="Times New Roman"/>
        </w:rPr>
      </w:pPr>
      <w:r>
        <w:rPr>
          <w:rFonts w:ascii="Times New Roman" w:hAnsi="Times New Roman" w:cs="Times New Roman"/>
        </w:rPr>
        <w:t xml:space="preserve">The chemical composition </w:t>
      </w:r>
      <w:r w:rsidR="00A0605E">
        <w:rPr>
          <w:rFonts w:ascii="Times New Roman" w:hAnsi="Times New Roman" w:cs="Times New Roman"/>
        </w:rPr>
        <w:t xml:space="preserve">can be both continuous and </w:t>
      </w:r>
      <w:r w:rsidR="00780572">
        <w:rPr>
          <w:rFonts w:ascii="Times New Roman" w:hAnsi="Times New Roman" w:cs="Times New Roman"/>
        </w:rPr>
        <w:t>discrete</w:t>
      </w:r>
      <w:r w:rsidR="00A0605E">
        <w:rPr>
          <w:rFonts w:ascii="Times New Roman" w:hAnsi="Times New Roman" w:cs="Times New Roman"/>
        </w:rPr>
        <w:t xml:space="preserve"> </w:t>
      </w:r>
      <w:r w:rsidR="003708D1">
        <w:rPr>
          <w:rFonts w:ascii="Times New Roman" w:hAnsi="Times New Roman" w:cs="Times New Roman"/>
        </w:rPr>
        <w:t>according to</w:t>
      </w:r>
      <w:r w:rsidR="00A0605E">
        <w:rPr>
          <w:rFonts w:ascii="Times New Roman" w:hAnsi="Times New Roman" w:cs="Times New Roman"/>
        </w:rPr>
        <w:t xml:space="preserve"> the values </w:t>
      </w:r>
      <w:proofErr w:type="gramStart"/>
      <w:r w:rsidR="00A0605E">
        <w:rPr>
          <w:rFonts w:ascii="Times New Roman" w:hAnsi="Times New Roman" w:cs="Times New Roman"/>
        </w:rPr>
        <w:t>the these</w:t>
      </w:r>
      <w:proofErr w:type="gramEnd"/>
      <w:r w:rsidR="00A0605E">
        <w:rPr>
          <w:rFonts w:ascii="Times New Roman" w:hAnsi="Times New Roman" w:cs="Times New Roman"/>
        </w:rPr>
        <w:t xml:space="preserve"> variable have. For example, the flavor is continuous and </w:t>
      </w:r>
      <w:r w:rsidR="00530F4B" w:rsidRPr="00780572">
        <w:rPr>
          <w:rFonts w:ascii="Times New Roman" w:hAnsi="Times New Roman" w:cs="Times New Roman"/>
        </w:rPr>
        <w:t>4-ethyl-2-methoxyphenol is discrete.</w:t>
      </w:r>
      <w:r w:rsidR="00AA6F8F">
        <w:rPr>
          <w:rFonts w:ascii="Times New Roman" w:hAnsi="Times New Roman" w:cs="Times New Roman"/>
        </w:rPr>
        <w:t xml:space="preserve"> Also</w:t>
      </w:r>
      <w:r w:rsidR="00B061D7">
        <w:rPr>
          <w:rFonts w:ascii="Times New Roman" w:hAnsi="Times New Roman" w:cs="Times New Roman"/>
        </w:rPr>
        <w:t xml:space="preserve">, </w:t>
      </w:r>
      <w:r w:rsidR="00AA6F8F">
        <w:rPr>
          <w:rFonts w:ascii="Times New Roman" w:hAnsi="Times New Roman" w:cs="Times New Roman"/>
        </w:rPr>
        <w:t xml:space="preserve">the same exist on sensory characteristics, </w:t>
      </w:r>
      <w:r w:rsidR="00327117">
        <w:rPr>
          <w:rFonts w:ascii="Times New Roman" w:hAnsi="Times New Roman" w:cs="Times New Roman"/>
        </w:rPr>
        <w:t>the softness can be continuous but the black glass and be discrete.</w:t>
      </w:r>
      <w:r w:rsidR="00A02719">
        <w:rPr>
          <w:rFonts w:ascii="Times New Roman" w:hAnsi="Times New Roman" w:cs="Times New Roman"/>
        </w:rPr>
        <w:t xml:space="preserve"> On the other </w:t>
      </w:r>
      <w:proofErr w:type="gramStart"/>
      <w:r w:rsidR="00A02719">
        <w:rPr>
          <w:rFonts w:ascii="Times New Roman" w:hAnsi="Times New Roman" w:cs="Times New Roman"/>
        </w:rPr>
        <w:t>hand</w:t>
      </w:r>
      <w:proofErr w:type="gramEnd"/>
      <w:r w:rsidR="00A02719">
        <w:rPr>
          <w:rFonts w:ascii="Times New Roman" w:hAnsi="Times New Roman" w:cs="Times New Roman"/>
        </w:rPr>
        <w:t xml:space="preserve"> the assessments from expe</w:t>
      </w:r>
      <w:r w:rsidR="0074588C">
        <w:rPr>
          <w:rFonts w:ascii="Times New Roman" w:hAnsi="Times New Roman" w:cs="Times New Roman"/>
        </w:rPr>
        <w:t>rts and the machine learning models results are continuous due to the numerical scales and levels.</w:t>
      </w:r>
      <w:r w:rsidR="00B63699">
        <w:rPr>
          <w:rFonts w:ascii="Times New Roman" w:hAnsi="Times New Roman" w:cs="Times New Roman"/>
        </w:rPr>
        <w:t xml:space="preserve"> The wine quality is continuous because it represents </w:t>
      </w:r>
      <w:r w:rsidR="008A7C7D">
        <w:rPr>
          <w:rFonts w:ascii="Times New Roman" w:hAnsi="Times New Roman" w:cs="Times New Roman"/>
        </w:rPr>
        <w:t>a range of wine qualities, with values from low to high.</w:t>
      </w:r>
    </w:p>
    <w:p w14:paraId="1E729C3E" w14:textId="77777777" w:rsidR="00ED6B4F" w:rsidRPr="00FD50FE" w:rsidRDefault="00ED6B4F" w:rsidP="00F80A79">
      <w:pPr>
        <w:pStyle w:val="Default"/>
        <w:spacing w:line="360" w:lineRule="auto"/>
        <w:jc w:val="both"/>
        <w:rPr>
          <w:rFonts w:ascii="Times New Roman" w:hAnsi="Times New Roman" w:cs="Times New Roman"/>
          <w:b/>
          <w:bCs/>
          <w:color w:val="000000" w:themeColor="text1"/>
        </w:rPr>
      </w:pPr>
      <w:r w:rsidRPr="00FD50FE">
        <w:rPr>
          <w:rFonts w:ascii="Times New Roman" w:hAnsi="Times New Roman" w:cs="Times New Roman"/>
          <w:b/>
          <w:bCs/>
          <w:color w:val="000000" w:themeColor="text1"/>
        </w:rPr>
        <w:t>Q5) What instruments are used to measure the indicators? How would you evaluate their reliability and validity? (text)</w:t>
      </w:r>
    </w:p>
    <w:p w14:paraId="5B052B5E" w14:textId="52DABC46" w:rsidR="00447B8C" w:rsidRDefault="00447B8C" w:rsidP="00447B8C">
      <w:pPr>
        <w:pStyle w:val="Default"/>
        <w:spacing w:line="360" w:lineRule="auto"/>
        <w:ind w:firstLine="720"/>
        <w:jc w:val="both"/>
        <w:rPr>
          <w:rFonts w:ascii="Times New Roman" w:hAnsi="Times New Roman" w:cs="Times New Roman"/>
        </w:rPr>
      </w:pPr>
      <w:r w:rsidRPr="00447B8C">
        <w:rPr>
          <w:rFonts w:ascii="Times New Roman" w:hAnsi="Times New Roman" w:cs="Times New Roman"/>
        </w:rPr>
        <w:t>Laboratory instruments like gas chromatography, mass spectrometry, and spectrophotometry analyze wine's chemical composition. Reliability is assessed through calibration, precision testing, and consistency, while validity refers to the accuracy of these instruments in measuring specific components.</w:t>
      </w:r>
    </w:p>
    <w:p w14:paraId="62C1EA43" w14:textId="07C16B6D" w:rsidR="00332D7E" w:rsidRDefault="00332D7E" w:rsidP="00447B8C">
      <w:pPr>
        <w:pStyle w:val="Default"/>
        <w:spacing w:line="360" w:lineRule="auto"/>
        <w:ind w:firstLine="720"/>
        <w:jc w:val="both"/>
        <w:rPr>
          <w:rFonts w:ascii="Times New Roman" w:hAnsi="Times New Roman" w:cs="Times New Roman"/>
        </w:rPr>
      </w:pPr>
      <w:r w:rsidRPr="00332D7E">
        <w:rPr>
          <w:rFonts w:ascii="Times New Roman" w:hAnsi="Times New Roman" w:cs="Times New Roman"/>
        </w:rPr>
        <w:t>Sensory evaluations can be assessed using trained panels or expert evaluators using standardized techniques. Reliability is enhanced through rigorous training, calibration, and consistency checks. Validity is ensured through validated sensory descriptors, reference standards, and statistical analyses.</w:t>
      </w:r>
    </w:p>
    <w:p w14:paraId="05DFDED9" w14:textId="4C762185" w:rsidR="00E3150C" w:rsidRDefault="00E3150C" w:rsidP="00447B8C">
      <w:pPr>
        <w:pStyle w:val="Default"/>
        <w:spacing w:line="360" w:lineRule="auto"/>
        <w:ind w:firstLine="720"/>
        <w:jc w:val="both"/>
        <w:rPr>
          <w:rFonts w:ascii="Times New Roman" w:hAnsi="Times New Roman" w:cs="Times New Roman"/>
        </w:rPr>
      </w:pPr>
      <w:r w:rsidRPr="00E3150C">
        <w:rPr>
          <w:rFonts w:ascii="Times New Roman" w:hAnsi="Times New Roman" w:cs="Times New Roman"/>
        </w:rPr>
        <w:t>Expert evaluations often use rating scales or scoring sheets, ensuring inter-rater reliability through training and calibration exercises. Validity in these evaluations relies on expert expertise and accurate representation of wine quality, supported by sensory and chemical analyses.</w:t>
      </w:r>
    </w:p>
    <w:p w14:paraId="0BBE917F" w14:textId="31A67960" w:rsidR="00B73A8A" w:rsidRPr="00B73A8A" w:rsidRDefault="00EE31B6" w:rsidP="00B73A8A">
      <w:pPr>
        <w:pStyle w:val="Default"/>
        <w:spacing w:after="240" w:line="360" w:lineRule="auto"/>
        <w:ind w:firstLine="720"/>
        <w:jc w:val="both"/>
        <w:rPr>
          <w:rFonts w:ascii="Times New Roman" w:hAnsi="Times New Roman" w:cs="Times New Roman"/>
        </w:rPr>
      </w:pPr>
      <w:r w:rsidRPr="00EE31B6">
        <w:rPr>
          <w:rFonts w:ascii="Times New Roman" w:hAnsi="Times New Roman" w:cs="Times New Roman"/>
        </w:rPr>
        <w:t>Machine learning algorithms like SVM, RF, and AdaBoost predict wine quality based on input features. Reliability is evaluated through metrics like accuracy, precision, recall, and F1 score, while validity involves models accurately reflecting data patterns.</w:t>
      </w:r>
    </w:p>
    <w:p w14:paraId="28E05C7A" w14:textId="247FECF4" w:rsidR="00B73A8A" w:rsidRDefault="00B73A8A" w:rsidP="00B73A8A">
      <w:pPr>
        <w:pStyle w:val="Default"/>
        <w:spacing w:line="360" w:lineRule="auto"/>
        <w:jc w:val="both"/>
        <w:rPr>
          <w:rFonts w:ascii="Times New Roman" w:hAnsi="Times New Roman" w:cs="Times New Roman"/>
          <w:b/>
          <w:bCs/>
        </w:rPr>
      </w:pPr>
      <w:r w:rsidRPr="00B73A8A">
        <w:rPr>
          <w:rFonts w:ascii="Times New Roman" w:hAnsi="Times New Roman" w:cs="Times New Roman"/>
          <w:b/>
          <w:bCs/>
        </w:rPr>
        <w:t>Q6) How would you define mathematically an appropriate measurement model? (</w:t>
      </w:r>
      <w:proofErr w:type="gramStart"/>
      <w:r w:rsidRPr="00B73A8A">
        <w:rPr>
          <w:rFonts w:ascii="Times New Roman" w:hAnsi="Times New Roman" w:cs="Times New Roman"/>
          <w:b/>
          <w:bCs/>
        </w:rPr>
        <w:t>text</w:t>
      </w:r>
      <w:proofErr w:type="gramEnd"/>
      <w:r w:rsidRPr="00B73A8A">
        <w:rPr>
          <w:rFonts w:ascii="Times New Roman" w:hAnsi="Times New Roman" w:cs="Times New Roman"/>
          <w:b/>
          <w:bCs/>
        </w:rPr>
        <w:t xml:space="preserve"> and math)</w:t>
      </w:r>
    </w:p>
    <w:p w14:paraId="0228DD70" w14:textId="77777777" w:rsidR="00303931" w:rsidRPr="00CC16D3" w:rsidRDefault="0021194E" w:rsidP="00CC16D3">
      <w:pPr>
        <w:pStyle w:val="NormalWeb"/>
        <w:spacing w:before="0" w:beforeAutospacing="0" w:after="0" w:afterAutospacing="0" w:line="360" w:lineRule="auto"/>
        <w:jc w:val="both"/>
        <w:rPr>
          <w:rFonts w:eastAsiaTheme="minorHAnsi"/>
          <w:color w:val="000000"/>
        </w:rPr>
      </w:pPr>
      <w:r>
        <w:tab/>
      </w:r>
      <w:r w:rsidR="00303931" w:rsidRPr="00CC16D3">
        <w:rPr>
          <w:rFonts w:eastAsiaTheme="minorHAnsi"/>
          <w:color w:val="000000"/>
        </w:rPr>
        <w:t>A measurement model is a formal mathematical relationship between a latent variable or set of variables and an observable variable or set of variables. Confirmatory Factor Analysis (CFA) is a methodology commonly used in research and still papers to confirm the factor structure of observed variables. </w:t>
      </w:r>
    </w:p>
    <w:p w14:paraId="74C3BAF8" w14:textId="4FBE2F39" w:rsidR="00303931" w:rsidRPr="00CC16D3" w:rsidRDefault="00303931" w:rsidP="00CC16D3">
      <w:pPr>
        <w:pStyle w:val="NormalWeb"/>
        <w:spacing w:before="0" w:beforeAutospacing="0" w:after="0" w:afterAutospacing="0" w:line="360" w:lineRule="auto"/>
        <w:jc w:val="both"/>
        <w:rPr>
          <w:rFonts w:eastAsiaTheme="minorHAnsi"/>
          <w:color w:val="000000"/>
        </w:rPr>
      </w:pPr>
      <w:r w:rsidRPr="00520E22">
        <w:rPr>
          <w:rFonts w:eastAsiaTheme="minorHAnsi"/>
          <w:b/>
          <w:bCs/>
          <w:color w:val="000000"/>
        </w:rPr>
        <w:lastRenderedPageBreak/>
        <w:t>Math Model:</w:t>
      </w:r>
      <w:r w:rsidRPr="00CC16D3">
        <w:rPr>
          <w:rFonts w:eastAsiaTheme="minorHAnsi"/>
          <w:color w:val="000000"/>
        </w:rPr>
        <w:t xml:space="preserve">  </w:t>
      </w:r>
      <w:proofErr w:type="spellStart"/>
      <w:r w:rsidRPr="00CC16D3">
        <w:rPr>
          <w:rFonts w:eastAsiaTheme="minorHAnsi"/>
          <w:color w:val="000000"/>
        </w:rPr>
        <w:t>xij</w:t>
      </w:r>
      <w:proofErr w:type="spellEnd"/>
      <w:r w:rsidRPr="00CC16D3">
        <w:rPr>
          <w:rFonts w:eastAsiaTheme="minorHAnsi"/>
          <w:color w:val="000000"/>
        </w:rPr>
        <w:t>​=</w:t>
      </w:r>
      <w:proofErr w:type="spellStart"/>
      <w:r w:rsidRPr="00CC16D3">
        <w:rPr>
          <w:rFonts w:eastAsiaTheme="minorHAnsi"/>
          <w:color w:val="000000"/>
        </w:rPr>
        <w:t>λij</w:t>
      </w:r>
      <w:proofErr w:type="spellEnd"/>
      <w:r w:rsidRPr="00CC16D3">
        <w:rPr>
          <w:rFonts w:eastAsiaTheme="minorHAnsi"/>
          <w:color w:val="000000"/>
        </w:rPr>
        <w:t>​</w:t>
      </w:r>
      <w:proofErr w:type="spellStart"/>
      <w:r w:rsidRPr="00CC16D3">
        <w:rPr>
          <w:rFonts w:eastAsiaTheme="minorHAnsi"/>
          <w:color w:val="000000"/>
        </w:rPr>
        <w:t>η+εij</w:t>
      </w:r>
      <w:proofErr w:type="spellEnd"/>
      <w:r w:rsidRPr="00CC16D3">
        <w:rPr>
          <w:rFonts w:eastAsiaTheme="minorHAnsi"/>
          <w:color w:val="000000"/>
        </w:rPr>
        <w:t> </w:t>
      </w:r>
      <w:r w:rsidR="00462B11">
        <w:rPr>
          <w:rFonts w:eastAsiaTheme="minorHAnsi"/>
          <w:color w:val="000000"/>
        </w:rPr>
        <w:t>+ a</w:t>
      </w:r>
    </w:p>
    <w:p w14:paraId="13E8BF86" w14:textId="77777777" w:rsidR="00303931" w:rsidRDefault="00303931" w:rsidP="00CC16D3">
      <w:pPr>
        <w:pStyle w:val="NormalWeb"/>
        <w:numPr>
          <w:ilvl w:val="0"/>
          <w:numId w:val="1"/>
        </w:numPr>
        <w:spacing w:before="0" w:beforeAutospacing="0" w:after="0" w:afterAutospacing="0" w:line="360" w:lineRule="auto"/>
        <w:jc w:val="both"/>
        <w:rPr>
          <w:color w:val="000000"/>
          <w:sz w:val="13"/>
          <w:szCs w:val="13"/>
          <w:vertAlign w:val="subscript"/>
        </w:rPr>
      </w:pPr>
      <w:proofErr w:type="spellStart"/>
      <w:r>
        <w:rPr>
          <w:i/>
          <w:iCs/>
          <w:color w:val="000000"/>
          <w:sz w:val="22"/>
          <w:szCs w:val="22"/>
        </w:rPr>
        <w:t>xij</w:t>
      </w:r>
      <w:proofErr w:type="spellEnd"/>
      <w:r>
        <w:rPr>
          <w:color w:val="000000"/>
          <w:sz w:val="22"/>
          <w:szCs w:val="22"/>
        </w:rPr>
        <w:t>​</w:t>
      </w:r>
      <w:r>
        <w:rPr>
          <w:i/>
          <w:iCs/>
          <w:color w:val="000000"/>
          <w:sz w:val="22"/>
          <w:szCs w:val="22"/>
        </w:rPr>
        <w:t>: indicator </w:t>
      </w:r>
    </w:p>
    <w:p w14:paraId="630832CC" w14:textId="77777777" w:rsidR="00303931" w:rsidRDefault="00303931" w:rsidP="00CC16D3">
      <w:pPr>
        <w:pStyle w:val="NormalWeb"/>
        <w:numPr>
          <w:ilvl w:val="0"/>
          <w:numId w:val="1"/>
        </w:numPr>
        <w:spacing w:before="0" w:beforeAutospacing="0" w:after="0" w:afterAutospacing="0" w:line="360" w:lineRule="auto"/>
        <w:jc w:val="both"/>
        <w:textAlignment w:val="baseline"/>
        <w:rPr>
          <w:i/>
          <w:iCs/>
          <w:color w:val="000000"/>
          <w:sz w:val="22"/>
          <w:szCs w:val="22"/>
        </w:rPr>
      </w:pPr>
      <w:proofErr w:type="spellStart"/>
      <w:r>
        <w:rPr>
          <w:i/>
          <w:iCs/>
          <w:color w:val="000000"/>
          <w:sz w:val="22"/>
          <w:szCs w:val="22"/>
        </w:rPr>
        <w:t>λij</w:t>
      </w:r>
      <w:proofErr w:type="spellEnd"/>
      <w:r>
        <w:rPr>
          <w:i/>
          <w:iCs/>
          <w:color w:val="000000"/>
          <w:sz w:val="22"/>
          <w:szCs w:val="22"/>
        </w:rPr>
        <w:t xml:space="preserve">: factor loading </w:t>
      </w:r>
      <w:proofErr w:type="gramStart"/>
      <w:r>
        <w:rPr>
          <w:i/>
          <w:iCs/>
          <w:color w:val="000000"/>
          <w:sz w:val="22"/>
          <w:szCs w:val="22"/>
        </w:rPr>
        <w:t>coefficient</w:t>
      </w:r>
      <w:proofErr w:type="gramEnd"/>
    </w:p>
    <w:p w14:paraId="4C91A203" w14:textId="77777777" w:rsidR="00303931" w:rsidRDefault="00303931" w:rsidP="00CC16D3">
      <w:pPr>
        <w:pStyle w:val="NormalWeb"/>
        <w:numPr>
          <w:ilvl w:val="0"/>
          <w:numId w:val="1"/>
        </w:numPr>
        <w:spacing w:before="0" w:beforeAutospacing="0" w:after="0" w:afterAutospacing="0" w:line="360" w:lineRule="auto"/>
        <w:jc w:val="both"/>
        <w:textAlignment w:val="baseline"/>
        <w:rPr>
          <w:i/>
          <w:iCs/>
          <w:color w:val="000000"/>
          <w:sz w:val="22"/>
          <w:szCs w:val="22"/>
        </w:rPr>
      </w:pPr>
      <w:proofErr w:type="spellStart"/>
      <w:r>
        <w:rPr>
          <w:i/>
          <w:iCs/>
          <w:color w:val="000000"/>
          <w:sz w:val="22"/>
          <w:szCs w:val="22"/>
        </w:rPr>
        <w:t>εij</w:t>
      </w:r>
      <w:proofErr w:type="spellEnd"/>
      <w:r>
        <w:rPr>
          <w:i/>
          <w:iCs/>
          <w:color w:val="000000"/>
          <w:sz w:val="22"/>
          <w:szCs w:val="22"/>
        </w:rPr>
        <w:t>: random error</w:t>
      </w:r>
    </w:p>
    <w:p w14:paraId="7ECD74ED" w14:textId="4956ADB6" w:rsidR="00462B11" w:rsidRDefault="00462B11" w:rsidP="00CC16D3">
      <w:pPr>
        <w:pStyle w:val="NormalWeb"/>
        <w:numPr>
          <w:ilvl w:val="0"/>
          <w:numId w:val="1"/>
        </w:numPr>
        <w:spacing w:before="0" w:beforeAutospacing="0" w:after="0" w:afterAutospacing="0" w:line="360" w:lineRule="auto"/>
        <w:jc w:val="both"/>
        <w:textAlignment w:val="baseline"/>
        <w:rPr>
          <w:i/>
          <w:iCs/>
          <w:color w:val="000000"/>
          <w:sz w:val="22"/>
          <w:szCs w:val="22"/>
        </w:rPr>
      </w:pPr>
      <w:proofErr w:type="gramStart"/>
      <w:r>
        <w:rPr>
          <w:i/>
          <w:iCs/>
          <w:color w:val="000000"/>
          <w:sz w:val="22"/>
          <w:szCs w:val="22"/>
        </w:rPr>
        <w:t>a</w:t>
      </w:r>
      <w:proofErr w:type="gramEnd"/>
      <w:r>
        <w:rPr>
          <w:i/>
          <w:iCs/>
          <w:color w:val="000000"/>
          <w:sz w:val="22"/>
          <w:szCs w:val="22"/>
        </w:rPr>
        <w:t xml:space="preserve"> intercept</w:t>
      </w:r>
    </w:p>
    <w:p w14:paraId="0A012822" w14:textId="77777777" w:rsidR="00303931" w:rsidRDefault="00303931" w:rsidP="00CC16D3">
      <w:pPr>
        <w:pStyle w:val="NormalWeb"/>
        <w:numPr>
          <w:ilvl w:val="0"/>
          <w:numId w:val="1"/>
        </w:numPr>
        <w:spacing w:before="0" w:beforeAutospacing="0" w:after="0" w:afterAutospacing="0" w:line="360" w:lineRule="auto"/>
        <w:jc w:val="both"/>
        <w:textAlignment w:val="baseline"/>
        <w:rPr>
          <w:color w:val="000000"/>
          <w:sz w:val="22"/>
          <w:szCs w:val="22"/>
        </w:rPr>
      </w:pPr>
      <w:r>
        <w:rPr>
          <w:i/>
          <w:iCs/>
          <w:color w:val="000000"/>
          <w:sz w:val="22"/>
          <w:szCs w:val="22"/>
        </w:rPr>
        <w:t>η: latent variable</w:t>
      </w:r>
    </w:p>
    <w:p w14:paraId="696D4810" w14:textId="77777777" w:rsidR="00303931" w:rsidRDefault="00303931" w:rsidP="00CC16D3">
      <w:pPr>
        <w:pStyle w:val="NormalWeb"/>
        <w:spacing w:before="0" w:beforeAutospacing="0" w:after="0" w:afterAutospacing="0" w:line="360" w:lineRule="auto"/>
        <w:ind w:left="720"/>
        <w:jc w:val="both"/>
        <w:rPr>
          <w:i/>
          <w:iCs/>
          <w:color w:val="000000"/>
          <w:sz w:val="22"/>
          <w:szCs w:val="22"/>
        </w:rPr>
      </w:pPr>
      <w:proofErr w:type="gramStart"/>
      <w:r>
        <w:rPr>
          <w:i/>
          <w:iCs/>
          <w:color w:val="000000"/>
          <w:sz w:val="22"/>
          <w:szCs w:val="22"/>
        </w:rPr>
        <w:t>*  (</w:t>
      </w:r>
      <w:proofErr w:type="spellStart"/>
      <w:proofErr w:type="gramEnd"/>
      <w:r>
        <w:rPr>
          <w:i/>
          <w:iCs/>
          <w:color w:val="000000"/>
          <w:sz w:val="22"/>
          <w:szCs w:val="22"/>
        </w:rPr>
        <w:t>i</w:t>
      </w:r>
      <w:proofErr w:type="spellEnd"/>
      <w:r>
        <w:rPr>
          <w:i/>
          <w:iCs/>
          <w:color w:val="000000"/>
          <w:sz w:val="22"/>
          <w:szCs w:val="22"/>
        </w:rPr>
        <w:t xml:space="preserve"> equals to number of constructs, j the value of each construct)</w:t>
      </w:r>
    </w:p>
    <w:p w14:paraId="6B67E4D2" w14:textId="207271FE" w:rsidR="003501CE" w:rsidRPr="0021194E" w:rsidRDefault="003501CE" w:rsidP="00CC16D3">
      <w:pPr>
        <w:pStyle w:val="Default"/>
        <w:spacing w:line="360" w:lineRule="auto"/>
        <w:jc w:val="both"/>
        <w:rPr>
          <w:rFonts w:ascii="Times New Roman" w:hAnsi="Times New Roman" w:cs="Times New Roman"/>
        </w:rPr>
      </w:pPr>
    </w:p>
    <w:p w14:paraId="469C71CC" w14:textId="5E949625" w:rsidR="003213B0" w:rsidRDefault="00F411B0" w:rsidP="00CC16D3">
      <w:pPr>
        <w:pStyle w:val="Default"/>
        <w:spacing w:line="360" w:lineRule="auto"/>
        <w:jc w:val="both"/>
        <w:rPr>
          <w:rFonts w:ascii="Times New Roman" w:hAnsi="Times New Roman" w:cs="Times New Roman"/>
          <w:b/>
          <w:bCs/>
        </w:rPr>
      </w:pPr>
      <w:r>
        <w:rPr>
          <w:rFonts w:ascii="Times New Roman" w:hAnsi="Times New Roman" w:cs="Times New Roman"/>
          <w:b/>
          <w:bCs/>
        </w:rPr>
        <w:t xml:space="preserve">Predictive Modeling </w:t>
      </w:r>
    </w:p>
    <w:p w14:paraId="38353B59" w14:textId="6A736ED8" w:rsidR="00F04F45" w:rsidRDefault="00F04F45" w:rsidP="00F04F45">
      <w:pPr>
        <w:pStyle w:val="Default"/>
        <w:spacing w:line="360" w:lineRule="auto"/>
        <w:ind w:firstLine="720"/>
        <w:jc w:val="both"/>
        <w:rPr>
          <w:rFonts w:ascii="Times New Roman" w:hAnsi="Times New Roman" w:cs="Times New Roman"/>
        </w:rPr>
      </w:pPr>
      <w:r w:rsidRPr="00F04F45">
        <w:rPr>
          <w:rFonts w:ascii="Times New Roman" w:hAnsi="Times New Roman" w:cs="Times New Roman"/>
        </w:rPr>
        <w:t>Predictive modeling is a commonly used statistical technique to predict future behavior. Predictive modeling solutions are a form of data-mining technology that works by analyzing historical and current data and generating a model to help predict future outcomes.</w:t>
      </w:r>
      <w:r w:rsidR="003D0011">
        <w:rPr>
          <w:rFonts w:ascii="Times New Roman" w:hAnsi="Times New Roman" w:cs="Times New Roman"/>
        </w:rPr>
        <w:t xml:space="preserve"> </w:t>
      </w:r>
      <w:r w:rsidR="003D0011" w:rsidRPr="002C3383">
        <w:rPr>
          <w:rFonts w:ascii="Times New Roman" w:hAnsi="Times New Roman" w:cs="Times New Roman"/>
        </w:rPr>
        <w:t>Classification is a process related to </w:t>
      </w:r>
      <w:hyperlink r:id="rId10" w:tooltip="Categorization" w:history="1">
        <w:r w:rsidR="003D0011" w:rsidRPr="002C3383">
          <w:rPr>
            <w:rFonts w:ascii="Times New Roman" w:hAnsi="Times New Roman" w:cs="Times New Roman"/>
          </w:rPr>
          <w:t>categorization</w:t>
        </w:r>
      </w:hyperlink>
      <w:r w:rsidR="003D0011" w:rsidRPr="002C3383">
        <w:rPr>
          <w:rFonts w:ascii="Times New Roman" w:hAnsi="Times New Roman" w:cs="Times New Roman"/>
        </w:rPr>
        <w:t>, the process in which ideas and objects are recognized, differentiated and understood. Classification is the grouping of related facts into classes. It may also refer to a process which brings together like things and separates unlike things.</w:t>
      </w:r>
      <w:r w:rsidR="00BD3541">
        <w:rPr>
          <w:rFonts w:ascii="Times New Roman" w:hAnsi="Times New Roman" w:cs="Times New Roman"/>
        </w:rPr>
        <w:t xml:space="preserve"> </w:t>
      </w:r>
      <w:r w:rsidR="00BD3541" w:rsidRPr="00BD3541">
        <w:rPr>
          <w:rFonts w:ascii="Times New Roman" w:hAnsi="Times New Roman" w:cs="Times New Roman"/>
        </w:rPr>
        <w:t xml:space="preserve">In this case, the model tries to classify a sample into one of several possible classes. For example, </w:t>
      </w:r>
      <w:r w:rsidR="00821327">
        <w:rPr>
          <w:rFonts w:ascii="Times New Roman" w:hAnsi="Times New Roman" w:cs="Times New Roman"/>
        </w:rPr>
        <w:t>in our case wine quality is taking 3 different values like levels 1,2,3, categorize how good is the quality of the wine.</w:t>
      </w:r>
    </w:p>
    <w:p w14:paraId="7B58C6B0" w14:textId="77777777" w:rsidR="005C00BB" w:rsidRDefault="005C00BB" w:rsidP="00F04F45">
      <w:pPr>
        <w:pStyle w:val="Default"/>
        <w:spacing w:line="360" w:lineRule="auto"/>
        <w:ind w:firstLine="720"/>
        <w:jc w:val="both"/>
        <w:rPr>
          <w:rFonts w:ascii="Times New Roman" w:hAnsi="Times New Roman" w:cs="Times New Roman"/>
        </w:rPr>
      </w:pPr>
    </w:p>
    <w:p w14:paraId="6F47B864" w14:textId="77777777" w:rsidR="005C00BB" w:rsidRPr="00F04F45" w:rsidRDefault="005C00BB" w:rsidP="00C74E47">
      <w:pPr>
        <w:pStyle w:val="Default"/>
        <w:spacing w:line="360" w:lineRule="auto"/>
        <w:ind w:firstLine="720"/>
        <w:jc w:val="both"/>
        <w:rPr>
          <w:rFonts w:ascii="Times New Roman" w:hAnsi="Times New Roman" w:cs="Times New Roman"/>
        </w:rPr>
      </w:pPr>
    </w:p>
    <w:p w14:paraId="253573C3" w14:textId="77777777" w:rsidR="00ED6B4F" w:rsidRPr="009555C2" w:rsidRDefault="00ED6B4F" w:rsidP="00C74E47">
      <w:pPr>
        <w:pStyle w:val="Default"/>
        <w:spacing w:line="360" w:lineRule="auto"/>
        <w:jc w:val="both"/>
        <w:rPr>
          <w:rFonts w:ascii="Times New Roman" w:hAnsi="Times New Roman" w:cs="Times New Roman"/>
        </w:rPr>
      </w:pPr>
    </w:p>
    <w:p w14:paraId="72DC9420" w14:textId="77777777" w:rsidR="00836863" w:rsidRPr="00836863" w:rsidRDefault="00836863" w:rsidP="00C74E47">
      <w:pPr>
        <w:pStyle w:val="Default"/>
        <w:spacing w:line="360" w:lineRule="auto"/>
        <w:ind w:firstLine="720"/>
        <w:jc w:val="both"/>
        <w:rPr>
          <w:rFonts w:ascii="Times New Roman" w:hAnsi="Times New Roman" w:cs="Times New Roman"/>
          <w:b/>
          <w:bCs/>
        </w:rPr>
      </w:pPr>
    </w:p>
    <w:sectPr w:rsidR="00836863" w:rsidRPr="008368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0840D" w14:textId="77777777" w:rsidR="003F66E2" w:rsidRDefault="003F66E2" w:rsidP="006F3626">
      <w:r>
        <w:separator/>
      </w:r>
    </w:p>
  </w:endnote>
  <w:endnote w:type="continuationSeparator" w:id="0">
    <w:p w14:paraId="28BD5076" w14:textId="77777777" w:rsidR="003F66E2" w:rsidRDefault="003F66E2" w:rsidP="006F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06BC8" w14:textId="77777777" w:rsidR="003F66E2" w:rsidRDefault="003F66E2" w:rsidP="006F3626">
      <w:r>
        <w:separator/>
      </w:r>
    </w:p>
  </w:footnote>
  <w:footnote w:type="continuationSeparator" w:id="0">
    <w:p w14:paraId="22FE3473" w14:textId="77777777" w:rsidR="003F66E2" w:rsidRDefault="003F66E2" w:rsidP="006F3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001B2"/>
    <w:multiLevelType w:val="multilevel"/>
    <w:tmpl w:val="7ED4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520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E2"/>
    <w:rsid w:val="000071CF"/>
    <w:rsid w:val="000432CA"/>
    <w:rsid w:val="00073A65"/>
    <w:rsid w:val="000A4B66"/>
    <w:rsid w:val="000C72B2"/>
    <w:rsid w:val="000E0355"/>
    <w:rsid w:val="000F0291"/>
    <w:rsid w:val="0014061E"/>
    <w:rsid w:val="00186D3E"/>
    <w:rsid w:val="001C02F0"/>
    <w:rsid w:val="0021194E"/>
    <w:rsid w:val="002C3383"/>
    <w:rsid w:val="002D732D"/>
    <w:rsid w:val="00303931"/>
    <w:rsid w:val="003213B0"/>
    <w:rsid w:val="00327117"/>
    <w:rsid w:val="00332D7E"/>
    <w:rsid w:val="003501CE"/>
    <w:rsid w:val="003708D1"/>
    <w:rsid w:val="00393652"/>
    <w:rsid w:val="003D0011"/>
    <w:rsid w:val="003E1045"/>
    <w:rsid w:val="003F202B"/>
    <w:rsid w:val="003F66E2"/>
    <w:rsid w:val="00445F89"/>
    <w:rsid w:val="00447B8C"/>
    <w:rsid w:val="00462B11"/>
    <w:rsid w:val="00474571"/>
    <w:rsid w:val="004F2899"/>
    <w:rsid w:val="00520E22"/>
    <w:rsid w:val="00522CAC"/>
    <w:rsid w:val="00530F4B"/>
    <w:rsid w:val="00563875"/>
    <w:rsid w:val="005C00BB"/>
    <w:rsid w:val="00633A9C"/>
    <w:rsid w:val="006B02C9"/>
    <w:rsid w:val="006F3626"/>
    <w:rsid w:val="006F6695"/>
    <w:rsid w:val="00705DE2"/>
    <w:rsid w:val="0074588C"/>
    <w:rsid w:val="00780572"/>
    <w:rsid w:val="007910D8"/>
    <w:rsid w:val="007B5D8E"/>
    <w:rsid w:val="007E73D4"/>
    <w:rsid w:val="00821327"/>
    <w:rsid w:val="00836863"/>
    <w:rsid w:val="008A3D21"/>
    <w:rsid w:val="008A7C7D"/>
    <w:rsid w:val="00921026"/>
    <w:rsid w:val="009555C2"/>
    <w:rsid w:val="00A02719"/>
    <w:rsid w:val="00A0605E"/>
    <w:rsid w:val="00A26FA0"/>
    <w:rsid w:val="00A5403A"/>
    <w:rsid w:val="00A76C16"/>
    <w:rsid w:val="00AA6F8F"/>
    <w:rsid w:val="00AC2478"/>
    <w:rsid w:val="00B061D7"/>
    <w:rsid w:val="00B307EF"/>
    <w:rsid w:val="00B40269"/>
    <w:rsid w:val="00B523AF"/>
    <w:rsid w:val="00B63699"/>
    <w:rsid w:val="00B73A8A"/>
    <w:rsid w:val="00BD3541"/>
    <w:rsid w:val="00BF3679"/>
    <w:rsid w:val="00C74E47"/>
    <w:rsid w:val="00C8623D"/>
    <w:rsid w:val="00CC16D3"/>
    <w:rsid w:val="00CC56A5"/>
    <w:rsid w:val="00CC7C96"/>
    <w:rsid w:val="00D34806"/>
    <w:rsid w:val="00DF59EA"/>
    <w:rsid w:val="00E0384D"/>
    <w:rsid w:val="00E3150C"/>
    <w:rsid w:val="00E52CD9"/>
    <w:rsid w:val="00EB6F3E"/>
    <w:rsid w:val="00ED6B4F"/>
    <w:rsid w:val="00EE31B6"/>
    <w:rsid w:val="00EF4858"/>
    <w:rsid w:val="00EF66AE"/>
    <w:rsid w:val="00F04F45"/>
    <w:rsid w:val="00F134DE"/>
    <w:rsid w:val="00F411B0"/>
    <w:rsid w:val="00F5093E"/>
    <w:rsid w:val="00F73CFF"/>
    <w:rsid w:val="00F80A79"/>
    <w:rsid w:val="00FC237E"/>
    <w:rsid w:val="00FD50FE"/>
    <w:rsid w:val="00FF5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AE5F9"/>
  <w15:chartTrackingRefBased/>
  <w15:docId w15:val="{90B7A8DD-1608-4B2A-8943-3F6AC760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71CF"/>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A76C1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D00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854839">
      <w:bodyDiv w:val="1"/>
      <w:marLeft w:val="0"/>
      <w:marRight w:val="0"/>
      <w:marTop w:val="0"/>
      <w:marBottom w:val="0"/>
      <w:divBdr>
        <w:top w:val="none" w:sz="0" w:space="0" w:color="auto"/>
        <w:left w:val="none" w:sz="0" w:space="0" w:color="auto"/>
        <w:bottom w:val="none" w:sz="0" w:space="0" w:color="auto"/>
        <w:right w:val="none" w:sz="0" w:space="0" w:color="auto"/>
      </w:divBdr>
    </w:div>
    <w:div w:id="753011521">
      <w:bodyDiv w:val="1"/>
      <w:marLeft w:val="0"/>
      <w:marRight w:val="0"/>
      <w:marTop w:val="0"/>
      <w:marBottom w:val="0"/>
      <w:divBdr>
        <w:top w:val="none" w:sz="0" w:space="0" w:color="auto"/>
        <w:left w:val="none" w:sz="0" w:space="0" w:color="auto"/>
        <w:bottom w:val="none" w:sz="0" w:space="0" w:color="auto"/>
        <w:right w:val="none" w:sz="0" w:space="0" w:color="auto"/>
      </w:divBdr>
    </w:div>
    <w:div w:id="928583968">
      <w:bodyDiv w:val="1"/>
      <w:marLeft w:val="0"/>
      <w:marRight w:val="0"/>
      <w:marTop w:val="0"/>
      <w:marBottom w:val="0"/>
      <w:divBdr>
        <w:top w:val="none" w:sz="0" w:space="0" w:color="auto"/>
        <w:left w:val="none" w:sz="0" w:space="0" w:color="auto"/>
        <w:bottom w:val="none" w:sz="0" w:space="0" w:color="auto"/>
        <w:right w:val="none" w:sz="0" w:space="0" w:color="auto"/>
      </w:divBdr>
    </w:div>
    <w:div w:id="104525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Categorization" TargetMode="Externa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kelepiri\AppData\Local\Temp\Templafy\WordVsto\vtgskmpr.dotx" TargetMode="External"/></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emplafyTemplateConfiguration><![CDATA[{"elementsMetadata":[],"transformationConfigurations":[],"templateName":"TSNormal","templateDescription":"","enableDocumentContentUpdater":false,"version":"2.0"}]]></TemplafyTemplateConfiguration>
</file>

<file path=customXml/item2.xml><?xml version="1.0" encoding="utf-8"?>
<TemplafyFormConfiguration><![CDATA[{"formFields":[],"formDataEntries":[]}]]></TemplafyFormConfiguration>
</file>

<file path=customXml/itemProps1.xml><?xml version="1.0" encoding="utf-8"?>
<ds:datastoreItem xmlns:ds="http://schemas.openxmlformats.org/officeDocument/2006/customXml" ds:itemID="{76903128-D337-4909-8497-A2B0B315274E}">
  <ds:schemaRefs/>
</ds:datastoreItem>
</file>

<file path=customXml/itemProps2.xml><?xml version="1.0" encoding="utf-8"?>
<ds:datastoreItem xmlns:ds="http://schemas.openxmlformats.org/officeDocument/2006/customXml" ds:itemID="{E059D7EC-AE77-4DF6-AA45-EACF2B433547}">
  <ds:schemaRefs/>
</ds:datastoreItem>
</file>

<file path=docProps/app.xml><?xml version="1.0" encoding="utf-8"?>
<Properties xmlns="http://schemas.openxmlformats.org/officeDocument/2006/extended-properties" xmlns:vt="http://schemas.openxmlformats.org/officeDocument/2006/docPropsVTypes">
  <Template>vtgskmpr.dotx</Template>
  <TotalTime>327</TotalTime>
  <Pages>3</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DDFAdministrator</dc:creator>
  <cp:keywords/>
  <dc:description/>
  <cp:lastModifiedBy>Kelepiri, Zoi</cp:lastModifiedBy>
  <cp:revision>89</cp:revision>
  <dcterms:created xsi:type="dcterms:W3CDTF">2024-01-25T11:36:00Z</dcterms:created>
  <dcterms:modified xsi:type="dcterms:W3CDTF">2024-01-28T14:30:00Z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2021-12-01T10:37:47Z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a8dda379-2051-40b6-9dbb-0a56d07ed5b1</vt:lpwstr>
  </property>
  <property fmtid="{D5CDD505-2E9C-101B-9397-08002B2CF9AE}" pid="8" name="MSIP_Label_ea60d57e-af5b-4752-ac57-3e4f28ca11dc_ContentBits">
    <vt:lpwstr>0</vt:lpwstr>
  </property>
  <property fmtid="{D5CDD505-2E9C-101B-9397-08002B2CF9AE}" pid="9" name="TemplafyTenantId">
    <vt:lpwstr>deloittecm</vt:lpwstr>
  </property>
  <property fmtid="{D5CDD505-2E9C-101B-9397-08002B2CF9AE}" pid="10" name="TemplafyTemplateId">
    <vt:lpwstr>637846562646635126</vt:lpwstr>
  </property>
  <property fmtid="{D5CDD505-2E9C-101B-9397-08002B2CF9AE}" pid="11" name="TemplafyUserProfileId">
    <vt:lpwstr>637831849898599897</vt:lpwstr>
  </property>
  <property fmtid="{D5CDD505-2E9C-101B-9397-08002B2CF9AE}" pid="12" name="TemplafyFromBlank">
    <vt:bool>true</vt:bool>
  </property>
</Properties>
</file>