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> </w:t>
      </w:r>
      <w:r>
        <w:rPr>
          <w:color w:val="1F4E79"/>
        </w:rPr>
        <w:t>ENGINEERING</w:t>
      </w:r>
      <w:r>
        <w:rPr>
          <w:color w:val="1F4E79"/>
          <w:spacing w:val="-12"/>
        </w:rPr>
        <w:t> </w:t>
      </w:r>
      <w:r>
        <w:rPr>
          <w:color w:val="1F4E79"/>
        </w:rPr>
        <w:t>(SAVEETHA</w:t>
      </w:r>
      <w:r>
        <w:rPr>
          <w:color w:val="1F4E79"/>
          <w:spacing w:val="-12"/>
        </w:rPr>
        <w:t> </w:t>
      </w:r>
      <w:r>
        <w:rPr>
          <w:color w:val="1F4E79"/>
        </w:rPr>
        <w:t>SCHOOL</w:t>
      </w:r>
      <w:r>
        <w:rPr>
          <w:color w:val="1F4E79"/>
          <w:spacing w:val="-10"/>
        </w:rPr>
        <w:t> </w:t>
      </w:r>
      <w:r>
        <w:rPr>
          <w:color w:val="1F4E79"/>
        </w:rPr>
        <w:t>OF</w:t>
      </w:r>
      <w:r>
        <w:rPr>
          <w:color w:val="1F4E79"/>
          <w:spacing w:val="-11"/>
        </w:rPr>
        <w:t> </w:t>
      </w:r>
      <w:r>
        <w:rPr>
          <w:color w:val="1F4E79"/>
          <w:spacing w:val="-2"/>
        </w:rPr>
        <w:t>ENGINEERING)</w:t>
      </w:r>
    </w:p>
    <w:p>
      <w:pPr>
        <w:spacing w:before="2"/>
        <w:ind w:left="4" w:right="361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2D75B6"/>
          <w:sz w:val="22"/>
        </w:rPr>
        <w:t>Department</w:t>
      </w:r>
      <w:r>
        <w:rPr>
          <w:rFonts w:ascii="Arial"/>
          <w:b/>
          <w:color w:val="2D75B6"/>
          <w:spacing w:val="-7"/>
          <w:sz w:val="22"/>
        </w:rPr>
        <w:t> </w:t>
      </w:r>
      <w:r>
        <w:rPr>
          <w:rFonts w:ascii="Arial"/>
          <w:b/>
          <w:color w:val="2D75B6"/>
          <w:sz w:val="22"/>
        </w:rPr>
        <w:t>of</w:t>
      </w:r>
      <w:r>
        <w:rPr>
          <w:rFonts w:ascii="Arial"/>
          <w:b/>
          <w:color w:val="2D75B6"/>
          <w:spacing w:val="-4"/>
          <w:sz w:val="22"/>
        </w:rPr>
        <w:t> </w:t>
      </w:r>
      <w:r>
        <w:rPr>
          <w:rFonts w:ascii="Arial"/>
          <w:b/>
          <w:color w:val="2D75B6"/>
          <w:sz w:val="22"/>
        </w:rPr>
        <w:t>Computer</w:t>
      </w:r>
      <w:r>
        <w:rPr>
          <w:rFonts w:ascii="Arial"/>
          <w:b/>
          <w:color w:val="2D75B6"/>
          <w:spacing w:val="-4"/>
          <w:sz w:val="22"/>
        </w:rPr>
        <w:t> </w:t>
      </w:r>
      <w:r>
        <w:rPr>
          <w:rFonts w:ascii="Arial"/>
          <w:b/>
          <w:color w:val="2D75B6"/>
          <w:sz w:val="22"/>
        </w:rPr>
        <w:t>Science</w:t>
      </w:r>
      <w:r>
        <w:rPr>
          <w:rFonts w:ascii="Arial"/>
          <w:b/>
          <w:color w:val="2D75B6"/>
          <w:spacing w:val="-7"/>
          <w:sz w:val="22"/>
        </w:rPr>
        <w:t> </w:t>
      </w:r>
      <w:r>
        <w:rPr>
          <w:rFonts w:ascii="Arial"/>
          <w:b/>
          <w:color w:val="2D75B6"/>
          <w:sz w:val="22"/>
        </w:rPr>
        <w:t>and</w:t>
      </w:r>
      <w:r>
        <w:rPr>
          <w:rFonts w:ascii="Arial"/>
          <w:b/>
          <w:color w:val="2D75B6"/>
          <w:spacing w:val="-5"/>
          <w:sz w:val="22"/>
        </w:rPr>
        <w:t> </w:t>
      </w:r>
      <w:r>
        <w:rPr>
          <w:rFonts w:ascii="Arial"/>
          <w:b/>
          <w:color w:val="2D75B6"/>
          <w:spacing w:val="-2"/>
          <w:sz w:val="22"/>
        </w:rPr>
        <w:t>Engineering</w:t>
      </w:r>
    </w:p>
    <w:p>
      <w:pPr>
        <w:pStyle w:val="Heading2"/>
        <w:spacing w:before="79"/>
        <w:ind w:right="36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667512</wp:posOffset>
                </wp:positionH>
                <wp:positionV relativeFrom="paragraph">
                  <wp:posOffset>237646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18.712343pt;width:506.98pt;height:.72pt;mso-position-horizontal-relative:page;mso-position-vertical-relative:paragraph;z-index:-15728640;mso-wrap-distance-left:0;mso-wrap-distance-right:0" id="docshape1" filled="true" fillcolor="#1f4e79" stroked="false">
                <v:fill type="solid"/>
                <w10:wrap type="topAndBottom"/>
              </v:rect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2"/>
        </w:rPr>
        <w:t> </w:t>
      </w:r>
      <w:r>
        <w:rPr>
          <w:color w:val="C00000"/>
        </w:rPr>
        <w:t>TOOL</w:t>
      </w:r>
      <w:r>
        <w:rPr>
          <w:color w:val="C00000"/>
          <w:spacing w:val="-4"/>
        </w:rPr>
        <w:t> </w:t>
      </w:r>
      <w:r>
        <w:rPr>
          <w:color w:val="C00000"/>
        </w:rPr>
        <w:t>2</w:t>
      </w:r>
      <w:r>
        <w:rPr>
          <w:color w:val="C00000"/>
          <w:spacing w:val="63"/>
        </w:rPr>
        <w:t> </w:t>
      </w:r>
      <w:r>
        <w:rPr>
          <w:color w:val="C00000"/>
        </w:rPr>
        <w:t>–</w:t>
      </w:r>
      <w:r>
        <w:rPr>
          <w:color w:val="C00000"/>
          <w:spacing w:val="62"/>
        </w:rPr>
        <w:t> </w:t>
      </w:r>
      <w:r>
        <w:rPr>
          <w:color w:val="C00000"/>
        </w:rPr>
        <w:t>Industry</w:t>
      </w:r>
      <w:r>
        <w:rPr>
          <w:color w:val="C00000"/>
          <w:spacing w:val="-4"/>
        </w:rPr>
        <w:t> </w:t>
      </w:r>
      <w:r>
        <w:rPr>
          <w:color w:val="C00000"/>
        </w:rPr>
        <w:t>Problem</w:t>
      </w:r>
      <w:r>
        <w:rPr>
          <w:color w:val="C00000"/>
          <w:spacing w:val="-2"/>
        </w:rPr>
        <w:t> </w:t>
      </w:r>
      <w:r>
        <w:rPr>
          <w:color w:val="C00000"/>
        </w:rPr>
        <w:t>Solving</w:t>
      </w:r>
      <w:r>
        <w:rPr>
          <w:color w:val="C00000"/>
          <w:spacing w:val="-3"/>
        </w:rPr>
        <w:t> </w:t>
      </w:r>
      <w:r>
        <w:rPr>
          <w:color w:val="C00000"/>
          <w:spacing w:val="-4"/>
        </w:rPr>
        <w:t>Task</w:t>
      </w:r>
    </w:p>
    <w:p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jc w:val="left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3240"/>
        <w:gridCol w:w="1800"/>
        <w:gridCol w:w="3240"/>
      </w:tblGrid>
      <w:tr>
        <w:trPr>
          <w:trHeight w:val="345" w:hRule="atLeast"/>
        </w:trPr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>
            <w:pPr>
              <w:pStyle w:val="TableParagraph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2"/>
                <w:sz w:val="18"/>
              </w:rPr>
              <w:t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2"/>
                <w:sz w:val="18"/>
              </w:rPr>
              <w:t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4"/>
                <w:sz w:val="18"/>
              </w:rPr>
              <w:t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1"/>
                <w:sz w:val="18"/>
              </w:rPr>
              <w:t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>
        <w:trPr>
          <w:trHeight w:val="611" w:hRule="atLeast"/>
        </w:trPr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20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 Assessed:</w:t>
            </w:r>
          </w:p>
        </w:tc>
        <w:tc>
          <w:tcPr>
            <w:tcW w:w="3240" w:type="dxa"/>
          </w:tcPr>
          <w:p>
            <w:pPr>
              <w:pStyle w:val="TableParagraph"/>
              <w:spacing w:before="167"/>
              <w:ind w:left="120"/>
              <w:rPr>
                <w:sz w:val="24"/>
              </w:rPr>
            </w:pPr>
            <w:r>
              <w:rPr>
                <w:b/>
                <w:sz w:val="24"/>
              </w:rPr>
              <w:t>CO4: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Articulation (BL4,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20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>
            <w:pPr>
              <w:pStyle w:val="TableParagraph"/>
              <w:spacing w:before="76"/>
              <w:ind w:left="12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1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7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2</w:t>
            </w:r>
            <w:r>
              <w:rPr>
                <w:rFonts w:ascii="Arial MT" w:hAnsi="Arial MT"/>
                <w:spacing w:val="-11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9"/>
                <w:sz w:val="18"/>
              </w:rPr>
              <w:t> </w:t>
            </w:r>
            <w:r>
              <w:rPr>
                <w:rFonts w:ascii="Arial MT" w:hAnsi="Arial MT"/>
                <w:sz w:val="20"/>
              </w:rPr>
              <w:t>Industry Problem Solving Task</w:t>
            </w:r>
          </w:p>
        </w:tc>
      </w:tr>
      <w:tr>
        <w:trPr>
          <w:trHeight w:val="345" w:hRule="atLeast"/>
        </w:trPr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20% of</w:t>
            </w:r>
            <w:r>
              <w:rPr>
                <w:rFonts w:ascii="Arial MT"/>
                <w:spacing w:val="-2"/>
                <w:sz w:val="18"/>
              </w:rPr>
              <w:t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>
            <w:pPr>
              <w:pStyle w:val="TableParagraph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>
        <w:trPr>
          <w:trHeight w:val="417" w:hRule="atLeast"/>
        </w:trPr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10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CO4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>
            <w:pPr>
              <w:pStyle w:val="TableParagraph"/>
              <w:spacing w:before="71"/>
              <w:ind w:left="120"/>
              <w:rPr>
                <w:sz w:val="24"/>
              </w:rPr>
            </w:pPr>
            <w:r>
              <w:rPr>
                <w:sz w:val="24"/>
              </w:rPr>
              <w:t>Solve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optimization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problems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dynamic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programming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greedy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strategies.</w:t>
            </w:r>
          </w:p>
        </w:tc>
      </w:tr>
      <w:tr>
        <w:trPr>
          <w:trHeight w:val="369" w:hRule="atLeast"/>
        </w:trPr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Dinesh Karthick R</w:t>
            </w:r>
          </w:p>
        </w:tc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192524121</w:t>
            </w:r>
          </w:p>
        </w:tc>
      </w:tr>
      <w:tr>
        <w:trPr>
          <w:trHeight w:val="371" w:hRule="atLeast"/>
        </w:trPr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 Batch:</w:t>
            </w:r>
          </w:p>
        </w:tc>
        <w:tc>
          <w:tcPr>
            <w:tcW w:w="3240" w:type="dxa"/>
          </w:tcPr>
          <w:p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02</w:t>
            </w:r>
          </w:p>
        </w:tc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21-08-2026</w:t>
            </w:r>
          </w:p>
        </w:tc>
      </w:tr>
    </w:tbl>
    <w:p>
      <w:pPr>
        <w:pStyle w:val="BodyText"/>
        <w:spacing w:before="3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688848</wp:posOffset>
                </wp:positionH>
                <wp:positionV relativeFrom="paragraph">
                  <wp:posOffset>188468</wp:posOffset>
                </wp:positionV>
                <wp:extent cx="6402070" cy="118491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402070" cy="118491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7"/>
                              <w:ind w:left="194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>Students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914" w:val="left" w:leader="none"/>
                              </w:tabs>
                              <w:spacing w:line="240" w:lineRule="auto" w:before="1" w:after="0"/>
                              <w:ind w:left="914" w:right="0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following question.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914" w:val="left" w:leader="none"/>
                              </w:tabs>
                              <w:spacing w:line="240" w:lineRule="auto" w:before="0" w:after="0"/>
                              <w:ind w:left="914" w:right="0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questions.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914" w:val="left" w:leader="none"/>
                              </w:tabs>
                              <w:spacing w:line="240" w:lineRule="auto" w:before="0" w:after="0"/>
                              <w:ind w:left="914" w:right="0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Explain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detail with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sample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if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needed.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914" w:val="left" w:leader="none"/>
                              </w:tabs>
                              <w:spacing w:line="240" w:lineRule="auto" w:before="0" w:after="0"/>
                              <w:ind w:left="914" w:right="0" w:hanging="360"/>
                              <w:jc w:val="left"/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issues.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914" w:val="left" w:leader="none"/>
                              </w:tabs>
                              <w:spacing w:line="240" w:lineRule="auto" w:before="0" w:after="0"/>
                              <w:ind w:left="914" w:right="0" w:hanging="360"/>
                              <w:jc w:val="left"/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thorough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analysis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validated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results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performance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evaluation.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4.240002pt;margin-top:14.84pt;width:504.1pt;height:93.3pt;mso-position-horizontal-relative:page;mso-position-vertical-relative:paragraph;z-index:-15728128;mso-wrap-distance-left:0;mso-wrap-distance-right:0" type="#_x0000_t202" id="docshape2" filled="true" fillcolor="#fff3cd" stroked="true" strokeweight=".47998pt" strokecolor="#1f4e79">
                <v:textbox inset="0,0,0,0">
                  <w:txbxContent>
                    <w:p>
                      <w:pPr>
                        <w:spacing w:before="97"/>
                        <w:ind w:left="194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</w:rPr>
                        <w:t>Instructions</w:t>
                      </w:r>
                      <w:r>
                        <w:rPr>
                          <w:b/>
                          <w:color w:val="C0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C00000"/>
                          <w:sz w:val="24"/>
                        </w:rPr>
                        <w:t>to</w:t>
                      </w:r>
                      <w:r>
                        <w:rPr>
                          <w:b/>
                          <w:color w:val="C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>Students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914" w:val="left" w:leader="none"/>
                        </w:tabs>
                        <w:spacing w:line="240" w:lineRule="auto" w:before="1" w:after="0"/>
                        <w:ind w:left="914" w:right="0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following question.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914" w:val="left" w:leader="none"/>
                        </w:tabs>
                        <w:spacing w:line="240" w:lineRule="auto" w:before="0" w:after="0"/>
                        <w:ind w:left="914" w:right="0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Carefully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questions.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914" w:val="left" w:leader="none"/>
                        </w:tabs>
                        <w:spacing w:line="240" w:lineRule="auto" w:before="0" w:after="0"/>
                        <w:ind w:left="914" w:right="0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Explain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detail with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sample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if </w:t>
                      </w:r>
                      <w:r>
                        <w:rPr>
                          <w:color w:val="000000"/>
                          <w:spacing w:val="-2"/>
                        </w:rPr>
                        <w:t>needed.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914" w:val="left" w:leader="none"/>
                        </w:tabs>
                        <w:spacing w:line="240" w:lineRule="auto" w:before="0" w:after="0"/>
                        <w:ind w:left="914" w:right="0" w:hanging="360"/>
                        <w:jc w:val="left"/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identify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issues.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914" w:val="left" w:leader="none"/>
                        </w:tabs>
                        <w:spacing w:line="240" w:lineRule="auto" w:before="0" w:after="0"/>
                        <w:ind w:left="914" w:right="0" w:hanging="360"/>
                        <w:jc w:val="left"/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</w:rPr>
                        <w:t>Provide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thorough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analysis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validated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results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performance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evaluation.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jc w:val="left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6239"/>
        <w:gridCol w:w="1277"/>
      </w:tblGrid>
      <w:tr>
        <w:trPr>
          <w:trHeight w:val="393" w:hRule="atLeast"/>
        </w:trPr>
        <w:tc>
          <w:tcPr>
            <w:tcW w:w="2547" w:type="dxa"/>
            <w:tcBorders>
              <w:top w:val="nil"/>
              <w:bottom w:val="nil"/>
            </w:tcBorders>
            <w:shd w:val="clear" w:color="auto" w:fill="1F4E79"/>
          </w:tcPr>
          <w:p>
            <w:pPr>
              <w:pStyle w:val="TableParagraph"/>
              <w:spacing w:before="90"/>
              <w:ind w:left="6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  <w:bottom w:val="nil"/>
            </w:tcBorders>
            <w:shd w:val="clear" w:color="auto" w:fill="1F4E79"/>
          </w:tcPr>
          <w:p>
            <w:pPr>
              <w:pStyle w:val="TableParagraph"/>
              <w:spacing w:before="90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>
            <w:pPr>
              <w:pStyle w:val="TableParagraph"/>
              <w:spacing w:before="90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>
        <w:trPr>
          <w:trHeight w:val="688" w:hRule="atLeast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>
            <w:pPr>
              <w:pStyle w:val="TableParagraph"/>
              <w:spacing w:before="110"/>
              <w:ind w:left="119" w:right="7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Industry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Problem Solving Task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>
            <w:pPr>
              <w:pStyle w:val="TableParagraph"/>
              <w:spacing w:before="63"/>
              <w:ind w:left="119"/>
              <w:rPr>
                <w:sz w:val="24"/>
              </w:rPr>
            </w:pPr>
            <w:r>
              <w:rPr>
                <w:sz w:val="24"/>
              </w:rPr>
              <w:t>Focus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Solving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optimization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problems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dynamic programming and greedy strategies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>
            <w:pPr>
              <w:pStyle w:val="TableParagraph"/>
              <w:spacing w:before="225"/>
              <w:ind w:left="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</w:tbl>
    <w:p>
      <w:pPr>
        <w:pStyle w:val="BodyText"/>
        <w:spacing w:before="77"/>
        <w:rPr>
          <w:rFonts w:ascii="Arial"/>
          <w:b/>
        </w:rPr>
      </w:pPr>
    </w:p>
    <w:p>
      <w:pPr>
        <w:spacing w:before="0"/>
        <w:ind w:left="36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667512</wp:posOffset>
                </wp:positionH>
                <wp:positionV relativeFrom="paragraph">
                  <wp:posOffset>172480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13.581161pt;width:506.98pt;height:.47998pt;mso-position-horizontal-relative:page;mso-position-vertical-relative:paragraph;z-index:-15727616;mso-wrap-distance-left:0;mso-wrap-distance-right:0" id="docshape3" filled="true" fillcolor="#2d75b6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 w:hAnsi="Arial"/>
          <w:b/>
          <w:color w:val="1F4E79"/>
          <w:sz w:val="22"/>
        </w:rPr>
        <w:t>SECTION</w:t>
      </w:r>
      <w:r>
        <w:rPr>
          <w:rFonts w:ascii="Arial" w:hAnsi="Arial"/>
          <w:b/>
          <w:color w:val="1F4E79"/>
          <w:spacing w:val="-10"/>
          <w:sz w:val="22"/>
        </w:rPr>
        <w:t> </w:t>
      </w:r>
      <w:r>
        <w:rPr>
          <w:rFonts w:ascii="Arial" w:hAnsi="Arial"/>
          <w:b/>
          <w:color w:val="1F4E79"/>
          <w:sz w:val="22"/>
        </w:rPr>
        <w:t>A</w:t>
      </w:r>
      <w:r>
        <w:rPr>
          <w:rFonts w:ascii="Arial" w:hAnsi="Arial"/>
          <w:b/>
          <w:color w:val="1F4E79"/>
          <w:spacing w:val="-1"/>
          <w:sz w:val="22"/>
        </w:rPr>
        <w:t> </w:t>
      </w:r>
      <w:r>
        <w:rPr>
          <w:rFonts w:ascii="Arial" w:hAnsi="Arial"/>
          <w:b/>
          <w:color w:val="1F4E79"/>
          <w:sz w:val="22"/>
        </w:rPr>
        <w:t>–</w:t>
      </w:r>
      <w:r>
        <w:rPr>
          <w:rFonts w:ascii="Arial" w:hAnsi="Arial"/>
          <w:b/>
          <w:color w:val="1F4E79"/>
          <w:spacing w:val="-6"/>
          <w:sz w:val="22"/>
        </w:rPr>
        <w:t> </w:t>
      </w:r>
      <w:r>
        <w:rPr>
          <w:rFonts w:ascii="Arial" w:hAnsi="Arial"/>
          <w:b/>
          <w:color w:val="1F4E79"/>
          <w:sz w:val="22"/>
        </w:rPr>
        <w:t>Industry</w:t>
      </w:r>
      <w:r>
        <w:rPr>
          <w:rFonts w:ascii="Arial" w:hAnsi="Arial"/>
          <w:b/>
          <w:color w:val="1F4E79"/>
          <w:spacing w:val="-8"/>
          <w:sz w:val="22"/>
        </w:rPr>
        <w:t> </w:t>
      </w:r>
      <w:r>
        <w:rPr>
          <w:rFonts w:ascii="Arial" w:hAnsi="Arial"/>
          <w:b/>
          <w:color w:val="1F4E79"/>
          <w:sz w:val="22"/>
        </w:rPr>
        <w:t>Problem</w:t>
      </w:r>
      <w:r>
        <w:rPr>
          <w:rFonts w:ascii="Arial" w:hAnsi="Arial"/>
          <w:b/>
          <w:color w:val="1F4E79"/>
          <w:spacing w:val="-5"/>
          <w:sz w:val="22"/>
        </w:rPr>
        <w:t> </w:t>
      </w:r>
      <w:r>
        <w:rPr>
          <w:rFonts w:ascii="Arial" w:hAnsi="Arial"/>
          <w:b/>
          <w:color w:val="1F4E79"/>
          <w:sz w:val="22"/>
        </w:rPr>
        <w:t>Solving</w:t>
      </w:r>
      <w:r>
        <w:rPr>
          <w:rFonts w:ascii="Arial" w:hAnsi="Arial"/>
          <w:b/>
          <w:color w:val="1F4E79"/>
          <w:spacing w:val="-7"/>
          <w:sz w:val="22"/>
        </w:rPr>
        <w:t> </w:t>
      </w:r>
      <w:r>
        <w:rPr>
          <w:rFonts w:ascii="Arial" w:hAnsi="Arial"/>
          <w:b/>
          <w:color w:val="1F4E79"/>
          <w:spacing w:val="-4"/>
          <w:sz w:val="22"/>
        </w:rPr>
        <w:t>Task</w:t>
      </w:r>
    </w:p>
    <w:p>
      <w:pPr>
        <w:pStyle w:val="BodyText"/>
        <w:spacing w:before="10"/>
        <w:rPr>
          <w:rFonts w:ascii="Arial"/>
          <w:b/>
          <w:sz w:val="20"/>
        </w:rPr>
      </w:pPr>
    </w:p>
    <w:p>
      <w:pPr>
        <w:pStyle w:val="BodyText"/>
        <w:ind w:left="119" w:right="20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Q1. Banking Loan Approval Risk Optimization (Decision Algorithms)</w:t>
      </w:r>
    </w:p>
    <w:p>
      <w:pPr>
        <w:pStyle w:val="BodyText"/>
        <w:spacing w:before="8"/>
        <w:rPr>
          <w:rFonts w:ascii="Arial"/>
          <w:b/>
          <w:sz w:val="20"/>
        </w:rPr>
      </w:pPr>
    </w:p>
    <w:p>
      <w:pPr>
        <w:pStyle w:val="BodyText"/>
        <w:ind w:left="119" w:right="200"/>
        <w:rPr>
          <w:rFonts w:ascii="Arial"/>
          <w:sz w:val="20"/>
        </w:rPr>
      </w:pPr>
      <w:r>
        <w:rPr>
          <w:rFonts w:ascii="Arial"/>
          <w:sz w:val="20"/>
        </w:rPr>
        <w:t xml:space="preserve">A bank must evaluate loan applications to minimize default risk while maximizing profit. Analyze how algorithmic decision-making can be applied. Identify constraints such as credit score, income, and risk factors. Design a solution using optimized decision algorithms. Discuss scalability for large datasets. Evaluate computational complexity. Interpret results in financial risk management.</w:t>
      </w:r>
    </w:p>
    <w:p>
      <w:pPr>
        <w:pStyle w:val="BodyText"/>
        <w:spacing w:before="8"/>
        <w:rPr>
          <w:rFonts w:ascii="Arial"/>
          <w:b/>
          <w:sz w:val="20"/>
        </w:rPr>
      </w:pPr>
    </w:p>
    <w:p>
      <w:pPr>
        <w:pStyle w:val="BodyText"/>
        <w:ind w:left="119" w:right="200"/>
        <w:rPr>
          <w:rFonts w:ascii="Arial"/>
          <w:i/>
          <w:sz w:val="18"/>
        </w:rPr>
      </w:pPr>
      <w:r>
        <w:rPr>
          <w:rFonts w:ascii="Arial"/>
          <w:i/>
          <w:sz w:val="18"/>
        </w:rPr>
        <w:t xml:space="preserve">(Solution implemented and executed in the SIMATS Online Programming Lab – DAA Programming module; screenshots of the code and output are attached below.)</w:t>
      </w:r>
    </w:p>
    <w:p>
      <w:pPr>
        <w:pStyle w:val="BodyText"/>
        <w:spacing w:before="6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20"/>
        </w:rPr>
      </w:pPr>
    </w:p>
    <w:p>
      <w:pPr>
        <w:pStyle w:val="BodyText"/>
        <w:spacing w:before="20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688848</wp:posOffset>
                </wp:positionH>
                <wp:positionV relativeFrom="paragraph">
                  <wp:posOffset>295897</wp:posOffset>
                </wp:positionV>
                <wp:extent cx="6402070" cy="93726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402070" cy="93726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0"/>
                              <w:ind w:left="19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2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2"/>
                              </w:rPr>
                              <w:t>of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2"/>
                              </w:rPr>
                              <w:t>Conduct</w:t>
                            </w:r>
                          </w:p>
                          <w:p>
                            <w:pPr>
                              <w:tabs>
                                <w:tab w:pos="2940" w:val="left" w:leader="none"/>
                              </w:tabs>
                              <w:spacing w:before="0"/>
                              <w:ind w:left="194" w:right="557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 xml:space="preserve"> Dinesh Karthick R / 192524121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>
                            <w:pPr>
                              <w:tabs>
                                <w:tab w:pos="4781" w:val="left" w:leader="none"/>
                              </w:tabs>
                              <w:spacing w:before="80"/>
                              <w:ind w:left="194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 of 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40002pt;margin-top:23.299023pt;width:504.1pt;height:73.8pt;mso-position-horizontal-relative:page;mso-position-vertical-relative:paragraph;z-index:-15727104;mso-wrap-distance-left:0;mso-wrap-distance-right:0" type="#_x0000_t202" id="docshape4" filled="true" fillcolor="#fff8e6" stroked="true" strokeweight=".47998pt" strokecolor="#1f4e79">
                <v:textbox inset="0,0,0,0">
                  <w:txbxContent>
                    <w:p>
                      <w:pPr>
                        <w:spacing w:before="120"/>
                        <w:ind w:left="19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2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C00000"/>
                          <w:sz w:val="22"/>
                        </w:rPr>
                        <w:t>of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2"/>
                        </w:rPr>
                        <w:t>Conduct</w:t>
                      </w:r>
                    </w:p>
                    <w:p>
                      <w:pPr>
                        <w:tabs>
                          <w:tab w:pos="2940" w:val="left" w:leader="none"/>
                        </w:tabs>
                        <w:spacing w:before="0"/>
                        <w:ind w:left="194" w:right="557" w:firstLine="0"/>
                        <w:jc w:val="left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 xml:space="preserve"> Dinesh Karthick R / 192524121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>
                      <w:pPr>
                        <w:tabs>
                          <w:tab w:pos="4781" w:val="left" w:leader="none"/>
                        </w:tabs>
                        <w:spacing w:before="80"/>
                        <w:ind w:left="194" w:right="0" w:firstLine="0"/>
                        <w:jc w:val="left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 of the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2240" w:h="15840"/>
          <w:pgMar w:top="640" w:bottom="280" w:left="720" w:right="360"/>
        </w:sectPr>
      </w:pPr>
    </w:p>
    <w:p>
      <w:pPr>
        <w:spacing w:before="68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667512</wp:posOffset>
                </wp:positionH>
                <wp:positionV relativeFrom="paragraph">
                  <wp:posOffset>215391</wp:posOffset>
                </wp:positionV>
                <wp:extent cx="6438900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16.959999pt;width:506.98pt;height:.48pt;mso-position-horizontal-relative:page;mso-position-vertical-relative:paragraph;z-index:-15726592;mso-wrap-distance-left:0;mso-wrap-distance-right:0" id="docshape5" filled="true" fillcolor="#2d75b6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color w:val="1F4E79"/>
          <w:sz w:val="22"/>
        </w:rPr>
        <w:t>RUBRICS</w:t>
      </w:r>
      <w:r>
        <w:rPr>
          <w:rFonts w:ascii="Arial"/>
          <w:b/>
          <w:color w:val="1F4E79"/>
          <w:spacing w:val="-6"/>
          <w:sz w:val="22"/>
        </w:rPr>
        <w:t> </w:t>
      </w:r>
      <w:r>
        <w:rPr>
          <w:rFonts w:ascii="Arial"/>
          <w:b/>
          <w:color w:val="1F4E79"/>
          <w:sz w:val="22"/>
        </w:rPr>
        <w:t>FOR</w:t>
      </w:r>
      <w:r>
        <w:rPr>
          <w:rFonts w:ascii="Arial"/>
          <w:b/>
          <w:color w:val="1F4E79"/>
          <w:spacing w:val="-5"/>
          <w:sz w:val="22"/>
        </w:rPr>
        <w:t> </w:t>
      </w:r>
      <w:r>
        <w:rPr>
          <w:rFonts w:ascii="Arial"/>
          <w:b/>
          <w:color w:val="1F4E79"/>
          <w:spacing w:val="-2"/>
          <w:sz w:val="22"/>
        </w:rPr>
        <w:t>CALCULATION</w:t>
      </w:r>
    </w:p>
    <w:p>
      <w:pPr>
        <w:pStyle w:val="Heading2"/>
        <w:spacing w:before="61"/>
        <w:ind w:left="5" w:right="361"/>
        <w:jc w:val="center"/>
        <w:rPr>
          <w:rFonts w:ascii="Times New Roman"/>
        </w:rPr>
      </w:pPr>
      <w:r>
        <w:rPr>
          <w:rFonts w:ascii="Times New Roman"/>
        </w:rPr>
        <w:t>Industry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Problem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Solving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Task</w:t>
      </w:r>
    </w:p>
    <w:p>
      <w:pPr>
        <w:pStyle w:val="BodyText"/>
        <w:spacing w:before="47"/>
        <w:rPr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1143"/>
        <w:gridCol w:w="1990"/>
        <w:gridCol w:w="1813"/>
        <w:gridCol w:w="1710"/>
        <w:gridCol w:w="1729"/>
      </w:tblGrid>
      <w:tr>
        <w:trPr>
          <w:trHeight w:val="460" w:hRule="atLeast"/>
        </w:trPr>
        <w:tc>
          <w:tcPr>
            <w:tcW w:w="1690" w:type="dxa"/>
            <w:shd w:val="clear" w:color="auto" w:fill="B8CCE3"/>
          </w:tcPr>
          <w:p>
            <w:pPr>
              <w:pStyle w:val="TableParagraph"/>
              <w:spacing w:before="116"/>
              <w:ind w:left="21" w:right="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43" w:type="dxa"/>
            <w:shd w:val="clear" w:color="auto" w:fill="B8CCE3"/>
          </w:tcPr>
          <w:p>
            <w:pPr>
              <w:pStyle w:val="TableParagraph"/>
              <w:spacing w:before="116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990" w:type="dxa"/>
            <w:shd w:val="clear" w:color="auto" w:fill="B8CCE3"/>
          </w:tcPr>
          <w:p>
            <w:pPr>
              <w:pStyle w:val="TableParagraph"/>
              <w:spacing w:before="116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813" w:type="dxa"/>
            <w:shd w:val="clear" w:color="auto" w:fill="B8CCE3"/>
          </w:tcPr>
          <w:p>
            <w:pPr>
              <w:pStyle w:val="TableParagraph"/>
              <w:spacing w:line="230" w:lineRule="atLeast"/>
              <w:ind w:left="481" w:right="476" w:firstLine="38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3 –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10" w:type="dxa"/>
            <w:shd w:val="clear" w:color="auto" w:fill="B8CCE3"/>
          </w:tcPr>
          <w:p>
            <w:pPr>
              <w:pStyle w:val="TableParagraph"/>
              <w:spacing w:line="230" w:lineRule="atLeast"/>
              <w:ind w:left="375" w:right="368" w:firstLine="93"/>
              <w:rPr>
                <w:b/>
                <w:sz w:val="20"/>
              </w:rPr>
            </w:pPr>
            <w:r>
              <w:rPr>
                <w:b/>
                <w:sz w:val="20"/>
              </w:rPr>
              <w:t>Level 2 –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29" w:type="dxa"/>
            <w:shd w:val="clear" w:color="auto" w:fill="B8CCE3"/>
          </w:tcPr>
          <w:p>
            <w:pPr>
              <w:pStyle w:val="TableParagraph"/>
              <w:spacing w:line="230" w:lineRule="atLeast"/>
              <w:ind w:left="427" w:right="423" w:firstLine="50"/>
              <w:rPr>
                <w:b/>
                <w:sz w:val="20"/>
              </w:rPr>
            </w:pPr>
            <w:r>
              <w:rPr>
                <w:b/>
                <w:sz w:val="20"/>
              </w:rPr>
              <w:t>Level 1 –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>
        <w:trPr>
          <w:trHeight w:val="1149" w:hRule="atLeast"/>
        </w:trPr>
        <w:tc>
          <w:tcPr>
            <w:tcW w:w="1690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46" w:right="132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 Industry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Problem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90" w:type="dxa"/>
          </w:tcPr>
          <w:p>
            <w:pPr>
              <w:pStyle w:val="TableParagraph"/>
              <w:spacing w:before="115"/>
              <w:ind w:left="220" w:right="207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Comprehensive </w:t>
            </w:r>
            <w:r>
              <w:rPr>
                <w:sz w:val="20"/>
              </w:rPr>
              <w:t>understanding of real-world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problem and constraints</w:t>
            </w:r>
          </w:p>
        </w:tc>
        <w:tc>
          <w:tcPr>
            <w:tcW w:w="1813" w:type="dxa"/>
          </w:tcPr>
          <w:p>
            <w:pPr>
              <w:pStyle w:val="TableParagraph"/>
              <w:spacing w:before="115"/>
              <w:ind w:left="133" w:right="129" w:firstLine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Good </w:t>
            </w:r>
            <w:r>
              <w:rPr>
                <w:sz w:val="20"/>
              </w:rPr>
              <w:t>understanding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with minor gaps in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710" w:type="dxa"/>
          </w:tcPr>
          <w:p>
            <w:pPr>
              <w:pStyle w:val="TableParagraph"/>
              <w:ind w:left="258" w:right="251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Basic understanding; </w:t>
            </w:r>
            <w:r>
              <w:rPr>
                <w:spacing w:val="-4"/>
                <w:sz w:val="20"/>
              </w:rPr>
              <w:t>some</w:t>
            </w:r>
          </w:p>
          <w:p>
            <w:pPr>
              <w:pStyle w:val="TableParagraph"/>
              <w:spacing w:line="228" w:lineRule="exact"/>
              <w:ind w:left="132" w:right="12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requirements unclear</w:t>
            </w:r>
          </w:p>
        </w:tc>
        <w:tc>
          <w:tcPr>
            <w:tcW w:w="1729" w:type="dxa"/>
          </w:tcPr>
          <w:p>
            <w:pPr>
              <w:pStyle w:val="TableParagraph"/>
              <w:spacing w:before="115"/>
              <w:ind w:left="209" w:right="201" w:hanging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Poor </w:t>
            </w:r>
            <w:r>
              <w:rPr>
                <w:spacing w:val="-2"/>
                <w:sz w:val="20"/>
              </w:rPr>
              <w:t>understanding; misinterprets </w:t>
            </w:r>
            <w:r>
              <w:rPr>
                <w:sz w:val="20"/>
              </w:rPr>
              <w:t>problem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context</w:t>
            </w:r>
          </w:p>
        </w:tc>
      </w:tr>
      <w:tr>
        <w:trPr>
          <w:trHeight w:val="921" w:hRule="atLeast"/>
        </w:trPr>
        <w:tc>
          <w:tcPr>
            <w:tcW w:w="1690" w:type="dxa"/>
          </w:tcPr>
          <w:p>
            <w:pPr>
              <w:pStyle w:val="TableParagraph"/>
              <w:spacing w:before="115"/>
              <w:ind w:left="21" w:right="14"/>
              <w:jc w:val="center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Engineering Concepts</w:t>
            </w:r>
          </w:p>
        </w:tc>
        <w:tc>
          <w:tcPr>
            <w:tcW w:w="1143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90" w:type="dxa"/>
          </w:tcPr>
          <w:p>
            <w:pPr>
              <w:pStyle w:val="TableParagraph"/>
              <w:spacing w:line="230" w:lineRule="atLeast"/>
              <w:ind w:left="129" w:right="116" w:hanging="2"/>
              <w:jc w:val="center"/>
              <w:rPr>
                <w:sz w:val="20"/>
              </w:rPr>
            </w:pPr>
            <w:r>
              <w:rPr>
                <w:sz w:val="20"/>
              </w:rPr>
              <w:t>Applies advanced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relevant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concepts effectively to solve the problem</w:t>
            </w:r>
          </w:p>
        </w:tc>
        <w:tc>
          <w:tcPr>
            <w:tcW w:w="1813" w:type="dxa"/>
          </w:tcPr>
          <w:p>
            <w:pPr>
              <w:pStyle w:val="TableParagraph"/>
              <w:spacing w:line="230" w:lineRule="atLeast"/>
              <w:ind w:left="352" w:right="344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Applies appropriate </w:t>
            </w:r>
            <w:r>
              <w:rPr>
                <w:sz w:val="20"/>
              </w:rPr>
              <w:t>concepts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710" w:type="dxa"/>
          </w:tcPr>
          <w:p>
            <w:pPr>
              <w:pStyle w:val="TableParagraph"/>
              <w:spacing w:before="115"/>
              <w:ind w:left="132" w:right="12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</w:t>
            </w:r>
            <w:r>
              <w:rPr>
                <w:sz w:val="20"/>
              </w:rPr>
              <w:t>application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29" w:type="dxa"/>
          </w:tcPr>
          <w:p>
            <w:pPr>
              <w:pStyle w:val="TableParagraph"/>
              <w:spacing w:before="115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no application of </w:t>
            </w:r>
            <w:r>
              <w:rPr>
                <w:spacing w:val="-2"/>
                <w:sz w:val="20"/>
              </w:rPr>
              <w:t>concepts</w:t>
            </w:r>
          </w:p>
        </w:tc>
      </w:tr>
      <w:tr>
        <w:trPr>
          <w:trHeight w:val="919" w:hRule="atLeast"/>
        </w:trPr>
        <w:tc>
          <w:tcPr>
            <w:tcW w:w="1690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21" w:right="14"/>
              <w:jc w:val="center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1143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90" w:type="dxa"/>
          </w:tcPr>
          <w:p>
            <w:pPr>
              <w:pStyle w:val="TableParagraph"/>
              <w:ind w:left="143" w:right="135" w:firstLine="2"/>
              <w:jc w:val="center"/>
              <w:rPr>
                <w:sz w:val="20"/>
              </w:rPr>
            </w:pPr>
            <w:r>
              <w:rPr>
                <w:sz w:val="20"/>
              </w:rPr>
              <w:t>Innovative,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practical, and feasible solution</w:t>
            </w:r>
          </w:p>
          <w:p>
            <w:pPr>
              <w:pStyle w:val="TableParagraph"/>
              <w:spacing w:line="228" w:lineRule="exact"/>
              <w:ind w:left="143" w:right="135"/>
              <w:jc w:val="center"/>
              <w:rPr>
                <w:sz w:val="20"/>
              </w:rPr>
            </w:pPr>
            <w:r>
              <w:rPr>
                <w:sz w:val="20"/>
              </w:rPr>
              <w:t>aligned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industry </w:t>
            </w:r>
            <w:r>
              <w:rPr>
                <w:spacing w:val="-2"/>
                <w:sz w:val="20"/>
              </w:rPr>
              <w:t>standards</w:t>
            </w:r>
          </w:p>
        </w:tc>
        <w:tc>
          <w:tcPr>
            <w:tcW w:w="1813" w:type="dxa"/>
          </w:tcPr>
          <w:p>
            <w:pPr>
              <w:pStyle w:val="TableParagraph"/>
              <w:spacing w:before="115"/>
              <w:ind w:left="246" w:right="233" w:firstLine="182"/>
              <w:rPr>
                <w:sz w:val="20"/>
              </w:rPr>
            </w:pPr>
            <w:r>
              <w:rPr>
                <w:sz w:val="20"/>
              </w:rPr>
              <w:t>Logical and feasible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solution 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> gaps</w:t>
            </w:r>
          </w:p>
        </w:tc>
        <w:tc>
          <w:tcPr>
            <w:tcW w:w="1710" w:type="dxa"/>
          </w:tcPr>
          <w:p>
            <w:pPr>
              <w:pStyle w:val="TableParagraph"/>
              <w:spacing w:before="115"/>
              <w:ind w:left="133" w:right="126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solution with limited </w:t>
            </w:r>
            <w:r>
              <w:rPr>
                <w:spacing w:val="-2"/>
                <w:sz w:val="20"/>
              </w:rPr>
              <w:t>feasibility</w:t>
            </w:r>
          </w:p>
        </w:tc>
        <w:tc>
          <w:tcPr>
            <w:tcW w:w="1729" w:type="dxa"/>
          </w:tcPr>
          <w:p>
            <w:pPr>
              <w:pStyle w:val="TableParagraph"/>
              <w:spacing w:before="115"/>
              <w:ind w:left="411" w:right="407" w:hanging="1"/>
              <w:jc w:val="center"/>
              <w:rPr>
                <w:sz w:val="20"/>
              </w:rPr>
            </w:pPr>
            <w:r>
              <w:rPr>
                <w:sz w:val="20"/>
              </w:rPr>
              <w:t>Unclear or </w:t>
            </w:r>
            <w:r>
              <w:rPr>
                <w:spacing w:val="-2"/>
                <w:sz w:val="20"/>
              </w:rPr>
              <w:t>impractical solution</w:t>
            </w:r>
          </w:p>
        </w:tc>
      </w:tr>
      <w:tr>
        <w:trPr>
          <w:trHeight w:val="921" w:hRule="atLeast"/>
        </w:trPr>
        <w:tc>
          <w:tcPr>
            <w:tcW w:w="1690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21" w:right="14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Tools</w:t>
            </w:r>
          </w:p>
        </w:tc>
        <w:tc>
          <w:tcPr>
            <w:tcW w:w="1143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990" w:type="dxa"/>
          </w:tcPr>
          <w:p>
            <w:pPr>
              <w:pStyle w:val="TableParagraph"/>
              <w:spacing w:line="230" w:lineRule="atLeast"/>
              <w:ind w:left="119" w:right="108" w:firstLine="1"/>
              <w:jc w:val="center"/>
              <w:rPr>
                <w:sz w:val="20"/>
              </w:rPr>
            </w:pPr>
            <w:r>
              <w:rPr>
                <w:sz w:val="20"/>
              </w:rPr>
              <w:t>Effective use of modern tools, technologies,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real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1813" w:type="dxa"/>
          </w:tcPr>
          <w:p>
            <w:pPr>
              <w:pStyle w:val="TableParagraph"/>
              <w:spacing w:before="115"/>
              <w:ind w:left="203" w:right="148" w:hanging="51"/>
              <w:jc w:val="both"/>
              <w:rPr>
                <w:sz w:val="20"/>
              </w:rPr>
            </w:pPr>
            <w:r>
              <w:rPr>
                <w:sz w:val="20"/>
              </w:rPr>
              <w:t>Appropriate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 tools with correct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1710" w:type="dxa"/>
          </w:tcPr>
          <w:p>
            <w:pPr>
              <w:pStyle w:val="TableParagraph"/>
              <w:spacing w:before="115"/>
              <w:ind w:left="217" w:right="210" w:hanging="4"/>
              <w:jc w:val="center"/>
              <w:rPr>
                <w:sz w:val="20"/>
              </w:rPr>
            </w:pPr>
            <w:r>
              <w:rPr>
                <w:sz w:val="20"/>
              </w:rPr>
              <w:t>Limited or inconsistent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use of tools</w:t>
            </w:r>
          </w:p>
        </w:tc>
        <w:tc>
          <w:tcPr>
            <w:tcW w:w="1729" w:type="dxa"/>
          </w:tcPr>
          <w:p>
            <w:pPr>
              <w:pStyle w:val="TableParagraph"/>
              <w:spacing w:before="115"/>
              <w:ind w:left="238" w:right="235" w:firstLine="3"/>
              <w:jc w:val="center"/>
              <w:rPr>
                <w:sz w:val="20"/>
              </w:rPr>
            </w:pPr>
            <w:r>
              <w:rPr>
                <w:sz w:val="20"/>
              </w:rPr>
              <w:t>Minimal or incorrect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tools</w:t>
            </w:r>
          </w:p>
        </w:tc>
      </w:tr>
      <w:tr>
        <w:trPr>
          <w:trHeight w:val="918" w:hRule="atLeast"/>
        </w:trPr>
        <w:tc>
          <w:tcPr>
            <w:tcW w:w="1690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22" w:righ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143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990" w:type="dxa"/>
          </w:tcPr>
          <w:p>
            <w:pPr>
              <w:pStyle w:val="TableParagraph"/>
              <w:ind w:left="138" w:right="128" w:firstLine="2"/>
              <w:jc w:val="center"/>
              <w:rPr>
                <w:sz w:val="20"/>
              </w:rPr>
            </w:pPr>
            <w:r>
              <w:rPr>
                <w:sz w:val="20"/>
              </w:rPr>
              <w:t>Thorough analysis with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validated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results and performance</w:t>
            </w:r>
          </w:p>
          <w:p>
            <w:pPr>
              <w:pStyle w:val="TableParagraph"/>
              <w:spacing w:line="209" w:lineRule="exact"/>
              <w:ind w:left="143" w:right="13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evaluation</w:t>
            </w:r>
          </w:p>
        </w:tc>
        <w:tc>
          <w:tcPr>
            <w:tcW w:w="1813" w:type="dxa"/>
          </w:tcPr>
          <w:p>
            <w:pPr>
              <w:pStyle w:val="TableParagraph"/>
              <w:spacing w:before="115"/>
              <w:ind w:left="116" w:right="111"/>
              <w:jc w:val="center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with </w:t>
            </w:r>
            <w:r>
              <w:rPr>
                <w:spacing w:val="-2"/>
                <w:sz w:val="20"/>
              </w:rPr>
              <w:t>reasonable validation</w:t>
            </w:r>
          </w:p>
        </w:tc>
        <w:tc>
          <w:tcPr>
            <w:tcW w:w="1710" w:type="dxa"/>
          </w:tcPr>
          <w:p>
            <w:pPr>
              <w:pStyle w:val="TableParagraph"/>
              <w:spacing w:before="115"/>
              <w:ind w:left="132" w:right="126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analysis with limited </w:t>
            </w:r>
            <w:r>
              <w:rPr>
                <w:spacing w:val="-2"/>
                <w:sz w:val="20"/>
              </w:rPr>
              <w:t>validation</w:t>
            </w:r>
          </w:p>
        </w:tc>
        <w:tc>
          <w:tcPr>
            <w:tcW w:w="1729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ind w:left="540" w:right="423" w:hanging="104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no </w:t>
            </w:r>
            <w:r>
              <w:rPr>
                <w:spacing w:val="-2"/>
                <w:sz w:val="20"/>
              </w:rPr>
              <w:t>analysis</w:t>
            </w:r>
          </w:p>
        </w:tc>
      </w:tr>
      <w:tr>
        <w:trPr>
          <w:trHeight w:val="921" w:hRule="atLeast"/>
        </w:trPr>
        <w:tc>
          <w:tcPr>
            <w:tcW w:w="1690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22" w:righ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Professionalism</w:t>
            </w:r>
          </w:p>
        </w:tc>
        <w:tc>
          <w:tcPr>
            <w:tcW w:w="1143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5%</w:t>
            </w:r>
          </w:p>
        </w:tc>
        <w:tc>
          <w:tcPr>
            <w:tcW w:w="1990" w:type="dxa"/>
          </w:tcPr>
          <w:p>
            <w:pPr>
              <w:pStyle w:val="TableParagraph"/>
              <w:spacing w:line="230" w:lineRule="atLeast"/>
              <w:ind w:left="143" w:right="136"/>
              <w:jc w:val="center"/>
              <w:rPr>
                <w:sz w:val="20"/>
              </w:rPr>
            </w:pPr>
            <w:r>
              <w:rPr>
                <w:sz w:val="20"/>
              </w:rPr>
              <w:t>Highly professional, </w:t>
            </w:r>
            <w:r>
              <w:rPr>
                <w:spacing w:val="-2"/>
                <w:sz w:val="20"/>
              </w:rPr>
              <w:t>well-documented,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clearly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presented </w:t>
            </w:r>
            <w:r>
              <w:rPr>
                <w:spacing w:val="-4"/>
                <w:sz w:val="20"/>
              </w:rPr>
              <w:t>work</w:t>
            </w:r>
          </w:p>
        </w:tc>
        <w:tc>
          <w:tcPr>
            <w:tcW w:w="1813" w:type="dxa"/>
          </w:tcPr>
          <w:p>
            <w:pPr>
              <w:pStyle w:val="TableParagraph"/>
              <w:spacing w:before="115"/>
              <w:ind w:left="141" w:right="134" w:hanging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Good </w:t>
            </w:r>
            <w:r>
              <w:rPr>
                <w:sz w:val="20"/>
              </w:rPr>
              <w:t>documentation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presentation</w:t>
            </w:r>
          </w:p>
        </w:tc>
        <w:tc>
          <w:tcPr>
            <w:tcW w:w="1710" w:type="dxa"/>
          </w:tcPr>
          <w:p>
            <w:pPr>
              <w:pStyle w:val="TableParagraph"/>
              <w:spacing w:before="115"/>
              <w:ind w:left="229" w:right="223" w:firstLine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Basic </w:t>
            </w:r>
            <w:r>
              <w:rPr>
                <w:spacing w:val="-2"/>
                <w:sz w:val="20"/>
              </w:rPr>
              <w:t>documentation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some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729" w:type="dxa"/>
          </w:tcPr>
          <w:p>
            <w:pPr>
              <w:pStyle w:val="TableParagraph"/>
              <w:spacing w:before="115"/>
              <w:ind w:left="204" w:right="197" w:hanging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Poor </w:t>
            </w:r>
            <w:r>
              <w:rPr>
                <w:spacing w:val="-2"/>
                <w:sz w:val="20"/>
              </w:rPr>
              <w:t>documentation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presentation</w:t>
            </w:r>
          </w:p>
        </w:tc>
      </w:tr>
    </w:tbl>
    <w:p>
      <w:pPr>
        <w:pStyle w:val="BodyText"/>
        <w:spacing w:before="2"/>
        <w:rPr>
          <w:b/>
        </w:rPr>
      </w:pPr>
    </w:p>
    <w:p>
      <w:pPr>
        <w:pStyle w:val="Heading2"/>
        <w:ind w:left="360"/>
      </w:pPr>
      <w:r>
        <w:rPr/>
        <w:t>Marks</w:t>
      </w:r>
      <w:r>
        <w:rPr>
          <w:spacing w:val="-2"/>
        </w:rPr>
        <w:t> Evaluation:</w:t>
      </w:r>
    </w:p>
    <w:tbl>
      <w:tblPr>
        <w:tblW w:w="0" w:type="auto"/>
        <w:jc w:val="left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6"/>
        <w:gridCol w:w="991"/>
        <w:gridCol w:w="1419"/>
        <w:gridCol w:w="1416"/>
        <w:gridCol w:w="1561"/>
        <w:gridCol w:w="1702"/>
      </w:tblGrid>
      <w:tr>
        <w:trPr>
          <w:trHeight w:val="617" w:hRule="atLeast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>
            <w:pPr>
              <w:pStyle w:val="TableParagraph"/>
              <w:spacing w:before="193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>
            <w:pPr>
              <w:pStyle w:val="TableParagraph"/>
              <w:spacing w:before="193"/>
              <w:ind w:left="10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>
            <w:pPr>
              <w:pStyle w:val="TableParagraph"/>
              <w:spacing w:before="83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>
            <w:pPr>
              <w:pStyle w:val="TableParagraph"/>
              <w:spacing w:before="83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>
            <w:pPr>
              <w:pStyle w:val="TableParagraph"/>
              <w:spacing w:before="83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>
            <w:pPr>
              <w:pStyle w:val="TableParagraph"/>
              <w:spacing w:before="83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>
        <w:trPr>
          <w:trHeight w:val="474" w:hRule="atLeast"/>
        </w:trPr>
        <w:tc>
          <w:tcPr>
            <w:tcW w:w="354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>
            <w:pPr>
              <w:pStyle w:val="TableParagraph"/>
              <w:spacing w:before="117"/>
              <w:ind w:left="119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Industry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Problem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>
            <w:pPr>
              <w:pStyle w:val="TableParagraph"/>
              <w:spacing w:before="11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21" w:hRule="atLeast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>
            <w:pPr>
              <w:pStyle w:val="TableParagraph"/>
              <w:spacing w:before="91"/>
              <w:ind w:left="119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Engineering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>
            <w:pPr>
              <w:pStyle w:val="TableParagraph"/>
              <w:spacing w:before="9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>
            <w:pPr>
              <w:pStyle w:val="TableParagraph"/>
              <w:spacing w:before="64"/>
              <w:ind w:left="119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>
            <w:pPr>
              <w:pStyle w:val="TableParagraph"/>
              <w:spacing w:before="64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17" w:hRule="atLeast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>
            <w:pPr>
              <w:pStyle w:val="TableParagraph"/>
              <w:spacing w:before="88"/>
              <w:ind w:left="11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Tools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>
            <w:pPr>
              <w:pStyle w:val="TableParagraph"/>
              <w:spacing w:before="88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>
            <w:pPr>
              <w:pStyle w:val="TableParagraph"/>
              <w:spacing w:before="67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69" w:hRule="atLeast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>
            <w:pPr>
              <w:pStyle w:val="TableParagraph"/>
              <w:spacing w:before="64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Professionalism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>
            <w:pPr>
              <w:pStyle w:val="TableParagraph"/>
              <w:spacing w:before="64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13" w:hRule="atLeast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>
            <w:pPr>
              <w:pStyle w:val="TableParagraph"/>
              <w:spacing w:before="115"/>
              <w:ind w:left="12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64"/>
        <w:rPr>
          <w:rFonts w:ascii="Arial"/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1"/>
        <w:gridCol w:w="3360"/>
        <w:gridCol w:w="3360"/>
      </w:tblGrid>
      <w:tr>
        <w:trPr>
          <w:trHeight w:val="347" w:hRule="atLeast"/>
        </w:trPr>
        <w:tc>
          <w:tcPr>
            <w:tcW w:w="3361" w:type="dxa"/>
            <w:shd w:val="clear" w:color="auto" w:fill="D5E3EF"/>
          </w:tcPr>
          <w:p>
            <w:pPr>
              <w:pStyle w:val="TableParagraph"/>
              <w:spacing w:before="68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>
            <w:pPr>
              <w:pStyle w:val="TableParagraph"/>
              <w:spacing w:before="68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>
            <w:pPr>
              <w:pStyle w:val="TableParagraph"/>
              <w:spacing w:before="68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>
        <w:trPr>
          <w:trHeight w:val="472" w:hRule="atLeast"/>
        </w:trPr>
        <w:tc>
          <w:tcPr>
            <w:tcW w:w="3361" w:type="dxa"/>
          </w:tcPr>
          <w:p>
            <w:pPr>
              <w:pStyle w:val="TableParagraph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>
            <w:pPr>
              <w:pStyle w:val="TableParagraph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>
            <w:pPr>
              <w:pStyle w:val="TableParagraph"/>
              <w:spacing w:before="122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</w:tr>
      <w:tr>
        <w:trPr>
          <w:trHeight w:val="347" w:hRule="atLeast"/>
        </w:trPr>
        <w:tc>
          <w:tcPr>
            <w:tcW w:w="3361" w:type="dxa"/>
          </w:tcPr>
          <w:p>
            <w:pPr>
              <w:pStyle w:val="TableParagraph"/>
              <w:tabs>
                <w:tab w:pos="2534" w:val="left" w:leader="none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>
            <w:pPr>
              <w:pStyle w:val="TableParagraph"/>
              <w:tabs>
                <w:tab w:pos="2534" w:val="left" w:leader="none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>
            <w:pPr>
              <w:pStyle w:val="TableParagraph"/>
              <w:tabs>
                <w:tab w:pos="2534" w:val="left" w:leader="none"/>
              </w:tabs>
              <w:spacing w:before="71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>
        <w:trPr>
          <w:trHeight w:val="347" w:hRule="atLeast"/>
        </w:trPr>
        <w:tc>
          <w:tcPr>
            <w:tcW w:w="3361" w:type="dxa"/>
          </w:tcPr>
          <w:p>
            <w:pPr>
              <w:pStyle w:val="TableParagraph"/>
              <w:tabs>
                <w:tab w:pos="2546" w:val="left" w:leader="none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>
            <w:pPr>
              <w:pStyle w:val="TableParagraph"/>
              <w:tabs>
                <w:tab w:pos="2546" w:val="left" w:leader="none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>
            <w:pPr>
              <w:pStyle w:val="TableParagraph"/>
              <w:tabs>
                <w:tab w:pos="2547" w:val="left" w:leader="none"/>
              </w:tabs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>
      <w:pPr>
        <w:pStyle w:val="BodyText"/>
        <w:spacing w:before="280"/>
        <w:ind w:left="119"/>
        <w:rPr>
          <w:rFonts w:ascii="Arial"/>
          <w:b/>
          <w:sz w:val="20"/>
        </w:rPr>
      </w:pPr>
      <w:r>
        <w:rPr>
          <w:rFonts w:ascii="Arial"/>
          <w:b/>
          <w:color w:val="1F4E79"/>
          <w:sz w:val="20"/>
        </w:rPr>
        <w:t xml:space="preserve">Screenshots – Code Execution Proof (SIMATS Online Programming Lab)</w:t>
      </w:r>
    </w:p>
    <w:p>
      <w:pPr>
        <w:pStyle w:val="BodyText"/>
        <w:spacing w:before="120"/>
        <w:ind w:left="119"/>
        <w:rPr>
          <w:rFonts w:ascii="Arial"/>
          <w:b/>
          <w:sz w:val="16"/>
        </w:rPr>
      </w:pPr>
      <w:r>
        <w:rPr>
          <w:rFonts w:ascii="Arial"/>
          <w:b/>
          <w:color w:val="000000"/>
          <w:sz w:val="16"/>
        </w:rPr>
        <w:t xml:space="preserve">Screenshot 1: Problem statement and C code for the loan approval risk optimization solution</w:t>
      </w:r>
    </w:p>
    <w:p>
      <w:pPr>
        <w:pStyle w:val="BodyText"/>
        <w:spacing w:before="120"/>
        <w:ind w:left="119"/>
        <w:jc w:val="left"/>
      </w:pPr>
      <w:r>
        <w:rPr>
          <w:noProof/>
        </w:rPr>
        <w:drawing>
          <wp:inline distT="0" distB="0" distL="0" distR="0">
            <wp:extent cx="6400800" cy="3328722"/>
            <wp:effectExtent l="0" t="0" r="0" b="0"/>
            <wp:docPr id="500" name="Screensho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Screenshot1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200"/>
        <w:ind w:left="119"/>
        <w:rPr>
          <w:rFonts w:ascii="Arial"/>
          <w:b/>
          <w:sz w:val="16"/>
        </w:rPr>
      </w:pPr>
      <w:r>
        <w:rPr>
          <w:rFonts w:ascii="Arial"/>
          <w:b/>
          <w:color w:val="000000"/>
          <w:sz w:val="16"/>
        </w:rPr>
        <w:t xml:space="preserve">Screenshot 2: Risk score calculation logic and program output</w:t>
      </w:r>
    </w:p>
    <w:p>
      <w:pPr>
        <w:pStyle w:val="BodyText"/>
        <w:spacing w:before="120"/>
        <w:ind w:left="119"/>
        <w:jc w:val="left"/>
      </w:pPr>
      <w:r>
        <w:rPr>
          <w:noProof/>
        </w:rPr>
        <w:drawing>
          <wp:inline distT="0" distB="0" distL="0" distR="0">
            <wp:extent cx="6400800" cy="3656481"/>
            <wp:effectExtent l="0" t="0" r="0" b="0"/>
            <wp:docPr id="501" name="Screensho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Screenshot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5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64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914" w:hanging="360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9"/>
      <w:ind w:right="361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4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Relationship Id="rId100" Type="http://schemas.openxmlformats.org/officeDocument/2006/relationships/image" Target="media/image1.png"/><Relationship Id="rId10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dcterms:created xsi:type="dcterms:W3CDTF">2026-08-21T05:46:27Z</dcterms:created>
  <dcterms:modified xsi:type="dcterms:W3CDTF">2026-08-21T05:46:27Z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2026-08-21T00:00:00Z</vt:filetime>
  </property>
  <property fmtid="{D5CDD505-2E9C-101B-9397-08002B2CF9AE}" pid="6" name="Producer">
    <vt:lpwstr>Microsoft® Word 2024</vt:lpwstr>
  </property>
</Properties>
</file>