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Georgia" w:hAnsi="Georgia"/>
          <w:b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ZOHAAD FAZAL</w:t>
      </w:r>
    </w:p>
    <w:p>
      <w:pPr>
        <w:pStyle w:val="Normal"/>
        <w:pBdr>
          <w:bottom w:val="single" w:sz="12" w:space="1" w:color="00000A"/>
        </w:pBdr>
        <w:jc w:val="center"/>
        <w:rPr/>
      </w:pPr>
      <w:hyperlink r:id="rId2">
        <w:r>
          <w:rPr>
            <w:rStyle w:val="InternetLink"/>
            <w:rFonts w:ascii="Georgia" w:hAnsi="Georgia"/>
            <w:sz w:val="20"/>
            <w:szCs w:val="20"/>
          </w:rPr>
          <w:t>zohaad.fazal@gmail.com</w:t>
        </w:r>
      </w:hyperlink>
      <w:r>
        <w:rPr>
          <w:rFonts w:ascii="Georgia" w:hAnsi="Georgia"/>
          <w:sz w:val="20"/>
          <w:szCs w:val="20"/>
        </w:rPr>
        <w:t xml:space="preserve"> | +31 6 85074252 | </w:t>
      </w:r>
      <w:hyperlink r:id="rId3">
        <w:r>
          <w:rPr>
            <w:rStyle w:val="InternetLink"/>
            <w:rFonts w:ascii="Georgia" w:hAnsi="Georgia"/>
            <w:sz w:val="20"/>
            <w:szCs w:val="20"/>
          </w:rPr>
          <w:t>linkedin.com/in/zohaadfazal</w:t>
        </w:r>
      </w:hyperlink>
    </w:p>
    <w:p>
      <w:pPr>
        <w:pStyle w:val="Normal"/>
        <w:pBdr>
          <w:bottom w:val="single" w:sz="12" w:space="1" w:color="00000A"/>
        </w:pBdr>
        <w:jc w:val="center"/>
        <w:rPr>
          <w:rFonts w:ascii="Georgia" w:hAnsi="Georgia"/>
          <w:sz w:val="2"/>
          <w:szCs w:val="2"/>
        </w:rPr>
      </w:pPr>
      <w:r>
        <w:rPr>
          <w:rFonts w:ascii="Georgia" w:hAnsi="Georgia"/>
          <w:sz w:val="2"/>
          <w:szCs w:val="2"/>
        </w:rPr>
      </w:r>
    </w:p>
    <w:p>
      <w:pPr>
        <w:pStyle w:val="Normal"/>
        <w:pBdr>
          <w:bottom w:val="single" w:sz="6" w:space="1" w:color="00000A"/>
        </w:pBdr>
        <w:rPr>
          <w:rFonts w:ascii="Georgia" w:hAnsi="Georgia"/>
          <w:b/>
          <w:b/>
          <w:lang w:val="en-GB"/>
        </w:rPr>
      </w:pPr>
      <w:r>
        <w:rPr>
          <w:rFonts w:ascii="Georgia" w:hAnsi="Georgia"/>
          <w:b/>
          <w:lang w:val="en-GB"/>
        </w:rPr>
        <w:t>EDUCATION</w:t>
      </w:r>
    </w:p>
    <w:p>
      <w:pPr>
        <w:pStyle w:val="NoSpacing"/>
        <w:tabs>
          <w:tab w:val="right" w:pos="9072" w:leader="none"/>
        </w:tabs>
        <w:rPr>
          <w:rFonts w:ascii="Georgia" w:hAnsi="Georgia"/>
          <w:b/>
          <w:b/>
          <w:sz w:val="20"/>
          <w:szCs w:val="20"/>
          <w:lang w:val="en-GB"/>
        </w:rPr>
      </w:pPr>
      <w:r>
        <w:rPr>
          <w:rFonts w:ascii="Georgia" w:hAnsi="Georgia"/>
          <w:b/>
          <w:sz w:val="20"/>
          <w:szCs w:val="20"/>
          <w:lang w:val="en-GB"/>
        </w:rPr>
        <w:t>Maastricht University – School of Business and Economics</w:t>
        <w:tab/>
      </w:r>
      <w:r>
        <w:rPr>
          <w:rFonts w:ascii="Georgia" w:hAnsi="Georgia"/>
          <w:color w:val="7F7F7F" w:themeColor="text1" w:themeTint="80"/>
          <w:sz w:val="20"/>
          <w:szCs w:val="20"/>
          <w:lang w:val="en-GB"/>
        </w:rPr>
        <w:t>Maastricht, Netherlands</w:t>
      </w:r>
    </w:p>
    <w:p>
      <w:pPr>
        <w:pStyle w:val="NoSpacing"/>
        <w:tabs>
          <w:tab w:val="right" w:pos="9072" w:leader="none"/>
        </w:tabs>
        <w:rPr>
          <w:rFonts w:ascii="Georgia" w:hAnsi="Georgia"/>
          <w:color w:val="7F7F7F" w:themeColor="text1" w:themeTint="80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Bachelor of Science, Econometrics and Operations Research</w:t>
        <w:tab/>
      </w:r>
      <w:r>
        <w:rPr>
          <w:rFonts w:ascii="Georgia" w:hAnsi="Georgia"/>
          <w:color w:val="7F7F7F" w:themeColor="text1" w:themeTint="80"/>
          <w:sz w:val="20"/>
          <w:szCs w:val="20"/>
          <w:lang w:val="en-GB"/>
        </w:rPr>
        <w:t>2015 – Present</w:t>
      </w:r>
    </w:p>
    <w:p>
      <w:pPr>
        <w:pStyle w:val="NoSpacing"/>
        <w:tabs>
          <w:tab w:val="right" w:pos="9072" w:leader="none"/>
        </w:tabs>
        <w:rPr>
          <w:rFonts w:ascii="Georgia" w:hAnsi="Georgia"/>
          <w:color w:val="7F7F7F" w:themeColor="text1" w:themeTint="80"/>
          <w:sz w:val="20"/>
          <w:szCs w:val="20"/>
          <w:lang w:val="en-GB"/>
        </w:rPr>
      </w:pPr>
      <w:r>
        <w:rPr>
          <w:rFonts w:ascii="Georgia" w:hAnsi="Georgia"/>
          <w:color w:val="7F7F7F" w:themeColor="text1" w:themeTint="80"/>
          <w:sz w:val="20"/>
          <w:szCs w:val="20"/>
          <w:lang w:val="en-GB"/>
        </w:rPr>
      </w:r>
    </w:p>
    <w:p>
      <w:pPr>
        <w:pStyle w:val="NoSpacing"/>
        <w:tabs>
          <w:tab w:val="right" w:pos="9072" w:leader="none"/>
        </w:tabs>
        <w:rPr>
          <w:rFonts w:ascii="Georgia" w:hAnsi="Georgia"/>
          <w:b/>
          <w:b/>
          <w:sz w:val="20"/>
          <w:szCs w:val="20"/>
          <w:lang w:val="en-GB"/>
        </w:rPr>
      </w:pPr>
      <w:r>
        <w:rPr>
          <w:rFonts w:ascii="Georgia" w:hAnsi="Georgia"/>
          <w:b/>
          <w:sz w:val="20"/>
          <w:szCs w:val="20"/>
          <w:lang w:val="en-GB"/>
        </w:rPr>
        <w:t>Bernardinuscollege</w:t>
        <w:tab/>
      </w:r>
      <w:r>
        <w:rPr>
          <w:rFonts w:ascii="Georgia" w:hAnsi="Georgia"/>
          <w:color w:val="7F7F7F" w:themeColor="text1" w:themeTint="80"/>
          <w:sz w:val="20"/>
          <w:szCs w:val="20"/>
          <w:lang w:val="en-GB"/>
        </w:rPr>
        <w:t>Heerlen, Netherlands</w:t>
      </w:r>
    </w:p>
    <w:p>
      <w:pPr>
        <w:pStyle w:val="NoSpacing"/>
        <w:tabs>
          <w:tab w:val="right" w:pos="9072" w:leader="none"/>
        </w:tabs>
        <w:rPr>
          <w:rFonts w:ascii="Georgia" w:hAnsi="Georgia"/>
          <w:color w:val="7F7F7F" w:themeColor="text1" w:themeTint="80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Atheneum, profile N&amp;G and N&amp;T</w:t>
        <w:tab/>
      </w:r>
      <w:r>
        <w:rPr>
          <w:rFonts w:ascii="Georgia" w:hAnsi="Georgia"/>
          <w:color w:val="7F7F7F" w:themeColor="text1" w:themeTint="80"/>
          <w:sz w:val="20"/>
          <w:szCs w:val="20"/>
          <w:lang w:val="en-GB"/>
        </w:rPr>
        <w:t>2008 – 2015</w:t>
      </w:r>
    </w:p>
    <w:p>
      <w:pPr>
        <w:pStyle w:val="NoSpacing"/>
        <w:tabs>
          <w:tab w:val="right" w:pos="9072" w:leader="none"/>
        </w:tabs>
        <w:rPr>
          <w:rFonts w:ascii="Georgia" w:hAnsi="Georgia"/>
          <w:color w:val="7F7F7F" w:themeColor="text1" w:themeTint="80"/>
          <w:sz w:val="20"/>
          <w:szCs w:val="20"/>
          <w:lang w:val="en-GB"/>
        </w:rPr>
      </w:pPr>
      <w:r>
        <w:rPr>
          <w:rFonts w:ascii="Georgia" w:hAnsi="Georgia"/>
          <w:color w:val="7F7F7F" w:themeColor="text1" w:themeTint="80"/>
          <w:sz w:val="20"/>
          <w:szCs w:val="20"/>
          <w:lang w:val="en-GB"/>
        </w:rPr>
      </w:r>
    </w:p>
    <w:p>
      <w:pPr>
        <w:pStyle w:val="NoSpacing"/>
        <w:pBdr>
          <w:bottom w:val="single" w:sz="12" w:space="1" w:color="00000A"/>
        </w:pBdr>
        <w:tabs>
          <w:tab w:val="right" w:pos="9072" w:leader="none"/>
        </w:tabs>
        <w:rPr>
          <w:rFonts w:ascii="Georgia" w:hAnsi="Georgia"/>
          <w:color w:val="7F7F7F" w:themeColor="text1" w:themeTint="80"/>
          <w:sz w:val="20"/>
          <w:szCs w:val="20"/>
          <w:lang w:val="en-GB"/>
        </w:rPr>
      </w:pPr>
      <w:r>
        <w:rPr>
          <w:rFonts w:ascii="Georgia" w:hAnsi="Georgia"/>
          <w:color w:val="7F7F7F" w:themeColor="text1" w:themeTint="80"/>
          <w:sz w:val="20"/>
          <w:szCs w:val="20"/>
          <w:lang w:val="en-GB"/>
        </w:rPr>
      </w:r>
    </w:p>
    <w:p>
      <w:pPr>
        <w:pStyle w:val="NoSpacing"/>
        <w:tabs>
          <w:tab w:val="right" w:pos="9072" w:leader="none"/>
        </w:tabs>
        <w:rPr>
          <w:rFonts w:ascii="Georgia" w:hAnsi="Georgia"/>
          <w:color w:val="7F7F7F" w:themeColor="text1" w:themeTint="80"/>
          <w:sz w:val="20"/>
          <w:szCs w:val="20"/>
          <w:lang w:val="en-GB"/>
        </w:rPr>
      </w:pPr>
      <w:r>
        <w:rPr>
          <w:rFonts w:ascii="Georgia" w:hAnsi="Georgia"/>
          <w:color w:val="7F7F7F" w:themeColor="text1" w:themeTint="80"/>
          <w:sz w:val="20"/>
          <w:szCs w:val="20"/>
          <w:lang w:val="en-GB"/>
        </w:rPr>
      </w:r>
    </w:p>
    <w:p>
      <w:pPr>
        <w:pStyle w:val="Normal"/>
        <w:pBdr>
          <w:bottom w:val="single" w:sz="6" w:space="1" w:color="00000A"/>
        </w:pBdr>
        <w:rPr>
          <w:rFonts w:ascii="Georgia" w:hAnsi="Georgia"/>
          <w:b/>
          <w:b/>
          <w:lang w:val="en-GB"/>
        </w:rPr>
      </w:pPr>
      <w:r>
        <w:rPr>
          <w:rFonts w:ascii="Georgia" w:hAnsi="Georgia"/>
          <w:b/>
          <w:lang w:val="en-GB"/>
        </w:rPr>
        <w:t>WORK EXPERIENCE</w:t>
      </w:r>
    </w:p>
    <w:p>
      <w:pPr>
        <w:pStyle w:val="NoSpacing"/>
        <w:tabs>
          <w:tab w:val="right" w:pos="9072" w:leader="none"/>
        </w:tabs>
        <w:rPr>
          <w:rFonts w:ascii="Georgia" w:hAnsi="Georgia"/>
          <w:b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Jan Linders b.v.</w:t>
        <w:tab/>
      </w:r>
      <w:r>
        <w:rPr>
          <w:rFonts w:ascii="Georgia" w:hAnsi="Georgia"/>
          <w:color w:val="7F7F7F" w:themeColor="text1" w:themeTint="80"/>
          <w:sz w:val="20"/>
          <w:szCs w:val="20"/>
        </w:rPr>
        <w:t>Heerlen, Netherlands</w:t>
      </w:r>
    </w:p>
    <w:p>
      <w:pPr>
        <w:pStyle w:val="NoSpacing"/>
        <w:tabs>
          <w:tab w:val="right" w:pos="9072" w:leader="none"/>
        </w:tabs>
        <w:rPr>
          <w:rFonts w:ascii="Georgia" w:hAnsi="Georgia"/>
          <w:color w:val="7F7F7F" w:themeColor="text1" w:themeTint="80"/>
          <w:sz w:val="20"/>
          <w:szCs w:val="20"/>
          <w:lang w:val="en-GB"/>
        </w:rPr>
      </w:pPr>
      <w:r>
        <w:rPr>
          <w:rFonts w:ascii="Georgia" w:hAnsi="Georgia"/>
          <w:i/>
          <w:sz w:val="20"/>
          <w:szCs w:val="20"/>
          <w:lang w:val="en-GB"/>
        </w:rPr>
        <w:t>Sales and Stock Management</w:t>
      </w:r>
      <w:r>
        <w:rPr>
          <w:rFonts w:ascii="Georgia" w:hAnsi="Georgia"/>
          <w:sz w:val="20"/>
          <w:szCs w:val="20"/>
          <w:lang w:val="en-GB"/>
        </w:rPr>
        <w:tab/>
      </w:r>
      <w:r>
        <w:rPr>
          <w:rFonts w:ascii="Georgia" w:hAnsi="Georgia"/>
          <w:color w:val="7F7F7F" w:themeColor="text1" w:themeTint="80"/>
          <w:sz w:val="20"/>
          <w:szCs w:val="20"/>
          <w:lang w:val="en-GB"/>
        </w:rPr>
        <w:t>2012 – 2013</w:t>
      </w:r>
    </w:p>
    <w:p>
      <w:pPr>
        <w:pStyle w:val="NoSpacing"/>
        <w:numPr>
          <w:ilvl w:val="0"/>
          <w:numId w:val="0"/>
        </w:numPr>
        <w:tabs>
          <w:tab w:val="right" w:pos="9072" w:leader="none"/>
        </w:tabs>
        <w:ind w:left="360" w:hanging="0"/>
        <w:rPr>
          <w:rFonts w:ascii="Georgia" w:hAnsi="Georgia"/>
          <w:color w:val="7F7F7F" w:themeColor="text1" w:themeTint="80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Keeping count of stock and restocking</w:t>
      </w:r>
    </w:p>
    <w:p>
      <w:pPr>
        <w:pStyle w:val="NoSpacing"/>
        <w:numPr>
          <w:ilvl w:val="0"/>
          <w:numId w:val="0"/>
        </w:numPr>
        <w:tabs>
          <w:tab w:val="right" w:pos="9072" w:leader="none"/>
        </w:tabs>
        <w:ind w:left="360" w:hanging="0"/>
        <w:rPr>
          <w:rFonts w:ascii="Georgia" w:hAnsi="Georgia"/>
          <w:color w:val="7F7F7F" w:themeColor="text1" w:themeTint="80"/>
          <w:sz w:val="20"/>
          <w:szCs w:val="20"/>
          <w:lang w:val="en-GB"/>
        </w:rPr>
      </w:pPr>
      <w:bookmarkStart w:id="0" w:name="_GoBack"/>
      <w:bookmarkEnd w:id="0"/>
      <w:r>
        <w:rPr>
          <w:rFonts w:ascii="Georgia" w:hAnsi="Georgia"/>
          <w:sz w:val="20"/>
          <w:szCs w:val="20"/>
          <w:lang w:val="en-GB"/>
        </w:rPr>
        <w:t>Adding value to customer support, increasing customer satisfaction</w:t>
      </w:r>
    </w:p>
    <w:p>
      <w:pPr>
        <w:pStyle w:val="NoSpacing"/>
        <w:tabs>
          <w:tab w:val="right" w:pos="9072" w:leader="none"/>
        </w:tabs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</w:r>
    </w:p>
    <w:p>
      <w:pPr>
        <w:pStyle w:val="NoSpacing"/>
        <w:tabs>
          <w:tab w:val="right" w:pos="9072" w:leader="none"/>
        </w:tabs>
        <w:rPr>
          <w:rFonts w:ascii="Georgia" w:hAnsi="Georgia"/>
          <w:b/>
          <w:b/>
          <w:sz w:val="20"/>
          <w:szCs w:val="20"/>
          <w:lang w:val="en-US"/>
        </w:rPr>
      </w:pPr>
      <w:r>
        <w:rPr>
          <w:rFonts w:ascii="Georgia" w:hAnsi="Georgia"/>
          <w:b/>
          <w:sz w:val="20"/>
          <w:szCs w:val="20"/>
          <w:lang w:val="en-US"/>
        </w:rPr>
        <w:t xml:space="preserve">Driessen distribution </w:t>
        <w:tab/>
      </w:r>
      <w:r>
        <w:rPr>
          <w:rFonts w:ascii="Georgia" w:hAnsi="Georgia"/>
          <w:color w:val="7F7F7F" w:themeColor="text1" w:themeTint="80"/>
          <w:sz w:val="20"/>
          <w:szCs w:val="20"/>
          <w:lang w:val="en-US"/>
        </w:rPr>
        <w:t>Brunssum, Netherlands</w:t>
      </w:r>
    </w:p>
    <w:p>
      <w:pPr>
        <w:pStyle w:val="NoSpacing"/>
        <w:tabs>
          <w:tab w:val="right" w:pos="9072" w:leader="none"/>
        </w:tabs>
        <w:rPr/>
      </w:pPr>
      <w:r>
        <w:rPr>
          <w:rFonts w:ascii="Georgia" w:hAnsi="Georgia"/>
          <w:i/>
          <w:sz w:val="20"/>
          <w:szCs w:val="20"/>
          <w:lang w:val="en-GB"/>
        </w:rPr>
        <w:t xml:space="preserve">Delivering advertising brochures, </w:t>
      </w:r>
      <w:r>
        <w:rPr>
          <w:rFonts w:ascii="Georgia" w:hAnsi="Georgia"/>
          <w:i/>
          <w:sz w:val="20"/>
          <w:szCs w:val="20"/>
          <w:lang w:val="en-GB"/>
        </w:rPr>
        <w:t>paper route</w:t>
      </w:r>
      <w:r>
        <w:rPr>
          <w:rFonts w:ascii="Georgia" w:hAnsi="Georgia"/>
          <w:i/>
          <w:sz w:val="20"/>
          <w:szCs w:val="20"/>
          <w:lang w:val="en-GB"/>
        </w:rPr>
        <w:t xml:space="preserve"> </w:t>
      </w:r>
      <w:r>
        <w:rPr>
          <w:rFonts w:ascii="Georgia" w:hAnsi="Georgia"/>
          <w:sz w:val="20"/>
          <w:szCs w:val="20"/>
          <w:lang w:val="en-GB"/>
        </w:rPr>
        <w:tab/>
      </w:r>
      <w:r>
        <w:rPr>
          <w:rFonts w:ascii="Georgia" w:hAnsi="Georgia"/>
          <w:color w:val="7F7F7F" w:themeColor="text1" w:themeTint="80"/>
          <w:sz w:val="20"/>
          <w:szCs w:val="20"/>
          <w:lang w:val="en-GB"/>
        </w:rPr>
        <w:t>2010 – 2011</w:t>
      </w:r>
    </w:p>
    <w:p>
      <w:pPr>
        <w:pStyle w:val="NoSpacing"/>
        <w:pBdr>
          <w:bottom w:val="single" w:sz="12" w:space="1" w:color="00000A"/>
        </w:pBdr>
        <w:tabs>
          <w:tab w:val="right" w:pos="9072" w:leader="none"/>
        </w:tabs>
        <w:rPr>
          <w:rFonts w:ascii="Georgia" w:hAnsi="Georgia"/>
          <w:color w:val="7F7F7F" w:themeColor="text1" w:themeTint="80"/>
          <w:sz w:val="20"/>
          <w:szCs w:val="20"/>
          <w:lang w:val="en-GB"/>
        </w:rPr>
      </w:pPr>
      <w:r>
        <w:rPr>
          <w:rFonts w:ascii="Georgia" w:hAnsi="Georgia"/>
          <w:color w:val="7F7F7F" w:themeColor="text1" w:themeTint="80"/>
          <w:sz w:val="20"/>
          <w:szCs w:val="20"/>
          <w:lang w:val="en-GB"/>
        </w:rPr>
      </w:r>
    </w:p>
    <w:p>
      <w:pPr>
        <w:pStyle w:val="NoSpacing"/>
        <w:pBdr>
          <w:bottom w:val="single" w:sz="12" w:space="1" w:color="00000A"/>
        </w:pBdr>
        <w:tabs>
          <w:tab w:val="right" w:pos="9072" w:leader="none"/>
        </w:tabs>
        <w:rPr>
          <w:rFonts w:ascii="Georgia" w:hAnsi="Georgia"/>
          <w:color w:val="7F7F7F" w:themeColor="text1" w:themeTint="80"/>
          <w:sz w:val="20"/>
          <w:szCs w:val="20"/>
          <w:lang w:val="en-GB"/>
        </w:rPr>
      </w:pPr>
      <w:r>
        <w:rPr>
          <w:rFonts w:ascii="Georgia" w:hAnsi="Georgia"/>
          <w:color w:val="7F7F7F" w:themeColor="text1" w:themeTint="80"/>
          <w:sz w:val="20"/>
          <w:szCs w:val="20"/>
          <w:lang w:val="en-GB"/>
        </w:rPr>
      </w:r>
    </w:p>
    <w:p>
      <w:pPr>
        <w:pStyle w:val="NoSpacing"/>
        <w:tabs>
          <w:tab w:val="right" w:pos="9072" w:leader="none"/>
        </w:tabs>
        <w:rPr>
          <w:rFonts w:ascii="Georgia" w:hAnsi="Georgia"/>
          <w:color w:val="7F7F7F" w:themeColor="text1" w:themeTint="80"/>
          <w:sz w:val="20"/>
          <w:szCs w:val="20"/>
          <w:lang w:val="en-GB"/>
        </w:rPr>
      </w:pPr>
      <w:r>
        <w:rPr>
          <w:rFonts w:ascii="Georgia" w:hAnsi="Georgia"/>
          <w:color w:val="7F7F7F" w:themeColor="text1" w:themeTint="80"/>
          <w:sz w:val="20"/>
          <w:szCs w:val="20"/>
          <w:lang w:val="en-GB"/>
        </w:rPr>
      </w:r>
    </w:p>
    <w:p>
      <w:pPr>
        <w:pStyle w:val="Normal"/>
        <w:pBdr>
          <w:bottom w:val="single" w:sz="6" w:space="1" w:color="00000A"/>
        </w:pBdr>
        <w:rPr/>
      </w:pPr>
      <w:r>
        <w:rPr>
          <w:rFonts w:ascii="Georgia" w:hAnsi="Georgia"/>
          <w:b/>
          <w:lang w:val="en-GB"/>
        </w:rPr>
        <w:t>OTHER SKILLS AND INTERESTS</w:t>
      </w:r>
    </w:p>
    <w:p>
      <w:pPr>
        <w:pStyle w:val="NoSpacing"/>
        <w:numPr>
          <w:ilvl w:val="0"/>
          <w:numId w:val="0"/>
        </w:numPr>
        <w:tabs>
          <w:tab w:val="right" w:pos="9072" w:leader="none"/>
        </w:tabs>
        <w:ind w:left="360" w:hanging="0"/>
        <w:rPr>
          <w:b/>
          <w:b/>
          <w:bCs/>
        </w:rPr>
      </w:pPr>
      <w:r>
        <w:rPr>
          <w:rFonts w:ascii="Georgia" w:hAnsi="Georgia"/>
          <w:b/>
          <w:bCs/>
          <w:sz w:val="20"/>
          <w:szCs w:val="20"/>
          <w:lang w:val="en-GB"/>
        </w:rPr>
        <w:t>C++</w:t>
      </w:r>
    </w:p>
    <w:p>
      <w:pPr>
        <w:pStyle w:val="NoSpacing"/>
        <w:numPr>
          <w:ilvl w:val="0"/>
          <w:numId w:val="0"/>
        </w:numPr>
        <w:tabs>
          <w:tab w:val="right" w:pos="9072" w:leader="none"/>
        </w:tabs>
        <w:ind w:left="360" w:hanging="0"/>
        <w:rPr>
          <w:b/>
          <w:b/>
          <w:bCs/>
        </w:rPr>
      </w:pPr>
      <w:r>
        <w:rPr>
          <w:rFonts w:ascii="Georgia" w:hAnsi="Georgia"/>
          <w:b/>
          <w:bCs/>
          <w:sz w:val="20"/>
          <w:szCs w:val="20"/>
          <w:lang w:val="en-GB"/>
        </w:rPr>
        <w:t>R</w:t>
      </w:r>
    </w:p>
    <w:p>
      <w:pPr>
        <w:pStyle w:val="NoSpacing"/>
        <w:numPr>
          <w:ilvl w:val="0"/>
          <w:numId w:val="0"/>
        </w:numPr>
        <w:tabs>
          <w:tab w:val="right" w:pos="9072" w:leader="none"/>
        </w:tabs>
        <w:ind w:left="360" w:hanging="0"/>
        <w:rPr>
          <w:b/>
          <w:b/>
          <w:bCs/>
        </w:rPr>
      </w:pPr>
      <w:r>
        <w:rPr>
          <w:rFonts w:ascii="Georgia" w:hAnsi="Georgia"/>
          <w:b/>
          <w:bCs/>
          <w:sz w:val="20"/>
          <w:szCs w:val="20"/>
          <w:lang w:val="en-GB"/>
        </w:rPr>
        <w:t>Python</w:t>
      </w:r>
    </w:p>
    <w:p>
      <w:pPr>
        <w:pStyle w:val="NoSpacing"/>
        <w:numPr>
          <w:ilvl w:val="0"/>
          <w:numId w:val="0"/>
        </w:numPr>
        <w:tabs>
          <w:tab w:val="right" w:pos="9072" w:leader="none"/>
        </w:tabs>
        <w:ind w:left="360" w:hanging="0"/>
        <w:rPr>
          <w:rFonts w:ascii="Georgia" w:hAnsi="Georgia"/>
          <w:b/>
          <w:b/>
          <w:color w:val="7F7F7F" w:themeColor="text1" w:themeTint="80"/>
          <w:sz w:val="20"/>
          <w:szCs w:val="20"/>
          <w:lang w:val="en-GB"/>
        </w:rPr>
      </w:pPr>
      <w:r>
        <w:rPr>
          <w:rFonts w:ascii="Georgia" w:hAnsi="Georgia"/>
          <w:b/>
          <w:sz w:val="20"/>
          <w:szCs w:val="20"/>
          <w:lang w:val="en-GB"/>
        </w:rPr>
        <w:t xml:space="preserve">CAE: </w:t>
      </w:r>
      <w:r>
        <w:rPr>
          <w:rFonts w:ascii="Georgia" w:hAnsi="Georgia"/>
          <w:sz w:val="20"/>
          <w:szCs w:val="20"/>
          <w:lang w:val="en-GB"/>
        </w:rPr>
        <w:t>Cambridge Advanced English, Grade A</w:t>
      </w:r>
    </w:p>
    <w:p>
      <w:pPr>
        <w:pStyle w:val="NoSpacing"/>
        <w:tabs>
          <w:tab w:val="right" w:pos="9072" w:leader="none"/>
        </w:tabs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/>
        <w:color w:val="7F7F7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e0d9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60919"/>
    <w:rPr>
      <w:color w:val="954F72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6091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60919"/>
    <w:rPr/>
  </w:style>
  <w:style w:type="character" w:styleId="ListLabel1">
    <w:name w:val="ListLabel 1"/>
    <w:qFormat/>
    <w:rPr>
      <w:rFonts w:eastAsia="Calibri" w:cs=""/>
      <w:color w:val="00000A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Georgia" w:hAnsi="Georgia"/>
      <w:b/>
      <w:color w:val="7F7F7F"/>
      <w:sz w:val="20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"/>
      <w:color w:val="00000A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8e0d98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nl-NL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760919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60919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zohaad.fazal@gmail.com" TargetMode="External"/><Relationship Id="rId3" Type="http://schemas.openxmlformats.org/officeDocument/2006/relationships/hyperlink" Target="http://www.linkedin.com/in/zohaadfaza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48410-75BF-4084-B865-6EA05AB4A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LibreOffice/5.1.4.2$Linux_X86_64 LibreOffice_project/10m0$Build-2</Application>
  <Pages>1</Pages>
  <Words>95</Words>
  <Characters>622</Characters>
  <CharactersWithSpaces>699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2015-09-07T19:26:00Z</dcterms:created>
  <dc:creator>Zohaad Fazal</dc:creator>
  <dc:description/>
  <dc:language>en-US</dc:language>
  <cp:lastModifiedBy/>
  <dcterms:modified xsi:type="dcterms:W3CDTF">2016-09-11T19:47:13Z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