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ZybiAssist: Product Requirements Document</w:t>
      </w:r>
    </w:p>
    <w:p>
      <w:pPr>
        <w:pBdr>
          <w:bottom w:val="single" w:color="1F3A5F" w:sz="8" w:space="4"/>
        </w:pBdr>
        <w:spacing w:after="160"/>
      </w:pPr>
      <w:r>
        <w:rPr>
          <w:i/>
          <w:iCs/>
          <w:color w:val="555555"/>
        </w:rPr>
        <w:t xml:space="preserve">Zybi.co is a fictional company created for illustrative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ZybiAssist, AI-powered knowledge assistant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Management, Zybi.co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window</w:t>
            </w:r>
          </w:p>
        </w:tc>
        <w:tc>
          <w:tcPr>
            <w:tcW w:type="dxa" w:w="7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2026 to Q1 2027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t xml:space="preserve">Employees lose significant time hunting for answers across shared drives, wikis, chat threads, and outdated PDFs. Policies are hard to find, new hires depend on a few knowledgeable colleagues, and answers are often inconsistent or stale. Internal research suggests knowledge workers spend roughly 20% of their week searching for information.</w:t>
      </w:r>
    </w:p>
    <w:p>
      <w:pPr>
        <w:spacing w:after="120"/>
      </w:pPr>
      <w:r>
        <w:t xml:space="preserve">ZybiAssist gives employees a single conversational interface to ask questions in plain language and get accurate, cited answers drawn only from their organization's own documents.</w:t>
      </w:r>
    </w:p>
    <w:p>
      <w:pPr>
        <w:pStyle w:val="Heading1"/>
      </w:pPr>
      <w:r>
        <w:t xml:space="preserve">2.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(primary)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trustworthy answers to policy, process, and product questions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find documents; unsure which version is current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hire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Self-serve onboarding answers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Overwhelmed; hesitant to ask colleagues repeatedly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admin (HR, IT, Ops)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and organize company documents; control access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Answering the same questions repeatedly; no visibility into gaps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IT/Security lead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privacy, access control, auditability</w:t>
            </w:r>
          </w:p>
        </w:tc>
        <w:tc>
          <w:tcPr>
            <w:tcW w:type="dxa" w:w="353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from unapproved AI tools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Goals and Success Metrics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time spent searching for internal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accurate answers that users can verify through citations.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admins simple control over content and access.</w:t>
      </w:r>
    </w:p>
    <w:p>
      <w:pPr>
        <w:pStyle w:val="Heading2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(90 days post-launch)</w:t>
            </w:r>
          </w:p>
        </w:tc>
        <w:tc>
          <w:tcPr>
            <w:tcW w:type="dxa" w:w="3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active users / licensed seats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3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analytics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helpfulness (thumbs up)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85% or higher</w:t>
            </w:r>
          </w:p>
        </w:tc>
        <w:tc>
          <w:tcPr>
            <w:tcW w:type="dxa" w:w="3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In-product feedback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Answers with valid citations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95% or higher</w:t>
            </w:r>
          </w:p>
        </w:tc>
        <w:tc>
          <w:tcPr>
            <w:tcW w:type="dxa" w:w="3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and sampled review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 response time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 4 seconds</w:t>
            </w:r>
          </w:p>
        </w:tc>
        <w:tc>
          <w:tcPr>
            <w:tcW w:type="dxa" w:w="3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 monitoring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Reduction in repeat questions to HR/IT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ticket volume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satisfaction (CSAT)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 / 5 or higher</w:t>
            </w:r>
          </w:p>
        </w:tc>
        <w:tc>
          <w:tcPr>
            <w:tcW w:type="dxa" w:w="3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Quarterly survey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Key Features</w:t>
      </w:r>
    </w:p>
    <w:p>
      <w:pPr>
        <w:pStyle w:val="Heading2"/>
      </w:pPr>
      <w:r>
        <w:t xml:space="preserve">4.1 Document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PDF, DOCX, TXT, MD, and PPTX files (up to 50 MB each); drag-and-drop and bulk upload supported.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Connectors for Google Drive, Notion, and Slack in later milestones.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text extraction, chunking, and embedding, with processing status shown to the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handling: re-uploading a file replaces the older version and retires stale content.</w:t>
      </w:r>
    </w:p>
    <w:p>
      <w:pPr>
        <w:pStyle w:val="Heading2"/>
      </w:pPr>
      <w:r>
        <w:t xml:space="preserve">4.2 Category Filtering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are tagged with a category: General, HR, Engineering, Product, SOP, or FAQ.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dropdown in the chat interface lets users scope questions to All Categories or a single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can set which roles can see which categories.</w:t>
      </w:r>
    </w:p>
    <w:p>
      <w:pPr>
        <w:pStyle w:val="Heading2"/>
      </w:pPr>
      <w:r>
        <w:t xml:space="preserve">4.3 Chat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Conversational UI with multi-turn context, suggested starter questions, and conversation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responses, copy-to-clipboard, and thumbs up/down feedback on each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"I don't know" responses when the documents do not contain an answer.</w:t>
      </w:r>
    </w:p>
    <w:p>
      <w:pPr>
        <w:pStyle w:val="Heading2"/>
      </w:pPr>
      <w:r>
        <w:t xml:space="preserve">4.4 Source Citations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answer lists the source documents and passages it used, with numbered inline references.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Clicking a citation opens the document at the relevant section.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Answers are grounded only in uploaded content; the assistant does not invent unsupported claims.</w:t>
      </w:r>
    </w:p>
    <w:p>
      <w:pPr>
        <w:pStyle w:val="Heading1"/>
      </w:pPr>
      <w:r>
        <w:t xml:space="preserve">5.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60"/>
        <w:gridCol w:w="2600"/>
      </w:tblGrid>
      <w:tr>
        <w:trPr>
          <w:tblHeader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employee, I want to ask a question in plain language so that I get an answer without searching folders.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US-2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employee, I want to see the source of each answer so that I can trust and verify it.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US-3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employee, I want to filter by category so that answers come from the right type of document.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US-4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want to upload and categorize documents so that the assistant reflects current policy.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US-5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want to restrict categories by role so that sensitive content stays protected.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US-6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new hire, I want suggested questions so that I know what to ask on day one.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US-7</w:t>
            </w:r>
          </w:p>
        </w:tc>
        <w:tc>
          <w:tcPr>
            <w:tcW w:type="dxa" w:w="59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want to see unanswered questions so that I can fill documentation gaps.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 response under 4 seconds; 95th percentile under 8 seconds; support 500 concurrent users per tenant.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 accuracy of at least 95% on the internal evaluation set; hallucination rate under 3%.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data isolation, encryption in transit and at rest, SSO (SAML/OIDC), and role-based access control.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documents are never used to train shared models; configurable data retention.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 2 Type II aligned controls; full audit logs for uploads and queries.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99.9% monthly uptime SLA.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WCAG 2.1 AA compliance; keyboard navigation and screen reader support.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up to 100,000 documents per tenant.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Generating or editing documents on behalf of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web search or answers from outside the customer's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input and native mobile apps (responsive web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Taking actions in other systems, which is covered by ZybiFlow.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images, audio, and video content beyond text extraction from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Multilingual support beyond English at launch.</w:t>
      </w:r>
    </w:p>
    <w:p>
      <w:pPr>
        <w:pStyle w:val="Heading1"/>
      </w:pPr>
      <w:r>
        <w:t xml:space="preserve">8. Release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2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2026 (Oct to Nov)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Alpha (internal)</w:t>
            </w:r>
          </w:p>
        </w:tc>
        <w:tc>
          <w:tcPr>
            <w:tcW w:type="dxa" w:w="52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upload, basic chat, and citations; internal dogfooding with Zybi.co staff.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2026 (Dec)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beta</w:t>
            </w:r>
          </w:p>
        </w:tc>
        <w:tc>
          <w:tcPr>
            <w:tcW w:type="dxa" w:w="52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filtering, feedback controls, SSO; 5 design-partner customers.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 2027 (Jan to Feb)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beta</w:t>
            </w:r>
          </w:p>
        </w:tc>
        <w:tc>
          <w:tcPr>
            <w:tcW w:type="dxa" w:w="52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category access, conversation history, admin analytics, Google Drive connector.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 2027 (Mar)</w:t>
            </w:r>
          </w:p>
        </w:tc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availability</w:t>
            </w:r>
          </w:p>
        </w:tc>
        <w:tc>
          <w:tcPr>
            <w:tcW w:type="dxa" w:w="52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 and Slack connectors, SLA, SOC 2 documentation, pricing and packaging live.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Open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Should category tags be assigned automatically by the model, manually by admins, or both?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should conflicting information across documents be surfaced to users?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 right default retention period for conversation history?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Should answers be restricted to a user's permissions in the source system (such as Google Drive) or to ZybiAssist roles only?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embedding and language model providers meet customer data residency needs?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per-seat or usage-based pricing a better fit for the Business tier?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ZybiAssist PRD</dc:title>
  <dc:creator>Zybi.co</dc:creator>
  <cp:lastModifiedBy>Un-named</cp:lastModifiedBy>
  <cp:revision>1</cp:revision>
  <dcterms:created xsi:type="dcterms:W3CDTF">2026-10-11T09:21:41.751Z</dcterms:created>
  <dcterms:modified xsi:type="dcterms:W3CDTF">2026-10-11T09:21:41.751Z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