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&lt;title&gt;CV - Emily Chen - Python Developer&lt;/title&gt;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 font-family: 'Calibri', 'Segoe UI', Arial, sans-serif; margin: 40px auto; max-width: 900px; line-height: 1.4;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h1 { color: #1e3a4d; font-size: 28pt; margin-bottom: 0;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.subhead { color: #2c6e8f; font-size: 14pt; margin-top: 0; border-bottom: 1px solid #ccc; padding-bottom: 8px;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.contact { margin: 12px 0; background: #f5f7fa; padding: 8px;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.section { margin-top: 20px;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.section-title { background: #1e3a4d; color: white; padding: 5px 10px; font-size: 16pt; margin-bottom: 12px;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.job, .project, .edu { margin-bottom: 16px;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.job-title { font-weight: bold; font-size: 14pt;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.date { float: right; font-style: italic;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.company { font-weight: bold; color: #1e3a4d;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ul { margin-top: 5px; padding-left: 20px;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.skills span { display: inline-block; background: #e9ecef; padding: 3px 10px; margin: 3px; border-radius: 12px;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&lt;h1&gt;Emily Chen&lt;/h1&gt;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&lt;div class="subhead"&gt;Python Developer | Flask · REST APIs · Databases&lt;/div&gt;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&lt;div class="contact"&gt;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📞 +1 (555) 111-2222 | ✉️ emily.chen@email.com | 🌐 github.com/emilychen | 📍 San Jose, 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&lt;div class="section-title"&gt;🎓 Education&lt;/div&gt;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class="edu"&gt;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&lt;strong&gt;B.Sc. in Computer Science&lt;/strong&gt; &lt;span class="date"&gt;2021 – 2025&lt;/span&gt;&lt;br&gt;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University of California, Davis&lt;br&gt;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&lt;strong&gt;CGPA: 3.8/4.0&lt;/strong&gt; · Dean's List (all semesters) · Relevant: Web APIs, Database Systems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&lt;div class="section-title"&gt;💼 Experience&lt;/div&gt;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&lt;div class="job"&gt;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 class="job-title"&gt;Backend Developer Intern&lt;/div&gt; &lt;span class="date"&gt;Jun 2024 – Present&lt;/span&gt;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class="company"&gt;Nexify AI · Remote&lt;/div&gt;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&lt;li&gt;Developed RESTful APIs using Flask and SQLAlchemy, serving 10k+ requests/day.&lt;/li&gt;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&lt;li&gt;Integrated PostgreSQL database with JWT authentication for secure user management.&lt;/li&gt;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&lt;li&gt;Wrote unit tests with pytest and API documentation using Swagger.&lt;/li&gt;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&lt;div class="section-title"&gt;🚀 Projects&lt;/div&gt;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class="project"&gt;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&lt;strong&gt;TaskFlow Manager&lt;/strong&gt; – Flask REST API with JWT, PostgreSQL, deployed on Render.&lt;br&gt;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&lt;strong&gt;Library Management System&lt;/strong&gt; – Flask + MongoDB, full CRUD with pagination and role-based access.&lt;br&gt;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&lt;strong&gt;E‑commerce Analytics&lt;/strong&gt; – Flask + SQLAlchemy + Plotly, real-time metrics dashboard.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&lt;div class="section"&gt;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&lt;div class="section-title"&gt;⚙️ Skills&lt;/div&gt;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&lt;div class="skills"&gt;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&lt;span&gt;Python&lt;/span&gt; &lt;span&gt;Flask&lt;/span&gt; &lt;span&gt;REST API&lt;/span&gt; &lt;span&gt;PostgreSQL&lt;/span&gt;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&lt;span&gt;MongoDB&lt;/span&gt; &lt;span&gt;SQLAlchemy&lt;/span&gt; &lt;span&gt;Git&lt;/span&gt; &lt;span&gt;Docker (basic)&lt;/span&gt;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style="text-align:center; margin-top:30px; font-size:9pt; color:gray;"&gt;Open in Word → Save as .docx&lt;/p&gt;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