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40"/>
        </w:rPr>
        <w:t>Project Design Phase</w:t>
      </w:r>
    </w:p>
    <w:p>
      <w:pPr>
        <w:spacing w:after="80"/>
        <w:jc w:val="center"/>
      </w:pPr>
      <w:r>
        <w:rPr>
          <w:b/>
          <w:sz w:val="32"/>
        </w:rPr>
        <w:t>Solution Architecture</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D3"/>
          </w:tcPr>
          <w:p>
            <w:pPr>
              <w:spacing w:after="0"/>
            </w:pPr>
            <w:r/>
            <w:r>
              <w:rPr>
                <w:b/>
                <w:sz w:val="20"/>
              </w:rPr>
              <w:t>Date</w:t>
            </w:r>
          </w:p>
        </w:tc>
        <w:tc>
          <w:tcPr>
            <w:tcW w:type="dxa" w:w="5184"/>
            <w:vAlign w:val="center"/>
          </w:tcPr>
          <w:p>
            <w:pPr>
              <w:spacing w:after="0"/>
            </w:pPr>
            <w:r/>
            <w:r>
              <w:rPr>
                <w:b w:val="0"/>
                <w:sz w:val="20"/>
              </w:rPr>
              <w:t>29 September 2026</w:t>
            </w:r>
          </w:p>
        </w:tc>
      </w:tr>
      <w:tr>
        <w:tc>
          <w:tcPr>
            <w:tcW w:type="dxa" w:w="5184"/>
            <w:vAlign w:val="center"/>
            <w:shd w:fill="D9EAD3"/>
          </w:tcPr>
          <w:p>
            <w:pPr>
              <w:spacing w:after="0"/>
            </w:pPr>
            <w:r/>
            <w:r>
              <w:rPr>
                <w:b/>
                <w:sz w:val="20"/>
              </w:rPr>
              <w:t>Team ID</w:t>
            </w:r>
          </w:p>
        </w:tc>
        <w:tc>
          <w:tcPr>
            <w:tcW w:type="dxa" w:w="5184"/>
            <w:vAlign w:val="center"/>
          </w:tcPr>
          <w:p>
            <w:pPr>
              <w:spacing w:after="0"/>
            </w:pPr>
            <w:r/>
            <w:r>
              <w:rPr>
                <w:b w:val="0"/>
                <w:sz w:val="20"/>
              </w:rPr>
              <w:t>SWTID-2026-3350</w:t>
            </w:r>
          </w:p>
        </w:tc>
      </w:tr>
      <w:tr>
        <w:tc>
          <w:tcPr>
            <w:tcW w:type="dxa" w:w="5184"/>
            <w:vAlign w:val="center"/>
            <w:shd w:fill="D9EAD3"/>
          </w:tcPr>
          <w:p>
            <w:pPr>
              <w:spacing w:after="0"/>
            </w:pPr>
            <w:r/>
            <w:r>
              <w:rPr>
                <w:b/>
                <w:sz w:val="20"/>
              </w:rPr>
              <w:t>Project Name</w:t>
            </w:r>
          </w:p>
        </w:tc>
        <w:tc>
          <w:tcPr>
            <w:tcW w:type="dxa" w:w="5184"/>
            <w:vAlign w:val="center"/>
          </w:tcPr>
          <w:p>
            <w:pPr>
              <w:spacing w:after="0"/>
            </w:pPr>
            <w:r/>
            <w:r>
              <w:rPr>
                <w:b w:val="0"/>
                <w:sz w:val="20"/>
              </w:rPr>
              <w:t>FitBuddy AI</w:t>
            </w:r>
          </w:p>
        </w:tc>
      </w:tr>
      <w:tr>
        <w:tc>
          <w:tcPr>
            <w:tcW w:type="dxa" w:w="5184"/>
            <w:vAlign w:val="center"/>
            <w:shd w:fill="D9EAD3"/>
          </w:tcPr>
          <w:p>
            <w:pPr>
              <w:spacing w:after="0"/>
            </w:pPr>
            <w:r/>
            <w:r>
              <w:rPr>
                <w:b/>
                <w:sz w:val="20"/>
              </w:rPr>
              <w:t>Maximum Marks</w:t>
            </w:r>
          </w:p>
        </w:tc>
        <w:tc>
          <w:tcPr>
            <w:tcW w:type="dxa" w:w="5184"/>
            <w:vAlign w:val="center"/>
          </w:tcPr>
          <w:p>
            <w:pPr>
              <w:spacing w:after="0"/>
            </w:pPr>
            <w:r/>
            <w:r>
              <w:rPr>
                <w:b w:val="0"/>
                <w:sz w:val="20"/>
              </w:rPr>
              <w:t>4 Marks</w:t>
            </w:r>
          </w:p>
        </w:tc>
      </w:tr>
    </w:tbl>
    <w:p>
      <w:pPr>
        <w:spacing w:before="80" w:after="60"/>
      </w:pPr>
      <w:r>
        <w:rPr>
          <w:b/>
          <w:sz w:val="26"/>
        </w:rPr>
        <w:t>Solution Architecture:</w:t>
      </w:r>
    </w:p>
    <w:p>
      <w:r>
        <w:t>The FitBuddy AI solution architecture connects the user's fitness requirements with the web interface, FastAPI backend, Gemini AI service, and SQLite database. It defines how user information moves through the system, how personalized recommendations are generated, how feedback is processed, and how an updated plan is returned.</w:t>
      </w:r>
    </w:p>
    <w:p>
      <w:r>
        <w:t>The architecture is divided into presentation, application/API, AI processing, and data layers, with each layer having a clear responsibility.</w:t>
      </w:r>
    </w:p>
    <w:p>
      <w:pPr>
        <w:jc w:val="center"/>
      </w:pPr>
      <w:r>
        <w:rPr>
          <w:b/>
          <w:sz w:val="23"/>
        </w:rPr>
        <w:t>Figure 1: FitBuddy AI Architecture and Data Flow</w:t>
      </w:r>
    </w:p>
    <w:tbl>
      <w:tblPr>
        <w:tblW w:type="auto" w:w="0"/>
        <w:jc w:val="center"/>
        <w:tblLook w:firstColumn="1" w:firstRow="1" w:lastColumn="0" w:lastRow="0" w:noHBand="0" w:noVBand="1" w:val="04A0"/>
      </w:tblPr>
      <w:tblGrid>
        <w:gridCol w:w="10368"/>
      </w:tblGrid>
      <w:tr>
        <w:tc>
          <w:tcPr>
            <w:tcW w:type="dxa" w:w="10368"/>
            <w:shd w:fill="DDEBF7"/>
            <w:tcBorders>
              <w:top w:val="single" w:sz="12" w:space="0" w:color="7F7F7F"/>
              <w:left w:val="single" w:sz="12" w:space="0" w:color="7F7F7F"/>
              <w:bottom w:val="single" w:sz="12" w:space="0" w:color="7F7F7F"/>
              <w:right w:val="single" w:sz="12" w:space="0" w:color="7F7F7F"/>
            </w:tcBorders>
          </w:tcPr>
          <w:p>
            <w:pPr>
              <w:jc w:val="center"/>
            </w:pPr>
            <w:r/>
            <w:r>
              <w:rPr>
                <w:b/>
                <w:sz w:val="20"/>
              </w:rPr>
              <w:t>USER / PRESENTATION LAYER</w:t>
              <w:br/>
            </w:r>
            <w:r>
              <w:rPr>
                <w:sz w:val="17"/>
              </w:rPr>
              <w:t>User Browser</w:t>
              <w:br/>
              <w:t>index.html • result.html • feedback.html • updated_plan.html</w:t>
            </w:r>
          </w:p>
        </w:tc>
      </w:tr>
    </w:tbl>
    <w:p>
      <w:pPr>
        <w:spacing w:after="0" w:before="0"/>
        <w:jc w:val="center"/>
      </w:pPr>
      <w:r>
        <w:rPr>
          <w:b/>
          <w:sz w:val="26"/>
        </w:rPr>
        <w:t>↓</w:t>
      </w:r>
    </w:p>
    <w:tbl>
      <w:tblPr>
        <w:tblW w:type="auto" w:w="0"/>
        <w:jc w:val="center"/>
        <w:tblLook w:firstColumn="1" w:firstRow="1" w:lastColumn="0" w:lastRow="0" w:noHBand="0" w:noVBand="1" w:val="04A0"/>
      </w:tblPr>
      <w:tblGrid>
        <w:gridCol w:w="10368"/>
      </w:tblGrid>
      <w:tr>
        <w:tc>
          <w:tcPr>
            <w:tcW w:type="dxa" w:w="10368"/>
            <w:shd w:fill="E2F0D9"/>
            <w:tcBorders>
              <w:top w:val="single" w:sz="12" w:space="0" w:color="7F7F7F"/>
              <w:left w:val="single" w:sz="12" w:space="0" w:color="7F7F7F"/>
              <w:bottom w:val="single" w:sz="12" w:space="0" w:color="7F7F7F"/>
              <w:right w:val="single" w:sz="12" w:space="0" w:color="7F7F7F"/>
            </w:tcBorders>
          </w:tcPr>
          <w:p>
            <w:pPr>
              <w:jc w:val="center"/>
            </w:pPr>
            <w:r/>
            <w:r>
              <w:rPr>
                <w:b/>
                <w:sz w:val="20"/>
              </w:rPr>
              <w:t>APPLICATION / API LAYER</w:t>
              <w:br/>
            </w:r>
            <w:r>
              <w:rPr>
                <w:sz w:val="17"/>
              </w:rPr>
              <w:t>FastAPI app (main.py)</w:t>
              <w:br/>
              <w:t>Routes • Form handling • Request/response flow</w:t>
            </w:r>
          </w:p>
        </w:tc>
      </w:tr>
    </w:tbl>
    <w:p>
      <w:pPr>
        <w:spacing w:after="0" w:before="0"/>
        <w:jc w:val="center"/>
      </w:pPr>
      <w:r>
        <w:rPr>
          <w:b/>
          <w:sz w:val="26"/>
        </w:rPr>
        <w:t>↓</w:t>
      </w:r>
    </w:p>
    <w:tbl>
      <w:tblPr>
        <w:tblW w:type="auto" w:w="0"/>
        <w:jc w:val="center"/>
        <w:tblLook w:firstColumn="1" w:firstRow="1" w:lastColumn="0" w:lastRow="0" w:noHBand="0" w:noVBand="1" w:val="04A0"/>
      </w:tblPr>
      <w:tblGrid>
        <w:gridCol w:w="10368"/>
      </w:tblGrid>
      <w:tr>
        <w:tc>
          <w:tcPr>
            <w:tcW w:type="dxa" w:w="10368"/>
            <w:shd w:fill="FCE4D6"/>
            <w:tcBorders>
              <w:top w:val="single" w:sz="12" w:space="0" w:color="7F7F7F"/>
              <w:left w:val="single" w:sz="12" w:space="0" w:color="7F7F7F"/>
              <w:bottom w:val="single" w:sz="12" w:space="0" w:color="7F7F7F"/>
              <w:right w:val="single" w:sz="12" w:space="0" w:color="7F7F7F"/>
            </w:tcBorders>
          </w:tcPr>
          <w:p>
            <w:pPr>
              <w:jc w:val="center"/>
            </w:pPr>
            <w:r/>
            <w:r>
              <w:rPr>
                <w:b/>
                <w:sz w:val="20"/>
              </w:rPr>
              <w:t>AI PROCESSING LAYER</w:t>
              <w:br/>
            </w:r>
            <w:r>
              <w:rPr>
                <w:sz w:val="17"/>
              </w:rPr>
              <w:t>Gemini AI service</w:t>
              <w:br/>
              <w:t>Personalized workout • Nutrition/recovery • Feedback-based adaptation</w:t>
            </w:r>
          </w:p>
        </w:tc>
      </w:tr>
    </w:tbl>
    <w:p>
      <w:pPr>
        <w:spacing w:after="0" w:before="0"/>
        <w:jc w:val="center"/>
      </w:pPr>
      <w:r>
        <w:rPr>
          <w:b/>
          <w:sz w:val="26"/>
        </w:rPr>
        <w:t>↓</w:t>
      </w:r>
    </w:p>
    <w:tbl>
      <w:tblPr>
        <w:tblW w:type="auto" w:w="0"/>
        <w:jc w:val="center"/>
        <w:tblLook w:firstColumn="1" w:firstRow="1" w:lastColumn="0" w:lastRow="0" w:noHBand="0" w:noVBand="1" w:val="04A0"/>
      </w:tblPr>
      <w:tblGrid>
        <w:gridCol w:w="10368"/>
      </w:tblGrid>
      <w:tr>
        <w:tc>
          <w:tcPr>
            <w:tcW w:type="dxa" w:w="10368"/>
            <w:shd w:fill="E4DFEC"/>
            <w:tcBorders>
              <w:top w:val="single" w:sz="12" w:space="0" w:color="7F7F7F"/>
              <w:left w:val="single" w:sz="12" w:space="0" w:color="7F7F7F"/>
              <w:bottom w:val="single" w:sz="12" w:space="0" w:color="7F7F7F"/>
              <w:right w:val="single" w:sz="12" w:space="0" w:color="7F7F7F"/>
            </w:tcBorders>
          </w:tcPr>
          <w:p>
            <w:pPr>
              <w:jc w:val="center"/>
            </w:pPr>
            <w:r/>
            <w:r>
              <w:rPr>
                <w:b/>
                <w:sz w:val="20"/>
              </w:rPr>
              <w:t>DATA LAYER</w:t>
              <w:br/>
            </w:r>
            <w:r>
              <w:rPr>
                <w:sz w:val="17"/>
              </w:rPr>
              <w:t>SQLite / fitbuddy.db</w:t>
              <w:br/>
              <w:t>User details • Original plan • Updated plan • Nutrition tip</w:t>
            </w:r>
          </w:p>
        </w:tc>
      </w:tr>
    </w:tbl>
    <w:p>
      <w:r>
        <w:br w:type="page"/>
      </w:r>
    </w:p>
    <w:p>
      <w:pPr>
        <w:spacing w:after="80"/>
        <w:jc w:val="center"/>
      </w:pPr>
      <w:r>
        <w:rPr>
          <w:b/>
          <w:sz w:val="34"/>
        </w:rPr>
        <w:t>FitBuddy AI – Architecture Components</w:t>
      </w:r>
    </w:p>
    <w:p>
      <w:pPr>
        <w:spacing w:before="80" w:after="60"/>
      </w:pPr>
      <w:r>
        <w:rPr>
          <w:b/>
          <w:sz w:val="24"/>
        </w:rPr>
        <w:t>Detailed User Data Flow</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F7F7F7"/>
            <w:tcBorders>
              <w:top w:val="single" w:sz="8" w:space="0" w:color="A6A6A6"/>
              <w:left w:val="single" w:sz="8" w:space="0" w:color="A6A6A6"/>
              <w:bottom w:val="single" w:sz="8" w:space="0" w:color="A6A6A6"/>
              <w:right w:val="single" w:sz="8" w:space="0" w:color="A6A6A6"/>
            </w:tcBorders>
            <w:vAlign w:val="center"/>
          </w:tcPr>
          <w:p>
            <w:pPr>
              <w:spacing w:after="0"/>
              <w:jc w:val="center"/>
            </w:pPr>
            <w:r/>
            <w:r>
              <w:rPr>
                <w:b w:val="0"/>
                <w:sz w:val="15"/>
              </w:rPr>
              <w:t>1. INPUT</w:t>
              <w:br/>
              <w:t>User enters age, weight, goal, intensity, and name.</w:t>
            </w:r>
          </w:p>
        </w:tc>
        <w:tc>
          <w:tcPr>
            <w:tcW w:type="dxa" w:w="2074"/>
            <w:shd w:fill="F7F7F7"/>
            <w:tcBorders>
              <w:top w:val="single" w:sz="8" w:space="0" w:color="A6A6A6"/>
              <w:left w:val="single" w:sz="8" w:space="0" w:color="A6A6A6"/>
              <w:bottom w:val="single" w:sz="8" w:space="0" w:color="A6A6A6"/>
              <w:right w:val="single" w:sz="8" w:space="0" w:color="A6A6A6"/>
            </w:tcBorders>
            <w:vAlign w:val="center"/>
          </w:tcPr>
          <w:p>
            <w:pPr>
              <w:spacing w:after="0"/>
              <w:jc w:val="center"/>
            </w:pPr>
            <w:r/>
            <w:r>
              <w:rPr>
                <w:b w:val="0"/>
                <w:sz w:val="15"/>
              </w:rPr>
              <w:t>2. REQUEST</w:t>
              <w:br/>
              <w:t>FastAPI receives the form through /generate-workout.</w:t>
            </w:r>
          </w:p>
        </w:tc>
        <w:tc>
          <w:tcPr>
            <w:tcW w:type="dxa" w:w="2074"/>
            <w:shd w:fill="F7F7F7"/>
            <w:tcBorders>
              <w:top w:val="single" w:sz="8" w:space="0" w:color="A6A6A6"/>
              <w:left w:val="single" w:sz="8" w:space="0" w:color="A6A6A6"/>
              <w:bottom w:val="single" w:sz="8" w:space="0" w:color="A6A6A6"/>
              <w:right w:val="single" w:sz="8" w:space="0" w:color="A6A6A6"/>
            </w:tcBorders>
            <w:vAlign w:val="center"/>
          </w:tcPr>
          <w:p>
            <w:pPr>
              <w:spacing w:after="0"/>
              <w:jc w:val="center"/>
            </w:pPr>
            <w:r/>
            <w:r>
              <w:rPr>
                <w:b w:val="0"/>
                <w:sz w:val="15"/>
              </w:rPr>
              <w:t>3. AI</w:t>
              <w:br/>
              <w:t>Gemini generates the personalized workout and guidance.</w:t>
            </w:r>
          </w:p>
        </w:tc>
        <w:tc>
          <w:tcPr>
            <w:tcW w:type="dxa" w:w="2074"/>
            <w:shd w:fill="F7F7F7"/>
            <w:tcBorders>
              <w:top w:val="single" w:sz="8" w:space="0" w:color="A6A6A6"/>
              <w:left w:val="single" w:sz="8" w:space="0" w:color="A6A6A6"/>
              <w:bottom w:val="single" w:sz="8" w:space="0" w:color="A6A6A6"/>
              <w:right w:val="single" w:sz="8" w:space="0" w:color="A6A6A6"/>
            </w:tcBorders>
            <w:vAlign w:val="center"/>
          </w:tcPr>
          <w:p>
            <w:pPr>
              <w:spacing w:after="0"/>
              <w:jc w:val="center"/>
            </w:pPr>
            <w:r/>
            <w:r>
              <w:rPr>
                <w:b w:val="0"/>
                <w:sz w:val="15"/>
              </w:rPr>
              <w:t>4. FEEDBACK</w:t>
              <w:br/>
              <w:t>User submits difficulty and requested changes.</w:t>
            </w:r>
          </w:p>
        </w:tc>
        <w:tc>
          <w:tcPr>
            <w:tcW w:type="dxa" w:w="2074"/>
            <w:shd w:fill="F7F7F7"/>
            <w:tcBorders>
              <w:top w:val="single" w:sz="8" w:space="0" w:color="A6A6A6"/>
              <w:left w:val="single" w:sz="8" w:space="0" w:color="A6A6A6"/>
              <w:bottom w:val="single" w:sz="8" w:space="0" w:color="A6A6A6"/>
              <w:right w:val="single" w:sz="8" w:space="0" w:color="A6A6A6"/>
            </w:tcBorders>
            <w:vAlign w:val="center"/>
          </w:tcPr>
          <w:p>
            <w:pPr>
              <w:spacing w:after="0"/>
              <w:jc w:val="center"/>
            </w:pPr>
            <w:r/>
            <w:r>
              <w:rPr>
                <w:b w:val="0"/>
                <w:sz w:val="15"/>
              </w:rPr>
              <w:t>5. UPDATE</w:t>
              <w:br/>
              <w:t>The plan is adapted and shown on updated_plan.html.</w:t>
            </w:r>
          </w:p>
        </w:tc>
      </w:tr>
    </w:tbl>
    <w:p>
      <w:pPr>
        <w:spacing w:before="80" w:after="60"/>
      </w:pPr>
      <w:r>
        <w:rPr>
          <w:b/>
          <w:sz w:val="22"/>
        </w:rPr>
        <w:t>1. Presentation Layer</w:t>
      </w:r>
    </w:p>
    <w:p>
      <w:pPr>
        <w:spacing w:after="60"/>
      </w:pPr>
      <w:r>
        <w:t>Jinja2 HTML pages interact with the user. The homepage collects profile information, the result page displays workout and nutrition content, the feedback page collects the user's experience, and the updated-plan page presents the adapted workout.</w:t>
      </w:r>
    </w:p>
    <w:p>
      <w:pPr>
        <w:spacing w:before="80" w:after="60"/>
      </w:pPr>
      <w:r>
        <w:rPr>
          <w:b/>
          <w:sz w:val="22"/>
        </w:rPr>
        <w:t>2. Application / API Layer</w:t>
      </w:r>
    </w:p>
    <w:p>
      <w:pPr>
        <w:spacing w:after="60"/>
      </w:pPr>
      <w:r>
        <w:t>FastAPI handles routing and form submissions. main.py initializes the application and connects routes and static files, while the routes module controls the request and response flow.</w:t>
      </w:r>
    </w:p>
    <w:p>
      <w:pPr>
        <w:spacing w:before="80" w:after="60"/>
      </w:pPr>
      <w:r>
        <w:rPr>
          <w:b/>
          <w:sz w:val="22"/>
        </w:rPr>
        <w:t>3. AI Processing Layer</w:t>
      </w:r>
    </w:p>
    <w:p>
      <w:pPr>
        <w:spacing w:after="60"/>
      </w:pPr>
      <w:r>
        <w:t>The AI service uses user profile information and fitness preferences to generate workout and nutrition/recovery recommendations. Feedback can be used to request a revised plan.</w:t>
      </w:r>
    </w:p>
    <w:p>
      <w:pPr>
        <w:spacing w:before="80" w:after="60"/>
      </w:pPr>
      <w:r>
        <w:rPr>
          <w:b/>
          <w:sz w:val="22"/>
        </w:rPr>
        <w:t>4. Data Layer</w:t>
      </w:r>
    </w:p>
    <w:p>
      <w:pPr>
        <w:spacing w:after="60"/>
      </w:pPr>
      <w:r>
        <w:t>SQLite provides local persistence for the prototype. User details, original and updated plans, and nutrition information can be stored as part of the application workflow.</w:t>
      </w:r>
    </w:p>
    <w:p>
      <w:pPr>
        <w:spacing w:before="80" w:after="60"/>
      </w:pPr>
      <w:r>
        <w:rPr>
          <w:b/>
          <w:sz w:val="22"/>
        </w:rPr>
        <w:t>5. Main Modules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D3"/>
            <w:tcBorders>
              <w:top w:val="single" w:sz="10" w:space="0" w:color="7F7F7F"/>
              <w:left w:val="single" w:sz="10" w:space="0" w:color="7F7F7F"/>
              <w:bottom w:val="single" w:sz="10" w:space="0" w:color="7F7F7F"/>
              <w:right w:val="single" w:sz="10" w:space="0" w:color="7F7F7F"/>
            </w:tcBorders>
          </w:tcPr>
          <w:p>
            <w:pPr>
              <w:spacing w:after="0"/>
            </w:pPr>
            <w:r/>
            <w:r>
              <w:rPr>
                <w:b/>
                <w:sz w:val="17"/>
              </w:rPr>
              <w:t>Module</w:t>
            </w:r>
          </w:p>
        </w:tc>
        <w:tc>
          <w:tcPr>
            <w:tcW w:type="dxa" w:w="3456"/>
            <w:vAlign w:val="center"/>
            <w:shd w:fill="D9EAD3"/>
            <w:tcBorders>
              <w:top w:val="single" w:sz="10" w:space="0" w:color="7F7F7F"/>
              <w:left w:val="single" w:sz="10" w:space="0" w:color="7F7F7F"/>
              <w:bottom w:val="single" w:sz="10" w:space="0" w:color="7F7F7F"/>
              <w:right w:val="single" w:sz="10" w:space="0" w:color="7F7F7F"/>
            </w:tcBorders>
          </w:tcPr>
          <w:p>
            <w:pPr>
              <w:spacing w:after="0"/>
            </w:pPr>
            <w:r/>
            <w:r>
              <w:rPr>
                <w:b/>
                <w:sz w:val="17"/>
              </w:rPr>
              <w:t>Responsibility</w:t>
            </w:r>
          </w:p>
        </w:tc>
        <w:tc>
          <w:tcPr>
            <w:tcW w:type="dxa" w:w="3456"/>
            <w:vAlign w:val="center"/>
            <w:shd w:fill="D9EAD3"/>
            <w:tcBorders>
              <w:top w:val="single" w:sz="10" w:space="0" w:color="7F7F7F"/>
              <w:left w:val="single" w:sz="10" w:space="0" w:color="7F7F7F"/>
              <w:bottom w:val="single" w:sz="10" w:space="0" w:color="7F7F7F"/>
              <w:right w:val="single" w:sz="10" w:space="0" w:color="7F7F7F"/>
            </w:tcBorders>
          </w:tcPr>
          <w:p>
            <w:pPr>
              <w:spacing w:after="0"/>
            </w:pPr>
            <w:r/>
            <w:r>
              <w:rPr>
                <w:b/>
                <w:sz w:val="17"/>
              </w:rPr>
              <w:t>Technology</w:t>
            </w:r>
          </w:p>
        </w:tc>
      </w:tr>
      <w:tr>
        <w:tc>
          <w:tcPr>
            <w:tcW w:type="dxa" w:w="3456"/>
            <w:vAlign w:val="center"/>
            <w:tcBorders>
              <w:top w:val="single" w:sz="7" w:space="0" w:color="A6A6A6"/>
              <w:left w:val="single" w:sz="7" w:space="0" w:color="A6A6A6"/>
              <w:bottom w:val="single" w:sz="7" w:space="0" w:color="A6A6A6"/>
              <w:right w:val="single" w:sz="7" w:space="0" w:color="A6A6A6"/>
            </w:tcBorders>
          </w:tcPr>
          <w:p>
            <w:pPr>
              <w:spacing w:after="0"/>
            </w:pPr>
            <w:r/>
            <w:r>
              <w:rPr>
                <w:b w:val="0"/>
                <w:sz w:val="16"/>
              </w:rPr>
              <w:t>main.py</w:t>
            </w:r>
          </w:p>
        </w:tc>
        <w:tc>
          <w:tcPr>
            <w:tcW w:type="dxa" w:w="3456"/>
            <w:vAlign w:val="center"/>
            <w:tcBorders>
              <w:top w:val="single" w:sz="7" w:space="0" w:color="A6A6A6"/>
              <w:left w:val="single" w:sz="7" w:space="0" w:color="A6A6A6"/>
              <w:bottom w:val="single" w:sz="7" w:space="0" w:color="A6A6A6"/>
              <w:right w:val="single" w:sz="7" w:space="0" w:color="A6A6A6"/>
            </w:tcBorders>
          </w:tcPr>
          <w:p>
            <w:pPr>
              <w:spacing w:after="0"/>
            </w:pPr>
            <w:r/>
            <w:r>
              <w:rPr>
                <w:b w:val="0"/>
                <w:sz w:val="16"/>
              </w:rPr>
              <w:t>Starts FastAPI app, mounts static files, includes routes.</w:t>
            </w:r>
          </w:p>
        </w:tc>
        <w:tc>
          <w:tcPr>
            <w:tcW w:type="dxa" w:w="3456"/>
            <w:vAlign w:val="center"/>
            <w:tcBorders>
              <w:top w:val="single" w:sz="7" w:space="0" w:color="A6A6A6"/>
              <w:left w:val="single" w:sz="7" w:space="0" w:color="A6A6A6"/>
              <w:bottom w:val="single" w:sz="7" w:space="0" w:color="A6A6A6"/>
              <w:right w:val="single" w:sz="7" w:space="0" w:color="A6A6A6"/>
            </w:tcBorders>
          </w:tcPr>
          <w:p>
            <w:pPr>
              <w:spacing w:after="0"/>
            </w:pPr>
            <w:r/>
            <w:r>
              <w:rPr>
                <w:b w:val="0"/>
                <w:sz w:val="16"/>
              </w:rPr>
              <w:t>FastAPI / Uvicorn</w:t>
            </w:r>
          </w:p>
        </w:tc>
      </w:tr>
      <w:tr>
        <w:tc>
          <w:tcPr>
            <w:tcW w:type="dxa" w:w="3456"/>
            <w:vAlign w:val="center"/>
            <w:tcBorders>
              <w:top w:val="single" w:sz="7" w:space="0" w:color="A6A6A6"/>
              <w:left w:val="single" w:sz="7" w:space="0" w:color="A6A6A6"/>
              <w:bottom w:val="single" w:sz="7" w:space="0" w:color="A6A6A6"/>
              <w:right w:val="single" w:sz="7" w:space="0" w:color="A6A6A6"/>
            </w:tcBorders>
          </w:tcPr>
          <w:p>
            <w:pPr>
              <w:spacing w:after="0"/>
            </w:pPr>
            <w:r/>
            <w:r>
              <w:rPr>
                <w:b w:val="0"/>
                <w:sz w:val="16"/>
              </w:rPr>
              <w:t>routes.py</w:t>
            </w:r>
          </w:p>
        </w:tc>
        <w:tc>
          <w:tcPr>
            <w:tcW w:type="dxa" w:w="3456"/>
            <w:vAlign w:val="center"/>
            <w:tcBorders>
              <w:top w:val="single" w:sz="7" w:space="0" w:color="A6A6A6"/>
              <w:left w:val="single" w:sz="7" w:space="0" w:color="A6A6A6"/>
              <w:bottom w:val="single" w:sz="7" w:space="0" w:color="A6A6A6"/>
              <w:right w:val="single" w:sz="7" w:space="0" w:color="A6A6A6"/>
            </w:tcBorders>
          </w:tcPr>
          <w:p>
            <w:pPr>
              <w:spacing w:after="0"/>
            </w:pPr>
            <w:r/>
            <w:r>
              <w:rPr>
                <w:b w:val="0"/>
                <w:sz w:val="16"/>
              </w:rPr>
              <w:t>Handles homepage, workout generation, feedback and updated-plan flow.</w:t>
            </w:r>
          </w:p>
        </w:tc>
        <w:tc>
          <w:tcPr>
            <w:tcW w:type="dxa" w:w="3456"/>
            <w:vAlign w:val="center"/>
            <w:tcBorders>
              <w:top w:val="single" w:sz="7" w:space="0" w:color="A6A6A6"/>
              <w:left w:val="single" w:sz="7" w:space="0" w:color="A6A6A6"/>
              <w:bottom w:val="single" w:sz="7" w:space="0" w:color="A6A6A6"/>
              <w:right w:val="single" w:sz="7" w:space="0" w:color="A6A6A6"/>
            </w:tcBorders>
          </w:tcPr>
          <w:p>
            <w:pPr>
              <w:spacing w:after="0"/>
            </w:pPr>
            <w:r/>
            <w:r>
              <w:rPr>
                <w:b w:val="0"/>
                <w:sz w:val="16"/>
              </w:rPr>
              <w:t>FastAPI / Jinja2</w:t>
            </w:r>
          </w:p>
        </w:tc>
      </w:tr>
      <w:tr>
        <w:tc>
          <w:tcPr>
            <w:tcW w:type="dxa" w:w="3456"/>
            <w:vAlign w:val="center"/>
            <w:tcBorders>
              <w:top w:val="single" w:sz="7" w:space="0" w:color="A6A6A6"/>
              <w:left w:val="single" w:sz="7" w:space="0" w:color="A6A6A6"/>
              <w:bottom w:val="single" w:sz="7" w:space="0" w:color="A6A6A6"/>
              <w:right w:val="single" w:sz="7" w:space="0" w:color="A6A6A6"/>
            </w:tcBorders>
          </w:tcPr>
          <w:p>
            <w:pPr>
              <w:spacing w:after="0"/>
            </w:pPr>
            <w:r/>
            <w:r>
              <w:rPr>
                <w:b w:val="0"/>
                <w:sz w:val="16"/>
              </w:rPr>
              <w:t>gemini_service.py</w:t>
            </w:r>
          </w:p>
        </w:tc>
        <w:tc>
          <w:tcPr>
            <w:tcW w:type="dxa" w:w="3456"/>
            <w:vAlign w:val="center"/>
            <w:tcBorders>
              <w:top w:val="single" w:sz="7" w:space="0" w:color="A6A6A6"/>
              <w:left w:val="single" w:sz="7" w:space="0" w:color="A6A6A6"/>
              <w:bottom w:val="single" w:sz="7" w:space="0" w:color="A6A6A6"/>
              <w:right w:val="single" w:sz="7" w:space="0" w:color="A6A6A6"/>
            </w:tcBorders>
          </w:tcPr>
          <w:p>
            <w:pPr>
              <w:spacing w:after="0"/>
            </w:pPr>
            <w:r/>
            <w:r>
              <w:rPr>
                <w:b w:val="0"/>
                <w:sz w:val="16"/>
              </w:rPr>
              <w:t>Generates AI-assisted workout, nutrition and adaptation content.</w:t>
            </w:r>
          </w:p>
        </w:tc>
        <w:tc>
          <w:tcPr>
            <w:tcW w:type="dxa" w:w="3456"/>
            <w:vAlign w:val="center"/>
            <w:tcBorders>
              <w:top w:val="single" w:sz="7" w:space="0" w:color="A6A6A6"/>
              <w:left w:val="single" w:sz="7" w:space="0" w:color="A6A6A6"/>
              <w:bottom w:val="single" w:sz="7" w:space="0" w:color="A6A6A6"/>
              <w:right w:val="single" w:sz="7" w:space="0" w:color="A6A6A6"/>
            </w:tcBorders>
          </w:tcPr>
          <w:p>
            <w:pPr>
              <w:spacing w:after="0"/>
            </w:pPr>
            <w:r/>
            <w:r>
              <w:rPr>
                <w:b w:val="0"/>
                <w:sz w:val="16"/>
              </w:rPr>
              <w:t>Google Gemini</w:t>
            </w:r>
          </w:p>
        </w:tc>
      </w:tr>
      <w:tr>
        <w:tc>
          <w:tcPr>
            <w:tcW w:type="dxa" w:w="3456"/>
            <w:vAlign w:val="center"/>
            <w:tcBorders>
              <w:top w:val="single" w:sz="7" w:space="0" w:color="A6A6A6"/>
              <w:left w:val="single" w:sz="7" w:space="0" w:color="A6A6A6"/>
              <w:bottom w:val="single" w:sz="7" w:space="0" w:color="A6A6A6"/>
              <w:right w:val="single" w:sz="7" w:space="0" w:color="A6A6A6"/>
            </w:tcBorders>
          </w:tcPr>
          <w:p>
            <w:pPr>
              <w:spacing w:after="0"/>
            </w:pPr>
            <w:r/>
            <w:r>
              <w:rPr>
                <w:b w:val="0"/>
                <w:sz w:val="16"/>
              </w:rPr>
              <w:t>database.py</w:t>
            </w:r>
          </w:p>
        </w:tc>
        <w:tc>
          <w:tcPr>
            <w:tcW w:type="dxa" w:w="3456"/>
            <w:vAlign w:val="center"/>
            <w:tcBorders>
              <w:top w:val="single" w:sz="7" w:space="0" w:color="A6A6A6"/>
              <w:left w:val="single" w:sz="7" w:space="0" w:color="A6A6A6"/>
              <w:bottom w:val="single" w:sz="7" w:space="0" w:color="A6A6A6"/>
              <w:right w:val="single" w:sz="7" w:space="0" w:color="A6A6A6"/>
            </w:tcBorders>
          </w:tcPr>
          <w:p>
            <w:pPr>
              <w:spacing w:after="0"/>
            </w:pPr>
            <w:r/>
            <w:r>
              <w:rPr>
                <w:b w:val="0"/>
                <w:sz w:val="16"/>
              </w:rPr>
              <w:t>Defines database connection and user/plan persistence.</w:t>
            </w:r>
          </w:p>
        </w:tc>
        <w:tc>
          <w:tcPr>
            <w:tcW w:type="dxa" w:w="3456"/>
            <w:vAlign w:val="center"/>
            <w:tcBorders>
              <w:top w:val="single" w:sz="7" w:space="0" w:color="A6A6A6"/>
              <w:left w:val="single" w:sz="7" w:space="0" w:color="A6A6A6"/>
              <w:bottom w:val="single" w:sz="7" w:space="0" w:color="A6A6A6"/>
              <w:right w:val="single" w:sz="7" w:space="0" w:color="A6A6A6"/>
            </w:tcBorders>
          </w:tcPr>
          <w:p>
            <w:pPr>
              <w:spacing w:after="0"/>
            </w:pPr>
            <w:r/>
            <w:r>
              <w:rPr>
                <w:b w:val="0"/>
                <w:sz w:val="16"/>
              </w:rPr>
              <w:t>SQLAlchemy / SQLite</w:t>
            </w:r>
          </w:p>
        </w:tc>
      </w:tr>
      <w:tr>
        <w:tc>
          <w:tcPr>
            <w:tcW w:type="dxa" w:w="3456"/>
            <w:vAlign w:val="center"/>
            <w:tcBorders>
              <w:top w:val="single" w:sz="7" w:space="0" w:color="A6A6A6"/>
              <w:left w:val="single" w:sz="7" w:space="0" w:color="A6A6A6"/>
              <w:bottom w:val="single" w:sz="7" w:space="0" w:color="A6A6A6"/>
              <w:right w:val="single" w:sz="7" w:space="0" w:color="A6A6A6"/>
            </w:tcBorders>
          </w:tcPr>
          <w:p>
            <w:pPr>
              <w:spacing w:after="0"/>
            </w:pPr>
            <w:r/>
            <w:r>
              <w:rPr>
                <w:b w:val="0"/>
                <w:sz w:val="16"/>
              </w:rPr>
              <w:t>HTML templates</w:t>
            </w:r>
          </w:p>
        </w:tc>
        <w:tc>
          <w:tcPr>
            <w:tcW w:type="dxa" w:w="3456"/>
            <w:vAlign w:val="center"/>
            <w:tcBorders>
              <w:top w:val="single" w:sz="7" w:space="0" w:color="A6A6A6"/>
              <w:left w:val="single" w:sz="7" w:space="0" w:color="A6A6A6"/>
              <w:bottom w:val="single" w:sz="7" w:space="0" w:color="A6A6A6"/>
              <w:right w:val="single" w:sz="7" w:space="0" w:color="A6A6A6"/>
            </w:tcBorders>
          </w:tcPr>
          <w:p>
            <w:pPr>
              <w:spacing w:after="0"/>
            </w:pPr>
            <w:r/>
            <w:r>
              <w:rPr>
                <w:b w:val="0"/>
                <w:sz w:val="16"/>
              </w:rPr>
              <w:t>Collect and display user information and plan results.</w:t>
            </w:r>
          </w:p>
        </w:tc>
        <w:tc>
          <w:tcPr>
            <w:tcW w:type="dxa" w:w="3456"/>
            <w:vAlign w:val="center"/>
            <w:tcBorders>
              <w:top w:val="single" w:sz="7" w:space="0" w:color="A6A6A6"/>
              <w:left w:val="single" w:sz="7" w:space="0" w:color="A6A6A6"/>
              <w:bottom w:val="single" w:sz="7" w:space="0" w:color="A6A6A6"/>
              <w:right w:val="single" w:sz="7" w:space="0" w:color="A6A6A6"/>
            </w:tcBorders>
          </w:tcPr>
          <w:p>
            <w:pPr>
              <w:spacing w:after="0"/>
            </w:pPr>
            <w:r/>
            <w:r>
              <w:rPr>
                <w:b w:val="0"/>
                <w:sz w:val="16"/>
              </w:rPr>
              <w:t>Jinja2 / HTML</w:t>
            </w:r>
          </w:p>
        </w:tc>
      </w:tr>
      <w:tr>
        <w:tc>
          <w:tcPr>
            <w:tcW w:type="dxa" w:w="3456"/>
            <w:vAlign w:val="center"/>
            <w:tcBorders>
              <w:top w:val="single" w:sz="7" w:space="0" w:color="A6A6A6"/>
              <w:left w:val="single" w:sz="7" w:space="0" w:color="A6A6A6"/>
              <w:bottom w:val="single" w:sz="7" w:space="0" w:color="A6A6A6"/>
              <w:right w:val="single" w:sz="7" w:space="0" w:color="A6A6A6"/>
            </w:tcBorders>
          </w:tcPr>
          <w:p>
            <w:pPr>
              <w:spacing w:after="0"/>
            </w:pPr>
            <w:r/>
            <w:r>
              <w:rPr>
                <w:b w:val="0"/>
                <w:sz w:val="16"/>
              </w:rPr>
              <w:t>style.css</w:t>
            </w:r>
          </w:p>
        </w:tc>
        <w:tc>
          <w:tcPr>
            <w:tcW w:type="dxa" w:w="3456"/>
            <w:vAlign w:val="center"/>
            <w:tcBorders>
              <w:top w:val="single" w:sz="7" w:space="0" w:color="A6A6A6"/>
              <w:left w:val="single" w:sz="7" w:space="0" w:color="A6A6A6"/>
              <w:bottom w:val="single" w:sz="7" w:space="0" w:color="A6A6A6"/>
              <w:right w:val="single" w:sz="7" w:space="0" w:color="A6A6A6"/>
            </w:tcBorders>
          </w:tcPr>
          <w:p>
            <w:pPr>
              <w:spacing w:after="0"/>
            </w:pPr>
            <w:r/>
            <w:r>
              <w:rPr>
                <w:b w:val="0"/>
                <w:sz w:val="16"/>
              </w:rPr>
              <w:t>Provides visual styling for the web interface.</w:t>
            </w:r>
          </w:p>
        </w:tc>
        <w:tc>
          <w:tcPr>
            <w:tcW w:type="dxa" w:w="3456"/>
            <w:vAlign w:val="center"/>
            <w:tcBorders>
              <w:top w:val="single" w:sz="7" w:space="0" w:color="A6A6A6"/>
              <w:left w:val="single" w:sz="7" w:space="0" w:color="A6A6A6"/>
              <w:bottom w:val="single" w:sz="7" w:space="0" w:color="A6A6A6"/>
              <w:right w:val="single" w:sz="7" w:space="0" w:color="A6A6A6"/>
            </w:tcBorders>
          </w:tcPr>
          <w:p>
            <w:pPr>
              <w:spacing w:after="0"/>
            </w:pPr>
            <w:r/>
            <w:r>
              <w:rPr>
                <w:b w:val="0"/>
                <w:sz w:val="16"/>
              </w:rPr>
              <w:t>CSS</w:t>
            </w:r>
          </w:p>
        </w:tc>
      </w:tr>
    </w:tbl>
    <w:p>
      <w:r>
        <w:br w:type="page"/>
      </w:r>
    </w:p>
    <w:p>
      <w:pPr>
        <w:spacing w:after="80"/>
        <w:jc w:val="center"/>
      </w:pPr>
      <w:r>
        <w:rPr>
          <w:b/>
          <w:sz w:val="34"/>
        </w:rPr>
        <w:t>FitBuddy AI – Requirements and Architecture Outcome</w:t>
      </w:r>
    </w:p>
    <w:p>
      <w:pPr>
        <w:spacing w:before="80" w:after="60"/>
      </w:pPr>
      <w:r>
        <w:rPr>
          <w:b/>
          <w:sz w:val="24"/>
        </w:rPr>
        <w:t>6. Functional Requirements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D3"/>
            <w:tcBorders>
              <w:top w:val="single" w:sz="10" w:space="0" w:color="7F7F7F"/>
              <w:left w:val="single" w:sz="10" w:space="0" w:color="7F7F7F"/>
              <w:bottom w:val="single" w:sz="10" w:space="0" w:color="7F7F7F"/>
              <w:right w:val="single" w:sz="10" w:space="0" w:color="7F7F7F"/>
            </w:tcBorders>
          </w:tcPr>
          <w:p>
            <w:pPr>
              <w:spacing w:after="0"/>
            </w:pPr>
            <w:r/>
            <w:r>
              <w:rPr>
                <w:b/>
                <w:sz w:val="18"/>
              </w:rPr>
              <w:t>Requirement</w:t>
            </w:r>
          </w:p>
        </w:tc>
        <w:tc>
          <w:tcPr>
            <w:tcW w:type="dxa" w:w="5184"/>
            <w:vAlign w:val="center"/>
            <w:shd w:fill="D9EAD3"/>
            <w:tcBorders>
              <w:top w:val="single" w:sz="10" w:space="0" w:color="7F7F7F"/>
              <w:left w:val="single" w:sz="10" w:space="0" w:color="7F7F7F"/>
              <w:bottom w:val="single" w:sz="10" w:space="0" w:color="7F7F7F"/>
              <w:right w:val="single" w:sz="10" w:space="0" w:color="7F7F7F"/>
            </w:tcBorders>
          </w:tcPr>
          <w:p>
            <w:pPr>
              <w:spacing w:after="0"/>
            </w:pPr>
            <w:r/>
            <w:r>
              <w:rPr>
                <w:b/>
                <w:sz w:val="18"/>
              </w:rPr>
              <w:t>Architecture Support</w:t>
            </w:r>
          </w:p>
        </w:tc>
      </w:tr>
      <w:tr>
        <w:tc>
          <w:tcPr>
            <w:tcW w:type="dxa" w:w="5184"/>
            <w:vAlign w:val="center"/>
            <w:tcBorders>
              <w:top w:val="single" w:sz="8" w:space="0" w:color="A6A6A6"/>
              <w:left w:val="single" w:sz="8" w:space="0" w:color="A6A6A6"/>
              <w:bottom w:val="single" w:sz="8" w:space="0" w:color="A6A6A6"/>
              <w:right w:val="single" w:sz="8" w:space="0" w:color="A6A6A6"/>
            </w:tcBorders>
          </w:tcPr>
          <w:p>
            <w:pPr>
              <w:spacing w:after="0"/>
            </w:pPr>
            <w:r/>
            <w:r>
              <w:rPr>
                <w:b/>
                <w:sz w:val="17"/>
              </w:rPr>
              <w:t>Personalized 7-day workout</w:t>
            </w:r>
          </w:p>
        </w:tc>
        <w:tc>
          <w:tcPr>
            <w:tcW w:type="dxa" w:w="5184"/>
            <w:vAlign w:val="center"/>
            <w:tcBorders>
              <w:top w:val="single" w:sz="8" w:space="0" w:color="A6A6A6"/>
              <w:left w:val="single" w:sz="8" w:space="0" w:color="A6A6A6"/>
              <w:bottom w:val="single" w:sz="8" w:space="0" w:color="A6A6A6"/>
              <w:right w:val="single" w:sz="8" w:space="0" w:color="A6A6A6"/>
            </w:tcBorders>
          </w:tcPr>
          <w:p>
            <w:pPr>
              <w:spacing w:after="0"/>
            </w:pPr>
            <w:r/>
            <w:r>
              <w:rPr>
                <w:b w:val="0"/>
                <w:sz w:val="17"/>
              </w:rPr>
              <w:t>User input → FastAPI → Gemini → result.html</w:t>
            </w:r>
          </w:p>
        </w:tc>
      </w:tr>
      <w:tr>
        <w:tc>
          <w:tcPr>
            <w:tcW w:type="dxa" w:w="5184"/>
            <w:vAlign w:val="center"/>
            <w:tcBorders>
              <w:top w:val="single" w:sz="8" w:space="0" w:color="A6A6A6"/>
              <w:left w:val="single" w:sz="8" w:space="0" w:color="A6A6A6"/>
              <w:bottom w:val="single" w:sz="8" w:space="0" w:color="A6A6A6"/>
              <w:right w:val="single" w:sz="8" w:space="0" w:color="A6A6A6"/>
            </w:tcBorders>
          </w:tcPr>
          <w:p>
            <w:pPr>
              <w:spacing w:after="0"/>
            </w:pPr>
            <w:r/>
            <w:r>
              <w:rPr>
                <w:b/>
                <w:sz w:val="17"/>
              </w:rPr>
              <w:t>Nutrition &amp; recovery guidance</w:t>
            </w:r>
          </w:p>
        </w:tc>
        <w:tc>
          <w:tcPr>
            <w:tcW w:type="dxa" w:w="5184"/>
            <w:vAlign w:val="center"/>
            <w:tcBorders>
              <w:top w:val="single" w:sz="8" w:space="0" w:color="A6A6A6"/>
              <w:left w:val="single" w:sz="8" w:space="0" w:color="A6A6A6"/>
              <w:bottom w:val="single" w:sz="8" w:space="0" w:color="A6A6A6"/>
              <w:right w:val="single" w:sz="8" w:space="0" w:color="A6A6A6"/>
            </w:tcBorders>
          </w:tcPr>
          <w:p>
            <w:pPr>
              <w:spacing w:after="0"/>
            </w:pPr>
            <w:r/>
            <w:r>
              <w:rPr>
                <w:b w:val="0"/>
                <w:sz w:val="17"/>
              </w:rPr>
              <w:t>AI processing layer returns nutrition/recovery recommendations.</w:t>
            </w:r>
          </w:p>
        </w:tc>
      </w:tr>
      <w:tr>
        <w:tc>
          <w:tcPr>
            <w:tcW w:type="dxa" w:w="5184"/>
            <w:vAlign w:val="center"/>
            <w:tcBorders>
              <w:top w:val="single" w:sz="8" w:space="0" w:color="A6A6A6"/>
              <w:left w:val="single" w:sz="8" w:space="0" w:color="A6A6A6"/>
              <w:bottom w:val="single" w:sz="8" w:space="0" w:color="A6A6A6"/>
              <w:right w:val="single" w:sz="8" w:space="0" w:color="A6A6A6"/>
            </w:tcBorders>
          </w:tcPr>
          <w:p>
            <w:pPr>
              <w:spacing w:after="0"/>
            </w:pPr>
            <w:r/>
            <w:r>
              <w:rPr>
                <w:b/>
                <w:sz w:val="17"/>
              </w:rPr>
              <w:t>Feedback-based adaptation</w:t>
            </w:r>
          </w:p>
        </w:tc>
        <w:tc>
          <w:tcPr>
            <w:tcW w:type="dxa" w:w="5184"/>
            <w:vAlign w:val="center"/>
            <w:tcBorders>
              <w:top w:val="single" w:sz="8" w:space="0" w:color="A6A6A6"/>
              <w:left w:val="single" w:sz="8" w:space="0" w:color="A6A6A6"/>
              <w:bottom w:val="single" w:sz="8" w:space="0" w:color="A6A6A6"/>
              <w:right w:val="single" w:sz="8" w:space="0" w:color="A6A6A6"/>
            </w:tcBorders>
          </w:tcPr>
          <w:p>
            <w:pPr>
              <w:spacing w:after="0"/>
            </w:pPr>
            <w:r/>
            <w:r>
              <w:rPr>
                <w:b w:val="0"/>
                <w:sz w:val="17"/>
              </w:rPr>
              <w:t>feedback.html → /submit-feedback → AI update → updated_plan.html</w:t>
            </w:r>
          </w:p>
        </w:tc>
      </w:tr>
      <w:tr>
        <w:tc>
          <w:tcPr>
            <w:tcW w:type="dxa" w:w="5184"/>
            <w:vAlign w:val="center"/>
            <w:tcBorders>
              <w:top w:val="single" w:sz="8" w:space="0" w:color="A6A6A6"/>
              <w:left w:val="single" w:sz="8" w:space="0" w:color="A6A6A6"/>
              <w:bottom w:val="single" w:sz="8" w:space="0" w:color="A6A6A6"/>
              <w:right w:val="single" w:sz="8" w:space="0" w:color="A6A6A6"/>
            </w:tcBorders>
          </w:tcPr>
          <w:p>
            <w:pPr>
              <w:spacing w:after="0"/>
            </w:pPr>
            <w:r/>
            <w:r>
              <w:rPr>
                <w:b/>
                <w:sz w:val="17"/>
              </w:rPr>
              <w:t>Data persistence</w:t>
            </w:r>
          </w:p>
        </w:tc>
        <w:tc>
          <w:tcPr>
            <w:tcW w:type="dxa" w:w="5184"/>
            <w:vAlign w:val="center"/>
            <w:tcBorders>
              <w:top w:val="single" w:sz="8" w:space="0" w:color="A6A6A6"/>
              <w:left w:val="single" w:sz="8" w:space="0" w:color="A6A6A6"/>
              <w:bottom w:val="single" w:sz="8" w:space="0" w:color="A6A6A6"/>
              <w:right w:val="single" w:sz="8" w:space="0" w:color="A6A6A6"/>
            </w:tcBorders>
          </w:tcPr>
          <w:p>
            <w:pPr>
              <w:spacing w:after="0"/>
            </w:pPr>
            <w:r/>
            <w:r>
              <w:rPr>
                <w:b w:val="0"/>
                <w:sz w:val="17"/>
              </w:rPr>
              <w:t>FastAPI/SQLAlchemy stores user and plan information in SQLite.</w:t>
            </w:r>
          </w:p>
        </w:tc>
      </w:tr>
      <w:tr>
        <w:tc>
          <w:tcPr>
            <w:tcW w:type="dxa" w:w="5184"/>
            <w:vAlign w:val="center"/>
            <w:tcBorders>
              <w:top w:val="single" w:sz="8" w:space="0" w:color="A6A6A6"/>
              <w:left w:val="single" w:sz="8" w:space="0" w:color="A6A6A6"/>
              <w:bottom w:val="single" w:sz="8" w:space="0" w:color="A6A6A6"/>
              <w:right w:val="single" w:sz="8" w:space="0" w:color="A6A6A6"/>
            </w:tcBorders>
          </w:tcPr>
          <w:p>
            <w:pPr>
              <w:spacing w:after="0"/>
            </w:pPr>
            <w:r/>
            <w:r>
              <w:rPr>
                <w:b/>
                <w:sz w:val="17"/>
              </w:rPr>
              <w:t>Web accessibility</w:t>
            </w:r>
          </w:p>
        </w:tc>
        <w:tc>
          <w:tcPr>
            <w:tcW w:type="dxa" w:w="5184"/>
            <w:vAlign w:val="center"/>
            <w:tcBorders>
              <w:top w:val="single" w:sz="8" w:space="0" w:color="A6A6A6"/>
              <w:left w:val="single" w:sz="8" w:space="0" w:color="A6A6A6"/>
              <w:bottom w:val="single" w:sz="8" w:space="0" w:color="A6A6A6"/>
              <w:right w:val="single" w:sz="8" w:space="0" w:color="A6A6A6"/>
            </w:tcBorders>
          </w:tcPr>
          <w:p>
            <w:pPr>
              <w:spacing w:after="0"/>
            </w:pPr>
            <w:r/>
            <w:r>
              <w:rPr>
                <w:b w:val="0"/>
                <w:sz w:val="17"/>
              </w:rPr>
              <w:t>Browser-based Jinja2 interface served by FastAPI.</w:t>
            </w:r>
          </w:p>
        </w:tc>
      </w:tr>
    </w:tbl>
    <w:p>
      <w:pPr>
        <w:spacing w:before="80" w:after="60"/>
      </w:pPr>
      <w:r>
        <w:rPr>
          <w:b/>
          <w:sz w:val="24"/>
        </w:rPr>
        <w:t>7. Architecture Behaviour</w:t>
      </w:r>
    </w:p>
    <w:p>
      <w:r>
        <w:t>When the user submits profile information, the request reaches FastAPI through the workout generation route. The application prepares the user information for the AI service, receives the generated recommendation, and renders it through the result page. The user can then give feedback about difficulty or requested changes. The feedback is processed to produce an updated plan, which is displayed through the updated-plan page.</w:t>
      </w:r>
    </w:p>
    <w:p>
      <w:pPr>
        <w:spacing w:before="80" w:after="60"/>
      </w:pPr>
      <w:r>
        <w:rPr>
          <w:b/>
          <w:sz w:val="24"/>
        </w:rPr>
        <w:t>8. Future Expansion</w:t>
      </w:r>
    </w:p>
    <w:p>
      <w:r>
        <w:t>The modular architecture can support future additions such as authentication, progress tracking, richer exercise and nutrition data, mobile support, cloud database storage, and integrations with fitness or activity data.</w:t>
      </w:r>
    </w:p>
    <w:p>
      <w:pPr>
        <w:spacing w:before="80" w:after="60"/>
      </w:pPr>
      <w:r>
        <w:rPr>
          <w:b/>
          <w:sz w:val="24"/>
        </w:rPr>
        <w:t>Architecture Outcome</w:t>
      </w:r>
    </w:p>
    <w:p>
      <w:r>
        <w:t>The architecture supports the complete FitBuddy AI personalization loop: user profile → personalized plan → workout and nutrition guidance → feedback → updated plan. Separating the interface, API, AI, and data responsibilities makes the system easier to understand, demonstrate, and extend.</w:t>
      </w:r>
    </w:p>
    <w:p>
      <w:pPr>
        <w:jc w:val="center"/>
      </w:pPr>
      <w:r>
        <w:rPr>
          <w:b/>
          <w:sz w:val="22"/>
        </w:rPr>
        <w:t>User Profile → AI Plan → Workout &amp; Nutrition → Feedback → Updated Plan</w:t>
      </w:r>
    </w:p>
    <w:p>
      <w:pPr>
        <w:jc w:val="center"/>
      </w:pPr>
      <w:r>
        <w:rPr>
          <w:i/>
          <w:sz w:val="19"/>
        </w:rPr>
        <w:t>Team ID: SWTID-2026-3350</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