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 – II</w:t>
      </w:r>
    </w:p>
    <w:p>
      <w:pPr>
        <w:jc w:val="center"/>
      </w:pPr>
      <w:r>
        <w:rPr>
          <w:b/>
          <w:sz w:val="26"/>
        </w:rPr>
        <w:t>Solution Requirements (Functional &amp; Non-functional)</w:t>
      </w:r>
    </w:p>
    <w:p>
      <w:pPr>
        <w:jc w:val="center"/>
      </w:pPr>
      <w:r>
        <w:rPr>
          <w:i/>
        </w:rPr>
        <w:t>Date: 29 September 2026</w:t>
      </w:r>
    </w:p>
    <w:p>
      <w:pPr>
        <w:pStyle w:val="Heading1"/>
      </w:pPr>
      <w:r>
        <w:t>1. 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SWTID-2026-3350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FitBuddy – AI Fitness Plan Generator using Gemini Models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Members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Zohoorunnisa R; Thanzeela Begum T; Yasmeen G; Yuva Sree S</w:t>
            </w:r>
          </w:p>
        </w:tc>
      </w:tr>
    </w:tbl>
    <w:p>
      <w:pPr>
        <w:pStyle w:val="Heading1"/>
      </w:pPr>
      <w:r>
        <w:t>2. Functional Requirements</w:t>
      </w:r>
    </w:p>
    <w:p>
      <w:r>
        <w:t>Following are the functional requirements of the proposed FitBuddy solution. They are adapted to the FitBuddy project workflow while retaining the template's Functional Requirement (Epic) and Sub Requirement (Story / Sub-Task)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4472C4"/>
          </w:tcPr>
          <w:p>
            <w:r/>
            <w:r>
              <w:rPr>
                <w:b/>
                <w:sz w:val="17"/>
              </w:rPr>
              <w:t>FR No.</w:t>
            </w:r>
          </w:p>
        </w:tc>
        <w:tc>
          <w:tcPr>
            <w:tcW w:type="dxa" w:w="3552"/>
            <w:vAlign w:val="center"/>
            <w:shd w:fill="4472C4"/>
          </w:tcPr>
          <w:p>
            <w:r/>
            <w:r>
              <w:rPr>
                <w:b/>
                <w:sz w:val="17"/>
              </w:rPr>
              <w:t>Functional Requirement (Epic)</w:t>
            </w:r>
          </w:p>
        </w:tc>
        <w:tc>
          <w:tcPr>
            <w:tcW w:type="dxa" w:w="3552"/>
            <w:vAlign w:val="center"/>
            <w:shd w:fill="4472C4"/>
          </w:tcPr>
          <w:p>
            <w:r/>
            <w:r>
              <w:rPr>
                <w:b/>
                <w:sz w:val="17"/>
              </w:rPr>
              <w:t>Sub Requirement (Story / Sub-Task)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FR-1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User Profile &amp; Fitness Input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Enter name, user ID, age, weight, fitness goal and workout intensity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Validate required user input using FastAPI/Pydantic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FR-2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Personalized Workout Generation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Generate a personalized 7-day workout plan using Gemini AI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Display a day-wise workout plan to the user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FR-3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Nutrition &amp; Recovery Guidance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Generate a concise nutrition or recovery tip using Gemini AI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Display the tip along with the workout result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FR-4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Feedback-Based Plan Update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Accept feedback such as more cardio, yoga or additional rest days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Generate an updated workout plan based on the original plan and feedback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FR-5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User &amp; Plan Database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Store user details and generated plans in SQLite using SQLAlchemy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Preserve original and updated plans for later viewing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FR-6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Admin / Coach View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View registered users and their workout plans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View original and updated plan information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FR-7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Web Interface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Provide Jinja2 pages for user input, workout results and admin view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Render AI-generated content dynamically in the web pages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FR-8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Backend Routing &amp; Deployment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Implement FastAPI routes for home, workout generation, feedback and user view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Run and verify the application locally using Uvicorn</w:t>
            </w:r>
          </w:p>
        </w:tc>
      </w:tr>
    </w:tbl>
    <w:p/>
    <w:p>
      <w:pPr>
        <w:pStyle w:val="Heading1"/>
      </w:pPr>
      <w:r>
        <w:t>3. Non-functional Requirements</w:t>
      </w:r>
    </w:p>
    <w:p>
      <w:r>
        <w:t>Following are the non-functional requirements of the proposed FitBuddy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70AD47"/>
          </w:tcPr>
          <w:p>
            <w:r/>
            <w:r>
              <w:rPr>
                <w:b/>
                <w:sz w:val="18"/>
              </w:rPr>
              <w:t>NFR No.</w:t>
            </w:r>
          </w:p>
        </w:tc>
        <w:tc>
          <w:tcPr>
            <w:tcW w:type="dxa" w:w="3552"/>
            <w:vAlign w:val="center"/>
            <w:shd w:fill="70AD47"/>
          </w:tcPr>
          <w:p>
            <w:r/>
            <w:r>
              <w:rPr>
                <w:b/>
                <w:sz w:val="18"/>
              </w:rPr>
              <w:t>Non-Functional Requirement</w:t>
            </w:r>
          </w:p>
        </w:tc>
        <w:tc>
          <w:tcPr>
            <w:tcW w:type="dxa" w:w="3552"/>
            <w:vAlign w:val="center"/>
            <w:shd w:fill="70AD4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7"/>
              </w:rPr>
              <w:t>NFR-1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Usability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The interface should be simple and easy to use for entering fitness details, viewing plans and submitting feedback.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7"/>
              </w:rPr>
              <w:t>NFR-2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User information and Gemini API configuration should be handled securely; sensitive configuration should not be exposed in the user interface.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7"/>
              </w:rPr>
              <w:t>NFR-3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The application should validate inputs, handle errors gracefully and preserve stored user and plan data.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7"/>
              </w:rPr>
              <w:t>NFR-4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Workout and nutrition requests should be processed efficiently and results should be displayed without unnecessary delay.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7"/>
              </w:rPr>
              <w:t>NFR-5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The FitBuddy web application should be available whenever the configured FastAPI/Uvicorn service is running.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7"/>
              </w:rPr>
              <w:t>NFR-6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Scalability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The application structure should allow additional users, fitness features, AI prompts and database records to be added in future.</w:t>
            </w:r>
          </w:p>
        </w:tc>
      </w:tr>
    </w:tbl>
    <w:p>
      <w:pPr>
        <w:pStyle w:val="Heading1"/>
      </w:pPr>
      <w:r>
        <w:t>4. Requirements 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1F2"/>
          </w:tcPr>
          <w:p>
            <w:r/>
            <w:r>
              <w:rPr>
                <w:b/>
                <w:sz w:val="18"/>
              </w:rPr>
              <w:t>Feature Area</w:t>
            </w:r>
          </w:p>
        </w:tc>
        <w:tc>
          <w:tcPr>
            <w:tcW w:type="dxa" w:w="3552"/>
            <w:vAlign w:val="center"/>
            <w:shd w:fill="D9E1F2"/>
          </w:tcPr>
          <w:p>
            <w:r/>
            <w:r>
              <w:rPr>
                <w:b/>
                <w:sz w:val="18"/>
              </w:rPr>
              <w:t>Functional Requirement</w:t>
            </w:r>
          </w:p>
        </w:tc>
        <w:tc>
          <w:tcPr>
            <w:tcW w:type="dxa" w:w="3552"/>
            <w:vAlign w:val="center"/>
            <w:shd w:fill="D9E1F2"/>
          </w:tcPr>
          <w:p>
            <w:r/>
            <w:r>
              <w:rPr>
                <w:b/>
                <w:sz w:val="18"/>
              </w:rPr>
              <w:t>Related NFRs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User Input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FR-1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NFR-1, NFR-4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Workout Generation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FR-2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NFR-3, NFR-4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Nutrition / Recovery Tip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FR-3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NFR-1, NFR-4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Feedback &amp; Plan Update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FR-4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NFR-3, NFR-4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FR-5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NFR-2, NFR-3, NFR-6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Admin / Coach View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FR-6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NFR-1, NFR-2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Web Interface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FR-7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NFR-1, NFR-5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Backend &amp; Deployment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FR-8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NFR-3, NFR-4, NFR-5, NFR-6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FitBuddy | Solution Requirements | Team ID: SWTID-2026-3350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