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User Acceptance Testing (UAT) Template</w:t>
      </w:r>
    </w:p>
    <w:p>
      <w:pPr>
        <w:jc w:val="center"/>
      </w:pPr>
      <w:r>
        <w:rPr>
          <w:b/>
          <w:sz w:val="26"/>
        </w:rPr>
        <w:t>FitBuddy – AI Fitness Plan Generator using Gemini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Team ID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SWTID-2026-3350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Team Size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Team Leader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Zohoorunnisa 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Team Members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Thanzeela Begum T; Yasmeen G; Yuva Sree 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Project Name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FitBuddy – AI Fitness Plan Generator using Gemini Models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Maximum Marks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 Marks</w:t>
            </w:r>
          </w:p>
        </w:tc>
      </w:tr>
    </w:tbl>
    <w:p>
      <w:pPr>
        <w:pStyle w:val="Heading1"/>
      </w:pPr>
      <w:r>
        <w:t>Project Overview</w:t>
      </w:r>
    </w:p>
    <w:p>
      <w:r>
        <w:t>FitBuddy is a web-based application that uses AI to generate personalized workout plans and nutrition or recovery tips based on a user’s fitness goal, age, weight, and preferred workout intensity.</w:t>
      </w:r>
    </w:p>
    <w:p>
      <w:r>
        <w:t>The application is built with FastAPI, Google Gemini models, SQLite/SQLAlchemy, and Jinja2 templates. Users can receive a structured 7-day workout plan, submit feedback to refine the plan, and administrators can review stored users and plans.</w:t>
      </w:r>
    </w:p>
    <w:p>
      <w:r>
        <w:t>The documented project workflow covers model selection and architecture, core functionality development, route development, frontend development, deployment, testing, documentation, and demonstration.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Project Version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Not provided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Testing Period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Not provided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Testing Environment / URL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Local environment; http://127.0.0.1:8000 (documented target)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API Documentation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http://127.0.0.1:8000/docs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Credentials (if required)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Not provided</w:t>
            </w:r>
          </w:p>
        </w:tc>
      </w:tr>
    </w:tbl>
    <w:p>
      <w:pPr>
        <w:pStyle w:val="Heading1"/>
      </w:pPr>
      <w:r>
        <w:t>Testing Scope</w:t>
      </w:r>
    </w:p>
    <w:p>
      <w:r>
        <w:t>UAT covers the 11 user stories/topics in the FitBuddy project planning backlog: AI model selection and architecture; development environment setup; core workout generation; nutrition and recovery tips; data persistence and backend validation; feedback-based plan updating; FastAPI route development; frontend development; deployment and testing; and documentation/demo readiness.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89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Test Case ID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User Story / Topic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Test Scenario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Test Steps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Expected Result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Actual Result</w:t>
            </w:r>
          </w:p>
        </w:tc>
        <w:tc>
          <w:tcPr>
            <w:tcW w:type="dxa" w:w="10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Pass/Fail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TC-001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US-1 – AI Model Selection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AI generation is connected to the configured Gemini model layer.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 Enter valid fitness details. 2. Submit Generate Plan. 3. Review the returned workout output.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structured AI-generated workout plan is returned successfully through the configured Gemini integration.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 be recorded during testing.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TC-002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US-2 – Application Architecture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end-to-end flow between UI, FastAPI backend, AI layer, and database.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 Open home page. 2. Submit valid user data. 3. Check generated result page. 4. Confirm data is stored.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Frontend accepts input, FastAPI processes it, AI returns a plan, and user/plan data is persisted.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 be recorded during testing.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TC-003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US-3 – Development Environment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the application starts correctly in the prepared environment.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 Activate virtual environment. 2. Start Uvicorn. 3. Open home page and /docs.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Application starts without blocking errors and the web page and FastAPI docs are accessible.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 be recorded during testing.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TC-004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US-4 – Core Workout Generation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personalized 7-day workout generation.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 Enter name, user ID, age, weight, goal, and intensity. 2. Click Generate Plan. 3. Review all days.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structured 7-day workout plan is generated with goal/intensity-aligned exercises and warm-up/cooldown or recovery guidance.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 be recorded during testing.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TC-005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US-5 – Nutrition &amp; Recovery Tips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goal-aligned nutrition or recovery tip generation.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 Generate a plan for a selected goal. 2. Locate the Nutrition Tip section. 3. Review the advice.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 concise, relevant nutrition or recovery tip is displayed and corresponds to the selected fitness goal.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 be recorded during testing.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TC-006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US-6 – Data Persistence &amp; Backend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validation and database storage of user and plan information.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 Submit valid input. 2. Generate a plan. 3. Access the admin/user view. 4. Compare stored fields and plan.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User information and generated plan are stored and retrievable from SQLite through the backend without data loss.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 be recorded during testing.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TC-007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US-7 – Feedback-Based Plan Updating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that feedback changes the existing plan.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 Generate an original plan. 2. Submit feedback such as “add more cardio” or “include more rest days”. 3. Review updated plan.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The application uses the original plan plus feedback to return and store an updated workout plan.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 be recorded during testing.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TC-008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US-8 – FastAPI Route Development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all documented routes support their intended actions.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 Open /. 2. Submit /generate-workout. 3. Submit /submit-feedback. 4. Open /view-all-users.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Each route responds correctly and performs its documented function without unintended errors.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 be recorded during testing.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TC-009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US-9 – Frontend Development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Jinja2 pages, form binding, result display, and responsive interaction.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 Open index page. 2. Enter required fields. 3. Generate plan. 4. Submit feedback. 5. Review admin page.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Forms accept data correctly, results render in the intended templates, and the UI remains usable across supported screen sizes.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 be recorded during testing.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TC-010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US-10 – Deployment &amp; Testing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local deployment and main user flows.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 Install requirements. 2. Configure environment variables. 3. Start Uvicorn. 4. Execute generation and feedback flows. 5. Check /docs.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The application deploys locally and the main UI/API flows work as documented.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 be recorded during testing.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TC-011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US-11 – Documentation &amp; Demonstration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Verify final submission readiness for the documented project phases.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1. Review phase-wise project files. 2. Confirm GitHub structure. 3. Review demo recording checklist. 4. Confirm final screenshots/output are available.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Required phase-wise documentation and demonstration materials are complete and ready for submission.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 be recorded during testing.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Pass/Fail</w:t>
            </w:r>
          </w:p>
        </w:tc>
      </w:tr>
    </w:tbl>
    <w:p>
      <w:r>
        <w:t>UAT execution note: Actual Result and Pass/Fail fields should be completed by the tester after executing each scenario.</w:t>
      </w:r>
    </w:p>
    <w:p>
      <w:pPr>
        <w:pStyle w:val="Heading1"/>
      </w:pPr>
      <w:r>
        <w:t>Bug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Bug ID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Bug Description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Steps to Reproduce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Severity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Status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Additional Feedback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BG-001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be recorded if an issue is identified during UAT.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be recorded during UAT.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 / Medium / High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 / In Progress / Closed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Add tester feedback and reproduction details.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BG-002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be recorded if an issue is identified during UAT.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be recorded during UAT.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 / Medium / High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 / In Progress / Closed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Add tester feedback and reproduction details.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BG-003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be recorded if an issue is identified during UAT.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 be recorded during UAT.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Low / Medium / High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 / In Progress / Closed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Add tester feedback and reproduction details.</w:t>
            </w:r>
          </w:p>
        </w:tc>
      </w:tr>
    </w:tbl>
    <w:p>
      <w:pPr>
        <w:pStyle w:val="Heading1"/>
      </w:pPr>
      <w:r>
        <w:t>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Role / Person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Name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Signature / Date</w:t>
            </w:r>
          </w:p>
        </w:tc>
      </w:tr>
      <w:tr>
        <w:tc>
          <w:tcPr>
            <w:tcW w:type="dxa" w:w="3552"/>
          </w:tcPr>
          <w:p>
            <w:r>
              <w:rPr>
                <w:sz w:val="20"/>
              </w:rPr>
              <w:t>Team Leader</w:t>
            </w:r>
          </w:p>
        </w:tc>
        <w:tc>
          <w:tcPr>
            <w:tcW w:type="dxa" w:w="3552"/>
          </w:tcPr>
          <w:p>
            <w:r>
              <w:rPr>
                <w:sz w:val="20"/>
              </w:rPr>
              <w:t>Zohoorunnisa R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Signature: __________________</w:t>
              <w:br/>
              <w:t>Date: 29 September 2026</w:t>
            </w:r>
          </w:p>
        </w:tc>
      </w:tr>
      <w:tr>
        <w:tc>
          <w:tcPr>
            <w:tcW w:type="dxa" w:w="3552"/>
          </w:tcPr>
          <w:p>
            <w:r>
              <w:rPr>
                <w:sz w:val="20"/>
              </w:rPr>
              <w:t>Team Member</w:t>
            </w:r>
          </w:p>
        </w:tc>
        <w:tc>
          <w:tcPr>
            <w:tcW w:type="dxa" w:w="3552"/>
          </w:tcPr>
          <w:p>
            <w:r>
              <w:rPr>
                <w:sz w:val="20"/>
              </w:rPr>
              <w:t>Thanzeela Begum T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Signature: __________________</w:t>
              <w:br/>
              <w:t>Date: 29 September 2026</w:t>
            </w:r>
          </w:p>
        </w:tc>
      </w:tr>
      <w:tr>
        <w:tc>
          <w:tcPr>
            <w:tcW w:type="dxa" w:w="3552"/>
          </w:tcPr>
          <w:p>
            <w:r>
              <w:rPr>
                <w:sz w:val="20"/>
              </w:rPr>
              <w:t>Team Member</w:t>
            </w:r>
          </w:p>
        </w:tc>
        <w:tc>
          <w:tcPr>
            <w:tcW w:type="dxa" w:w="3552"/>
          </w:tcPr>
          <w:p>
            <w:r>
              <w:rPr>
                <w:sz w:val="20"/>
              </w:rPr>
              <w:t>Yasmeen G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Signature: __________________</w:t>
              <w:br/>
              <w:t>Date: 29 September 2026</w:t>
            </w:r>
          </w:p>
        </w:tc>
      </w:tr>
      <w:tr>
        <w:tc>
          <w:tcPr>
            <w:tcW w:type="dxa" w:w="3552"/>
          </w:tcPr>
          <w:p>
            <w:r>
              <w:rPr>
                <w:sz w:val="20"/>
              </w:rPr>
              <w:t>Team Member</w:t>
            </w:r>
          </w:p>
        </w:tc>
        <w:tc>
          <w:tcPr>
            <w:tcW w:type="dxa" w:w="3552"/>
          </w:tcPr>
          <w:p>
            <w:r>
              <w:rPr>
                <w:sz w:val="20"/>
              </w:rPr>
              <w:t>Yuva Sree S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Signature: __________________</w:t>
              <w:br/>
              <w:t>Date: 29 September 2026</w:t>
            </w:r>
          </w:p>
        </w:tc>
      </w:tr>
    </w:tbl>
    <w:p>
      <w:pPr>
        <w:pStyle w:val="Heading1"/>
      </w:pPr>
      <w:r>
        <w:t>UAT Notes</w:t>
      </w:r>
    </w:p>
    <w:p>
      <w:pPr>
        <w:pStyle w:val="ListBullet"/>
      </w:pPr>
      <w:r>
        <w:t>Ensure that test cases cover both positive and negative scenarios where applicable.</w:t>
      </w:r>
    </w:p>
    <w:p>
      <w:pPr>
        <w:pStyle w:val="ListBullet"/>
      </w:pPr>
      <w:r>
        <w:t>Testers should provide detailed feedback, including suggestions for improvement.</w:t>
      </w:r>
    </w:p>
    <w:p>
      <w:pPr>
        <w:pStyle w:val="ListBullet"/>
      </w:pPr>
      <w:r>
        <w:t>Bug tracking should include severity, status, and clear reproduction steps.</w:t>
      </w:r>
    </w:p>
    <w:p>
      <w:pPr>
        <w:pStyle w:val="ListBullet"/>
      </w:pPr>
      <w:r>
        <w:t>Obtain sign-off from the project manager and product owner before deployment.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FitBuddy – User Acceptance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