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ABD78" w14:textId="63B4B8A0" w:rsidR="00BB6637" w:rsidRPr="00BB6637" w:rsidRDefault="00BB6637" w:rsidP="00BB6637">
      <w:pPr>
        <w:jc w:val="center"/>
        <w:rPr>
          <w:rtl/>
        </w:rPr>
      </w:pPr>
      <w:r w:rsidRPr="00BB6637">
        <w:rPr>
          <w:rFonts w:hint="cs"/>
          <w:rtl/>
        </w:rPr>
        <w:t>بسم الله الرحمن الرحیم</w:t>
      </w:r>
    </w:p>
    <w:p w14:paraId="271BB58F" w14:textId="7C62219B" w:rsidR="00BB6637" w:rsidRPr="00BB6637" w:rsidRDefault="00BB6637" w:rsidP="00BB6637">
      <w:pPr>
        <w:jc w:val="center"/>
        <w:rPr>
          <w:rtl/>
        </w:rPr>
      </w:pPr>
      <w:r w:rsidRPr="00BB6637">
        <w:rPr>
          <w:rtl/>
        </w:rPr>
        <w:drawing>
          <wp:inline distT="0" distB="0" distL="0" distR="0" wp14:anchorId="7993F149" wp14:editId="3B9C75DB">
            <wp:extent cx="2743438" cy="27510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3438" cy="2751058"/>
                    </a:xfrm>
                    <a:prstGeom prst="rect">
                      <a:avLst/>
                    </a:prstGeom>
                  </pic:spPr>
                </pic:pic>
              </a:graphicData>
            </a:graphic>
          </wp:inline>
        </w:drawing>
      </w:r>
    </w:p>
    <w:p w14:paraId="5BB02959" w14:textId="3FBA07B6" w:rsidR="00BB6637" w:rsidRPr="00BB6637" w:rsidRDefault="00BB6637" w:rsidP="00BB6637">
      <w:pPr>
        <w:jc w:val="center"/>
        <w:rPr>
          <w:rtl/>
        </w:rPr>
      </w:pPr>
      <w:r w:rsidRPr="00BB6637">
        <w:rPr>
          <w:rFonts w:hint="cs"/>
          <w:rtl/>
        </w:rPr>
        <w:t>آزمایشگاه طراحی سیستم‌های دیجیتال</w:t>
      </w:r>
    </w:p>
    <w:p w14:paraId="5EC6AFFA" w14:textId="67573423" w:rsidR="00BB6637" w:rsidRPr="00BB6637" w:rsidRDefault="00BB6637" w:rsidP="00BB6637">
      <w:pPr>
        <w:jc w:val="center"/>
        <w:rPr>
          <w:rtl/>
        </w:rPr>
      </w:pPr>
      <w:r w:rsidRPr="00BB6637">
        <w:rPr>
          <w:rFonts w:hint="cs"/>
          <w:rtl/>
        </w:rPr>
        <w:t xml:space="preserve">استاد اجلالی </w:t>
      </w:r>
      <w:r w:rsidRPr="00BB6637">
        <w:rPr>
          <w:rFonts w:ascii="Arial" w:hAnsi="Arial" w:cs="Arial" w:hint="cs"/>
          <w:rtl/>
        </w:rPr>
        <w:t>–</w:t>
      </w:r>
      <w:r w:rsidRPr="00BB6637">
        <w:rPr>
          <w:rFonts w:hint="cs"/>
          <w:rtl/>
        </w:rPr>
        <w:t xml:space="preserve"> مهندس سیادت‌زاده</w:t>
      </w:r>
    </w:p>
    <w:p w14:paraId="17780699" w14:textId="27D4EEE7" w:rsidR="00BB6637" w:rsidRPr="00BB6637" w:rsidRDefault="00BB6637" w:rsidP="00BB6637">
      <w:pPr>
        <w:jc w:val="center"/>
        <w:rPr>
          <w:rFonts w:hint="cs"/>
          <w:rtl/>
        </w:rPr>
      </w:pPr>
      <w:r w:rsidRPr="00BB6637">
        <w:rPr>
          <w:rFonts w:hint="cs"/>
          <w:rtl/>
        </w:rPr>
        <w:t>آزمایش سوم</w:t>
      </w:r>
    </w:p>
    <w:p w14:paraId="344DF82A" w14:textId="77777777" w:rsidR="00B3462F" w:rsidRDefault="00BB6637" w:rsidP="00B3462F">
      <w:pPr>
        <w:jc w:val="center"/>
        <w:rPr>
          <w:rtl/>
        </w:rPr>
      </w:pPr>
      <w:r w:rsidRPr="00BB6637">
        <w:rPr>
          <w:rFonts w:hint="cs"/>
          <w:rtl/>
        </w:rPr>
        <w:t>محمدحسین دولت‌آبادی</w:t>
      </w:r>
      <w:r w:rsidRPr="00BB6637">
        <w:rPr>
          <w:rtl/>
        </w:rPr>
        <w:tab/>
      </w:r>
      <w:r w:rsidRPr="00BB6637">
        <w:rPr>
          <w:rFonts w:hint="cs"/>
          <w:rtl/>
        </w:rPr>
        <w:t>۹۸۱۰۵۷۷۳</w:t>
      </w:r>
      <w:r w:rsidRPr="00BB6637">
        <w:rPr>
          <w:rtl/>
        </w:rPr>
        <w:br/>
      </w:r>
      <w:r w:rsidRPr="00BB6637">
        <w:rPr>
          <w:rFonts w:hint="cs"/>
          <w:rtl/>
        </w:rPr>
        <w:t>زهره عباسی</w:t>
      </w:r>
      <w:r w:rsidRPr="00BB6637">
        <w:rPr>
          <w:rtl/>
        </w:rPr>
        <w:tab/>
      </w:r>
      <w:r w:rsidRPr="00BB6637">
        <w:rPr>
          <w:rtl/>
        </w:rPr>
        <w:tab/>
      </w:r>
      <w:r w:rsidRPr="00BB6637">
        <w:rPr>
          <w:rFonts w:hint="cs"/>
          <w:rtl/>
        </w:rPr>
        <w:t>۹۸۱۰۵۸۸۱</w:t>
      </w:r>
    </w:p>
    <w:p w14:paraId="70AAA712" w14:textId="77777777" w:rsidR="00B3462F" w:rsidRDefault="00B3462F">
      <w:pPr>
        <w:bidi w:val="0"/>
        <w:rPr>
          <w:rtl/>
        </w:rPr>
      </w:pPr>
      <w:r>
        <w:rPr>
          <w:rtl/>
        </w:rPr>
        <w:br w:type="page"/>
      </w:r>
    </w:p>
    <w:p w14:paraId="137DC885" w14:textId="7D92CE09" w:rsidR="00D80AB7" w:rsidRPr="00D80AB7" w:rsidRDefault="00B3462F" w:rsidP="00D80AB7">
      <w:pPr>
        <w:pStyle w:val="Title"/>
        <w:rPr>
          <w:rtl/>
        </w:rPr>
      </w:pPr>
      <w:r>
        <w:rPr>
          <w:rFonts w:hint="cs"/>
          <w:rtl/>
        </w:rPr>
        <w:lastRenderedPageBreak/>
        <w:t>هدف آزمایش</w:t>
      </w:r>
    </w:p>
    <w:p w14:paraId="1316796A" w14:textId="6B58A61D" w:rsidR="00B3462F" w:rsidRDefault="00B3462F" w:rsidP="00B3462F">
      <w:pPr>
        <w:rPr>
          <w:rtl/>
        </w:rPr>
      </w:pPr>
      <w:r>
        <w:rPr>
          <w:rtl/>
        </w:rPr>
        <w:tab/>
      </w:r>
      <w:r>
        <w:rPr>
          <w:rFonts w:hint="cs"/>
          <w:rtl/>
        </w:rPr>
        <w:t xml:space="preserve">در آزمایش اول می‌خواهیم یک </w:t>
      </w:r>
      <w:r w:rsidR="00D80AB7">
        <w:rPr>
          <w:rFonts w:hint="cs"/>
          <w:rtl/>
        </w:rPr>
        <w:t xml:space="preserve">مقایسه‌کننده چهار بیتی را به کمک ۴ مقایسه کننده یک بیتی با قابلیت انتشار پیاده‌سازی کنیم. در این آزمایش فقط از توصیف جریان داده استفاده می‌کنیم و تمامی پیاده‌سازی مدار به کمک دستور </w:t>
      </w:r>
      <w:r w:rsidR="00D80AB7">
        <w:t>assign</w:t>
      </w:r>
      <w:r w:rsidR="00D80AB7">
        <w:rPr>
          <w:rFonts w:hint="cs"/>
          <w:rtl/>
        </w:rPr>
        <w:t xml:space="preserve"> انجام می‌شود. در قسمت اول این آزمایش مدار به صورت ترکیبی طراحی شده و طراحی نیز سلسله‌مراتبی است.</w:t>
      </w:r>
    </w:p>
    <w:p w14:paraId="42E9A5C3" w14:textId="46B1412C" w:rsidR="00D80AB7" w:rsidRDefault="00D80AB7" w:rsidP="00B3462F">
      <w:pPr>
        <w:rPr>
          <w:rtl/>
        </w:rPr>
      </w:pPr>
      <w:r>
        <w:rPr>
          <w:rtl/>
        </w:rPr>
        <w:tab/>
      </w:r>
      <w:r>
        <w:rPr>
          <w:rFonts w:hint="cs"/>
          <w:rtl/>
        </w:rPr>
        <w:t xml:space="preserve">در آزمایش دوم با استفاده از دستور </w:t>
      </w:r>
      <w:r>
        <w:t>assign</w:t>
      </w:r>
      <w:r>
        <w:rPr>
          <w:rFonts w:hint="cs"/>
          <w:rtl/>
        </w:rPr>
        <w:t xml:space="preserve"> و توصیف جریان داده یک مقایسه‌کننده سریال می‌سازیم. این مقایسه‌کننده یک مدار ترتیبی است که با استفاده از ورودی </w:t>
      </w:r>
      <w:r>
        <w:t>reset</w:t>
      </w:r>
      <w:r>
        <w:rPr>
          <w:rFonts w:hint="cs"/>
          <w:rtl/>
        </w:rPr>
        <w:t xml:space="preserve"> در اول کار </w:t>
      </w:r>
      <w:r>
        <w:t>reset</w:t>
      </w:r>
      <w:r>
        <w:rPr>
          <w:rFonts w:hint="cs"/>
          <w:rtl/>
        </w:rPr>
        <w:t xml:space="preserve"> می‌شود و پس از آن از دو ورودی خود بیت‌های دو عددی که باید مقایسه شوند را بیت به بیت گرفته و در هر پالس ساعت حاصل مقایسه را تا جایی که مقایسه کرده (تا بیتی که مقایسه شده) در خروجی سریال خود تحویل می‌دهد. برای پیاده‌سازی این مدار طراحی سلسله‌مراتبی انجام نمی‌دهیم و صرفا یک پیمانه (</w:t>
      </w:r>
      <w:r>
        <w:t>module</w:t>
      </w:r>
      <w:r>
        <w:rPr>
          <w:rFonts w:hint="cs"/>
          <w:rtl/>
        </w:rPr>
        <w:t>) داریم که آن پیمانه نیز توصیف جریان داده شده است و از هیچ توصیف دیگری استفاده نشده است.</w:t>
      </w:r>
    </w:p>
    <w:p w14:paraId="3EFE8E98" w14:textId="32F1B1E4" w:rsidR="00D80AB7" w:rsidRPr="00B3462F" w:rsidRDefault="00D80AB7" w:rsidP="00D80AB7">
      <w:pPr>
        <w:bidi w:val="0"/>
        <w:rPr>
          <w:rFonts w:hint="cs"/>
          <w:rtl/>
        </w:rPr>
      </w:pPr>
      <w:r>
        <w:rPr>
          <w:rtl/>
        </w:rPr>
        <w:br w:type="page"/>
      </w:r>
    </w:p>
    <w:p w14:paraId="55675D0C" w14:textId="5687B21C" w:rsidR="00B3462F" w:rsidRDefault="00B3462F" w:rsidP="00B3462F">
      <w:pPr>
        <w:pStyle w:val="Title"/>
        <w:rPr>
          <w:rtl/>
        </w:rPr>
      </w:pPr>
      <w:r>
        <w:rPr>
          <w:rFonts w:hint="cs"/>
          <w:rtl/>
        </w:rPr>
        <w:lastRenderedPageBreak/>
        <w:t>مدار اول</w:t>
      </w:r>
    </w:p>
    <w:p w14:paraId="2EC8CB38" w14:textId="5940419C" w:rsidR="00682BFF" w:rsidRPr="00682BFF" w:rsidRDefault="00682BFF" w:rsidP="00682BFF">
      <w:pPr>
        <w:pStyle w:val="Heading2"/>
        <w:rPr>
          <w:rtl/>
        </w:rPr>
      </w:pPr>
      <w:r>
        <w:rPr>
          <w:rtl/>
        </w:rPr>
        <w:tab/>
      </w:r>
      <w:r>
        <w:rPr>
          <w:rFonts w:hint="cs"/>
          <w:rtl/>
        </w:rPr>
        <w:t>مقایسه‌کننده یک بیتی</w:t>
      </w:r>
    </w:p>
    <w:p w14:paraId="745ADDC1" w14:textId="17FA594C" w:rsidR="00D80AB7" w:rsidRDefault="00D80AB7" w:rsidP="00D80AB7">
      <w:pPr>
        <w:rPr>
          <w:rtl/>
        </w:rPr>
      </w:pPr>
      <w:r>
        <w:rPr>
          <w:rtl/>
        </w:rPr>
        <w:tab/>
      </w:r>
      <w:r>
        <w:rPr>
          <w:rFonts w:hint="cs"/>
          <w:rtl/>
        </w:rPr>
        <w:t>در این مدار قصد داریم با اتصال ۴ مقایسه کننده یک بیتی یک مقایسه کننده چهار بیتی بسازیم. توصیف پیمانه مقایسه‌کننده یک بیتی به صورت زیر است:</w:t>
      </w:r>
    </w:p>
    <w:p w14:paraId="7A4069FC" w14:textId="12F86883" w:rsidR="00D80AB7" w:rsidRDefault="00D80AB7" w:rsidP="00D80AB7">
      <w:pPr>
        <w:rPr>
          <w:rtl/>
        </w:rPr>
      </w:pPr>
      <w:r w:rsidRPr="00D80AB7">
        <w:rPr>
          <w:rtl/>
        </w:rPr>
        <w:drawing>
          <wp:inline distT="0" distB="0" distL="0" distR="0" wp14:anchorId="34458DB8" wp14:editId="769A27DE">
            <wp:extent cx="5731510" cy="35083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08375"/>
                    </a:xfrm>
                    <a:prstGeom prst="rect">
                      <a:avLst/>
                    </a:prstGeom>
                  </pic:spPr>
                </pic:pic>
              </a:graphicData>
            </a:graphic>
          </wp:inline>
        </w:drawing>
      </w:r>
    </w:p>
    <w:p w14:paraId="46F54455" w14:textId="3537252A" w:rsidR="00D80AB7" w:rsidRDefault="00D80AB7" w:rsidP="00D80AB7">
      <w:pPr>
        <w:rPr>
          <w:rtl/>
        </w:rPr>
      </w:pPr>
      <w:r>
        <w:rPr>
          <w:rtl/>
        </w:rPr>
        <w:tab/>
      </w:r>
      <w:r>
        <w:rPr>
          <w:rFonts w:hint="cs"/>
          <w:rtl/>
        </w:rPr>
        <w:t>در این پیمانه برای ایجاد قابلیت انتشار ۳ ورودی برای نتیجه مقایسه قبلی خواهیم داشت که عبارتند از:</w:t>
      </w:r>
      <w:r>
        <w:t xml:space="preserve"> </w:t>
      </w:r>
      <w:proofErr w:type="spellStart"/>
      <w:r>
        <w:t>lt_in</w:t>
      </w:r>
      <w:proofErr w:type="spellEnd"/>
      <w:r>
        <w:rPr>
          <w:rFonts w:hint="cs"/>
          <w:rtl/>
        </w:rPr>
        <w:t xml:space="preserve">، </w:t>
      </w:r>
      <w:proofErr w:type="spellStart"/>
      <w:r>
        <w:t>eq_in</w:t>
      </w:r>
      <w:proofErr w:type="spellEnd"/>
      <w:r>
        <w:rPr>
          <w:rFonts w:hint="cs"/>
          <w:rtl/>
        </w:rPr>
        <w:t xml:space="preserve"> و </w:t>
      </w:r>
      <w:proofErr w:type="spellStart"/>
      <w:r>
        <w:t>gt_in</w:t>
      </w:r>
      <w:proofErr w:type="spellEnd"/>
      <w:r>
        <w:rPr>
          <w:rFonts w:hint="cs"/>
          <w:rtl/>
        </w:rPr>
        <w:t>. و همچنین دو ورودی دیگر که دو بیتی هستند که باید مقایسه شوند.</w:t>
      </w:r>
    </w:p>
    <w:p w14:paraId="1F998D55" w14:textId="7091D6E0" w:rsidR="00D80AB7" w:rsidRDefault="00D80AB7" w:rsidP="00D80AB7">
      <w:pPr>
        <w:rPr>
          <w:rtl/>
        </w:rPr>
      </w:pPr>
      <w:r>
        <w:rPr>
          <w:rtl/>
        </w:rPr>
        <w:tab/>
      </w:r>
      <w:r>
        <w:rPr>
          <w:rFonts w:hint="cs"/>
          <w:rtl/>
        </w:rPr>
        <w:t xml:space="preserve">۳ خروجی هم برای نمایش نتیجه مقایسه داریم که فعال شدن هریک نشان‌دهنده بزرگتر‌بودن، مساوی‌بودن یا کوچکتر بودن بیت </w:t>
      </w:r>
      <w:r>
        <w:t>a</w:t>
      </w:r>
      <w:r>
        <w:rPr>
          <w:rFonts w:hint="cs"/>
          <w:rtl/>
        </w:rPr>
        <w:t xml:space="preserve"> از بیت </w:t>
      </w:r>
      <w:r>
        <w:t>b</w:t>
      </w:r>
      <w:r>
        <w:rPr>
          <w:rFonts w:hint="cs"/>
          <w:rtl/>
        </w:rPr>
        <w:t xml:space="preserve"> است.</w:t>
      </w:r>
    </w:p>
    <w:p w14:paraId="25ED410B" w14:textId="1121D411" w:rsidR="00D80AB7" w:rsidRDefault="00682BFF" w:rsidP="00D80AB7">
      <w:pPr>
        <w:rPr>
          <w:rtl/>
        </w:rPr>
      </w:pPr>
      <w:r>
        <w:rPr>
          <w:rtl/>
        </w:rPr>
        <w:tab/>
      </w:r>
      <w:r>
        <w:rPr>
          <w:rFonts w:hint="cs"/>
          <w:rtl/>
        </w:rPr>
        <w:t xml:space="preserve">خروجی مساوی بودن در صورتی فعال است که بیت‌های قبلی همه مساوی بوده باشند پس ورودی مساوی بودن هم یک است و همچنین بیت‌های </w:t>
      </w:r>
      <w:r>
        <w:t>a</w:t>
      </w:r>
      <w:r>
        <w:rPr>
          <w:rFonts w:hint="cs"/>
          <w:rtl/>
        </w:rPr>
        <w:t xml:space="preserve"> و </w:t>
      </w:r>
      <w:r>
        <w:t>b</w:t>
      </w:r>
      <w:r>
        <w:rPr>
          <w:rFonts w:hint="cs"/>
          <w:rtl/>
        </w:rPr>
        <w:t xml:space="preserve"> نیز با یکدیگر برابر باشند.</w:t>
      </w:r>
      <w:r>
        <w:rPr>
          <w:rtl/>
        </w:rPr>
        <w:br/>
      </w:r>
      <w:r>
        <w:rPr>
          <w:rtl/>
        </w:rPr>
        <w:tab/>
      </w:r>
      <w:r>
        <w:rPr>
          <w:rFonts w:hint="cs"/>
          <w:rtl/>
        </w:rPr>
        <w:t xml:space="preserve">در حالت‌های کوچکتر یا بزرگتر بودن اگر از قبل مشخص شده باشد که </w:t>
      </w:r>
      <w:r>
        <w:t>A</w:t>
      </w:r>
      <w:r>
        <w:rPr>
          <w:rFonts w:hint="cs"/>
          <w:rtl/>
        </w:rPr>
        <w:t xml:space="preserve"> از </w:t>
      </w:r>
      <w:r>
        <w:t>B</w:t>
      </w:r>
      <w:r>
        <w:rPr>
          <w:rFonts w:hint="cs"/>
          <w:rtl/>
        </w:rPr>
        <w:t xml:space="preserve"> بزرگتر یا کوچکتر است کافی است اما در غیر این صورت باید مساوی باشند و همچنین بیت </w:t>
      </w:r>
      <w:r>
        <w:t>a</w:t>
      </w:r>
      <w:r>
        <w:rPr>
          <w:rFonts w:hint="cs"/>
          <w:rtl/>
        </w:rPr>
        <w:t xml:space="preserve"> از بیت </w:t>
      </w:r>
      <w:r>
        <w:t>b</w:t>
      </w:r>
      <w:r>
        <w:rPr>
          <w:rFonts w:hint="cs"/>
          <w:rtl/>
        </w:rPr>
        <w:t xml:space="preserve"> بزرگتر یا کوچکتر باشد. یعنی یا اینکه تکلیف از قبل مشخص شده است و این بیت کم ارزش دیگر تاثیری ندارد یا اینکه تا اینجا دو عدد بیت به بیت مساوی بوده اند و باید در این بیت تکلیف مشخص شود.</w:t>
      </w:r>
    </w:p>
    <w:p w14:paraId="59D15436" w14:textId="40B82B79" w:rsidR="00682BFF" w:rsidRDefault="00682BFF" w:rsidP="00682BFF">
      <w:pPr>
        <w:pStyle w:val="Heading2"/>
        <w:rPr>
          <w:rtl/>
        </w:rPr>
      </w:pPr>
      <w:r>
        <w:rPr>
          <w:rFonts w:hint="cs"/>
          <w:rtl/>
        </w:rPr>
        <w:lastRenderedPageBreak/>
        <w:t>مقایسه‌کننده چهاربیتی</w:t>
      </w:r>
    </w:p>
    <w:p w14:paraId="63BE5BC2" w14:textId="59BBC488" w:rsidR="00682BFF" w:rsidRDefault="00682BFF" w:rsidP="00D80AB7">
      <w:pPr>
        <w:rPr>
          <w:rtl/>
        </w:rPr>
      </w:pPr>
      <w:r>
        <w:rPr>
          <w:rtl/>
        </w:rPr>
        <w:tab/>
      </w:r>
      <w:r>
        <w:rPr>
          <w:rFonts w:hint="cs"/>
          <w:rtl/>
        </w:rPr>
        <w:t>حال با گرفتن چهار نمونه از این پیمانه‌ها(یک نمونه به ازای هر بیت) و با طراحی سلسله‌مراتبی یک پیمانه بزرگتر می‌سازیم که دو عدد ۴ بیتی را مقایسه کند. برای این کار کافی است خروجی هر پیمانه یک بیتی را به ورودی پیمانه بعدی متصل کنیم و در نهایت خروجی‌های پیمانه آخر، خروجی‌های مدار است. پیاده‌سازی مدار مقایسه‌کننده چهاربیتی به شکل زیر است:</w:t>
      </w:r>
    </w:p>
    <w:p w14:paraId="136F7CBC" w14:textId="74688510" w:rsidR="00682BFF" w:rsidRDefault="00682BFF" w:rsidP="00D80AB7">
      <w:pPr>
        <w:rPr>
          <w:rtl/>
        </w:rPr>
      </w:pPr>
      <w:r w:rsidRPr="00682BFF">
        <w:rPr>
          <w:rtl/>
        </w:rPr>
        <w:drawing>
          <wp:inline distT="0" distB="0" distL="0" distR="0" wp14:anchorId="4FB4FC85" wp14:editId="452278F9">
            <wp:extent cx="5731510" cy="16281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28140"/>
                    </a:xfrm>
                    <a:prstGeom prst="rect">
                      <a:avLst/>
                    </a:prstGeom>
                  </pic:spPr>
                </pic:pic>
              </a:graphicData>
            </a:graphic>
          </wp:inline>
        </w:drawing>
      </w:r>
    </w:p>
    <w:p w14:paraId="68C5BB49" w14:textId="3BE134C0" w:rsidR="00682BFF" w:rsidRDefault="00682BFF" w:rsidP="00682BFF">
      <w:pPr>
        <w:pStyle w:val="Heading2"/>
        <w:rPr>
          <w:rtl/>
        </w:rPr>
      </w:pPr>
      <w:r>
        <w:rPr>
          <w:rFonts w:hint="cs"/>
          <w:rtl/>
        </w:rPr>
        <w:t>شبیه‌سازی و تست مدار</w:t>
      </w:r>
    </w:p>
    <w:p w14:paraId="49B16AB6" w14:textId="6D55E995" w:rsidR="00682BFF" w:rsidRDefault="00682BFF" w:rsidP="00682BFF">
      <w:pPr>
        <w:rPr>
          <w:rtl/>
        </w:rPr>
      </w:pPr>
      <w:r>
        <w:rPr>
          <w:rFonts w:hint="cs"/>
          <w:rtl/>
        </w:rPr>
        <w:t xml:space="preserve">عکس‌های زیر شبیه‌سازی مدار را در نرم‌افزار </w:t>
      </w:r>
      <w:r w:rsidR="00816F0F">
        <w:t>Quartus</w:t>
      </w:r>
      <w:r w:rsidR="00816F0F">
        <w:rPr>
          <w:rFonts w:hint="cs"/>
          <w:rtl/>
        </w:rPr>
        <w:t xml:space="preserve"> نشان می‌دهد:</w:t>
      </w:r>
    </w:p>
    <w:p w14:paraId="13EEE301" w14:textId="73E9C17B" w:rsidR="00816F0F" w:rsidRDefault="00816F0F" w:rsidP="00682BFF">
      <w:pPr>
        <w:rPr>
          <w:rtl/>
        </w:rPr>
      </w:pPr>
      <w:r>
        <w:rPr>
          <w:rFonts w:hint="cs"/>
          <w:rtl/>
        </w:rPr>
        <w:t xml:space="preserve">برای حالتی که </w:t>
      </w:r>
      <w:r>
        <w:t>A</w:t>
      </w:r>
      <w:r>
        <w:rPr>
          <w:rFonts w:hint="cs"/>
          <w:rtl/>
        </w:rPr>
        <w:t xml:space="preserve"> از </w:t>
      </w:r>
      <w:r>
        <w:t>B</w:t>
      </w:r>
      <w:r>
        <w:rPr>
          <w:rFonts w:hint="cs"/>
          <w:rtl/>
        </w:rPr>
        <w:t xml:space="preserve"> بزرگتر باشد:</w:t>
      </w:r>
    </w:p>
    <w:p w14:paraId="69B086F0" w14:textId="4194309D" w:rsidR="00816F0F" w:rsidRDefault="00816F0F" w:rsidP="00682BFF">
      <w:pPr>
        <w:rPr>
          <w:rtl/>
        </w:rPr>
      </w:pPr>
      <w:r w:rsidRPr="00816F0F">
        <w:rPr>
          <w:rtl/>
        </w:rPr>
        <w:drawing>
          <wp:inline distT="0" distB="0" distL="0" distR="0" wp14:anchorId="312925A9" wp14:editId="380B3D43">
            <wp:extent cx="5731510" cy="1957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57070"/>
                    </a:xfrm>
                    <a:prstGeom prst="rect">
                      <a:avLst/>
                    </a:prstGeom>
                  </pic:spPr>
                </pic:pic>
              </a:graphicData>
            </a:graphic>
          </wp:inline>
        </w:drawing>
      </w:r>
    </w:p>
    <w:p w14:paraId="6D19CFAC" w14:textId="758DA87E" w:rsidR="00816F0F" w:rsidRDefault="00816F0F" w:rsidP="00682BFF">
      <w:pPr>
        <w:rPr>
          <w:rFonts w:hint="cs"/>
          <w:rtl/>
        </w:rPr>
      </w:pPr>
      <w:r>
        <w:rPr>
          <w:rFonts w:hint="cs"/>
          <w:rtl/>
        </w:rPr>
        <w:t>حالت تساوی:</w:t>
      </w:r>
    </w:p>
    <w:p w14:paraId="25E228DD" w14:textId="5685D3F2" w:rsidR="00816F0F" w:rsidRDefault="00816F0F" w:rsidP="00682BFF">
      <w:pPr>
        <w:rPr>
          <w:rtl/>
        </w:rPr>
      </w:pPr>
      <w:r w:rsidRPr="00816F0F">
        <w:rPr>
          <w:rtl/>
        </w:rPr>
        <w:drawing>
          <wp:inline distT="0" distB="0" distL="0" distR="0" wp14:anchorId="72911E6B" wp14:editId="71B1804E">
            <wp:extent cx="5731510" cy="2009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09775"/>
                    </a:xfrm>
                    <a:prstGeom prst="rect">
                      <a:avLst/>
                    </a:prstGeom>
                  </pic:spPr>
                </pic:pic>
              </a:graphicData>
            </a:graphic>
          </wp:inline>
        </w:drawing>
      </w:r>
    </w:p>
    <w:p w14:paraId="6720E160" w14:textId="3B2AD3E4" w:rsidR="00816F0F" w:rsidRDefault="00816F0F" w:rsidP="00682BFF">
      <w:pPr>
        <w:rPr>
          <w:rtl/>
        </w:rPr>
      </w:pPr>
      <w:r>
        <w:rPr>
          <w:rFonts w:hint="cs"/>
          <w:rtl/>
        </w:rPr>
        <w:lastRenderedPageBreak/>
        <w:t>حالت کوچکتر</w:t>
      </w:r>
    </w:p>
    <w:p w14:paraId="3D5AE06B" w14:textId="7F8F4428" w:rsidR="00816F0F" w:rsidRDefault="00816F0F" w:rsidP="00682BFF">
      <w:pPr>
        <w:rPr>
          <w:rtl/>
        </w:rPr>
      </w:pPr>
      <w:r w:rsidRPr="00816F0F">
        <w:rPr>
          <w:rtl/>
        </w:rPr>
        <w:drawing>
          <wp:inline distT="0" distB="0" distL="0" distR="0" wp14:anchorId="51193735" wp14:editId="6FFDBA87">
            <wp:extent cx="5731510" cy="20288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28825"/>
                    </a:xfrm>
                    <a:prstGeom prst="rect">
                      <a:avLst/>
                    </a:prstGeom>
                  </pic:spPr>
                </pic:pic>
              </a:graphicData>
            </a:graphic>
          </wp:inline>
        </w:drawing>
      </w:r>
    </w:p>
    <w:p w14:paraId="3636AF70" w14:textId="77777777" w:rsidR="00816F0F" w:rsidRDefault="00816F0F">
      <w:pPr>
        <w:bidi w:val="0"/>
        <w:rPr>
          <w:rtl/>
        </w:rPr>
      </w:pPr>
      <w:r>
        <w:rPr>
          <w:rtl/>
        </w:rPr>
        <w:br w:type="page"/>
      </w:r>
    </w:p>
    <w:p w14:paraId="71A1BA2D" w14:textId="16C03F6E" w:rsidR="00816F0F" w:rsidRDefault="00B3462F" w:rsidP="00816F0F">
      <w:pPr>
        <w:pStyle w:val="Title"/>
        <w:rPr>
          <w:rtl/>
        </w:rPr>
      </w:pPr>
      <w:r>
        <w:rPr>
          <w:rFonts w:hint="cs"/>
          <w:rtl/>
        </w:rPr>
        <w:lastRenderedPageBreak/>
        <w:t>مدار دوم</w:t>
      </w:r>
    </w:p>
    <w:p w14:paraId="684E22C5" w14:textId="78975E74" w:rsidR="00816F0F" w:rsidRDefault="00816F0F" w:rsidP="00816F0F">
      <w:pPr>
        <w:pStyle w:val="Heading2"/>
        <w:rPr>
          <w:rtl/>
        </w:rPr>
      </w:pPr>
      <w:r>
        <w:rPr>
          <w:rFonts w:hint="cs"/>
          <w:rtl/>
        </w:rPr>
        <w:t>مقایسه‌کننده تک‌پیمانه‌ای سریال</w:t>
      </w:r>
    </w:p>
    <w:p w14:paraId="208459B8" w14:textId="77777777" w:rsidR="00CC165D" w:rsidRDefault="00816F0F" w:rsidP="00816F0F">
      <w:pPr>
        <w:rPr>
          <w:rtl/>
        </w:rPr>
      </w:pPr>
      <w:r>
        <w:rPr>
          <w:rtl/>
        </w:rPr>
        <w:tab/>
      </w:r>
      <w:r>
        <w:rPr>
          <w:rFonts w:hint="cs"/>
          <w:rtl/>
        </w:rPr>
        <w:t>در این مدار قصد داریم با تنها یک پیمانه یک مقایسه کننده سریال بسازیم.</w:t>
      </w:r>
      <w:r w:rsidR="00CC165D">
        <w:rPr>
          <w:rFonts w:hint="cs"/>
          <w:rtl/>
        </w:rPr>
        <w:t xml:space="preserve"> پیاده‌سازی این مدار به صورت زیر است که در ادامه هر بخش به صورت مفصل توضیح داده شده است:</w:t>
      </w:r>
    </w:p>
    <w:p w14:paraId="1C2FB740" w14:textId="2653280E" w:rsidR="00CC165D" w:rsidRDefault="00CC165D" w:rsidP="00816F0F">
      <w:pPr>
        <w:rPr>
          <w:rtl/>
        </w:rPr>
      </w:pPr>
      <w:r w:rsidRPr="00CC165D">
        <w:rPr>
          <w:rtl/>
        </w:rPr>
        <w:drawing>
          <wp:inline distT="0" distB="0" distL="0" distR="0" wp14:anchorId="5F3463C5" wp14:editId="77E46FBA">
            <wp:extent cx="5502117" cy="670618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2117" cy="6706181"/>
                    </a:xfrm>
                    <a:prstGeom prst="rect">
                      <a:avLst/>
                    </a:prstGeom>
                  </pic:spPr>
                </pic:pic>
              </a:graphicData>
            </a:graphic>
          </wp:inline>
        </w:drawing>
      </w:r>
    </w:p>
    <w:p w14:paraId="5413E319" w14:textId="1072B8FF" w:rsidR="00522CA6" w:rsidRDefault="00522CA6" w:rsidP="00816F0F">
      <w:pPr>
        <w:rPr>
          <w:rtl/>
        </w:rPr>
      </w:pPr>
      <w:r>
        <w:rPr>
          <w:rFonts w:hint="cs"/>
          <w:rtl/>
        </w:rPr>
        <w:lastRenderedPageBreak/>
        <w:t xml:space="preserve"> این مدار بین ۳ حالت کلی گذار می‌کند بنابراین نیاز به ۲ فیلپ‌فلاپ </w:t>
      </w:r>
      <w:r>
        <w:t>D</w:t>
      </w:r>
      <w:r>
        <w:rPr>
          <w:rFonts w:hint="cs"/>
          <w:rtl/>
        </w:rPr>
        <w:t xml:space="preserve"> داریم. چون قرار است که مدار به صورت تک پیمانه طراحی شود پیاده‌سازی این فیلپ‌فلاپ‌ها نیز در همان تک ماژول صورت می‌پذیرد. یک فلیپ‌فلاپ </w:t>
      </w:r>
      <w:r>
        <w:t>D</w:t>
      </w:r>
      <w:r>
        <w:rPr>
          <w:rFonts w:hint="cs"/>
          <w:rtl/>
        </w:rPr>
        <w:t xml:space="preserve"> با ریست آسنکرون به صورت زیر طراحی می‌شود:</w:t>
      </w:r>
    </w:p>
    <w:p w14:paraId="368DE1B4" w14:textId="26E8C358" w:rsidR="00DB0392" w:rsidRDefault="00522CA6" w:rsidP="00816F0F">
      <w:pPr>
        <w:rPr>
          <w:rtl/>
        </w:rPr>
      </w:pPr>
      <w:r w:rsidRPr="00B3462F">
        <w:rPr>
          <w:rtl/>
        </w:rPr>
        <w:drawing>
          <wp:inline distT="0" distB="0" distL="0" distR="0" wp14:anchorId="755AA9A5" wp14:editId="322B1F4B">
            <wp:extent cx="4907705" cy="5692633"/>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7705" cy="5692633"/>
                    </a:xfrm>
                    <a:prstGeom prst="rect">
                      <a:avLst/>
                    </a:prstGeom>
                  </pic:spPr>
                </pic:pic>
              </a:graphicData>
            </a:graphic>
          </wp:inline>
        </w:drawing>
      </w:r>
      <w:r w:rsidR="00816F0F">
        <w:rPr>
          <w:rFonts w:hint="cs"/>
          <w:rtl/>
        </w:rPr>
        <w:t xml:space="preserve"> </w:t>
      </w:r>
    </w:p>
    <w:p w14:paraId="4A9ADE8F" w14:textId="77777777" w:rsidR="00DB0392" w:rsidRDefault="00DB0392">
      <w:pPr>
        <w:bidi w:val="0"/>
        <w:rPr>
          <w:rtl/>
        </w:rPr>
      </w:pPr>
      <w:r>
        <w:rPr>
          <w:rtl/>
        </w:rPr>
        <w:br w:type="page"/>
      </w:r>
    </w:p>
    <w:p w14:paraId="76333E45" w14:textId="77777777" w:rsidR="00522CA6" w:rsidRDefault="00522CA6" w:rsidP="00816F0F">
      <w:pPr>
        <w:rPr>
          <w:rtl/>
        </w:rPr>
      </w:pPr>
    </w:p>
    <w:p w14:paraId="5AE85B2A" w14:textId="40B9E4DE" w:rsidR="00816F0F" w:rsidRDefault="00816F0F" w:rsidP="00816F0F">
      <w:pPr>
        <w:rPr>
          <w:rtl/>
        </w:rPr>
      </w:pPr>
      <w:r>
        <w:rPr>
          <w:rFonts w:hint="cs"/>
          <w:rtl/>
        </w:rPr>
        <w:t>توصیف پیمانه‌ی آن به صورت زیر است:</w:t>
      </w:r>
    </w:p>
    <w:p w14:paraId="02C6548A" w14:textId="1BA0511A" w:rsidR="00816F0F" w:rsidRDefault="00CC165D" w:rsidP="00816F0F">
      <w:pPr>
        <w:rPr>
          <w:rFonts w:hint="cs"/>
          <w:rtl/>
        </w:rPr>
      </w:pPr>
      <w:r w:rsidRPr="00CC165D">
        <w:rPr>
          <w:rtl/>
        </w:rPr>
        <w:drawing>
          <wp:inline distT="0" distB="0" distL="0" distR="0" wp14:anchorId="70540133" wp14:editId="61BEE88D">
            <wp:extent cx="4381880" cy="3261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880" cy="3261643"/>
                    </a:xfrm>
                    <a:prstGeom prst="rect">
                      <a:avLst/>
                    </a:prstGeom>
                  </pic:spPr>
                </pic:pic>
              </a:graphicData>
            </a:graphic>
          </wp:inline>
        </w:drawing>
      </w:r>
    </w:p>
    <w:p w14:paraId="3D879490" w14:textId="6680F18F" w:rsidR="00DB0392" w:rsidRDefault="00816F0F" w:rsidP="00816F0F">
      <w:pPr>
        <w:rPr>
          <w:rtl/>
        </w:rPr>
      </w:pPr>
      <w:r>
        <w:rPr>
          <w:rtl/>
        </w:rPr>
        <w:tab/>
      </w:r>
      <w:r>
        <w:rPr>
          <w:rFonts w:hint="cs"/>
          <w:rtl/>
        </w:rPr>
        <w:t>با توجه به اینکه مدار ترتیبی طراحی شده، باید با استفاده از وضعیت فعلی</w:t>
      </w:r>
      <w:r w:rsidR="00881C5C">
        <w:rPr>
          <w:rFonts w:hint="cs"/>
          <w:rtl/>
        </w:rPr>
        <w:t xml:space="preserve"> و همچنین ورودی‌ها وضعیت بعدی مدار را تعیین کنیم. از آنجا که سه حالت نهایی برای مدار داریم، می‌دانیم در صورتی دو عدد مساوی هستند که بیت‌های آنها بیت به بیت با هم مساوی باشد. اگر در وضعیت بزرگتر قرار بگیریم تنها در صورتی به وضعیت کوچکتر می‌رویم که وضعیت قبلی یعنی حاصل مقایسه بیت‌های قبلی در وضعیت کوچکتر بوده باشد و به همین شکل برای وضعیت بزرگتر. و برای حالت مساوی هم در صورتی می‌مانیم که حالت قبلی در وضعیت مساوی بوده باشیم و ورودی‌های جدید هم به همین صورت باشند.</w:t>
      </w:r>
    </w:p>
    <w:p w14:paraId="7BBFE39F" w14:textId="77777777" w:rsidR="00DB0392" w:rsidRDefault="00DB0392">
      <w:pPr>
        <w:bidi w:val="0"/>
        <w:rPr>
          <w:rtl/>
        </w:rPr>
      </w:pPr>
      <w:r>
        <w:rPr>
          <w:rtl/>
        </w:rPr>
        <w:br w:type="page"/>
      </w:r>
    </w:p>
    <w:p w14:paraId="1A9879AF" w14:textId="77777777" w:rsidR="00816F0F" w:rsidRDefault="00816F0F" w:rsidP="00816F0F">
      <w:pPr>
        <w:rPr>
          <w:rtl/>
        </w:rPr>
      </w:pPr>
    </w:p>
    <w:p w14:paraId="02E3E4CE" w14:textId="6E67CFFF" w:rsidR="00881C5C" w:rsidRDefault="00881C5C" w:rsidP="00816F0F">
      <w:pPr>
        <w:rPr>
          <w:rtl/>
        </w:rPr>
      </w:pPr>
      <w:r>
        <w:rPr>
          <w:rtl/>
        </w:rPr>
        <w:tab/>
      </w:r>
      <w:r>
        <w:rPr>
          <w:rFonts w:hint="cs"/>
          <w:rtl/>
        </w:rPr>
        <w:t>دیاگرام حالت‌های ماشین به صورت زیر است:</w:t>
      </w:r>
    </w:p>
    <w:p w14:paraId="1FA34FEB" w14:textId="4760E60F" w:rsidR="00881C5C" w:rsidRDefault="00522CA6" w:rsidP="00522CA6">
      <w:pPr>
        <w:rPr>
          <w:rtl/>
        </w:rPr>
      </w:pPr>
      <w:r w:rsidRPr="00522CA6">
        <w:rPr>
          <w:rtl/>
        </w:rPr>
        <w:drawing>
          <wp:inline distT="0" distB="0" distL="0" distR="0" wp14:anchorId="088BF5BB" wp14:editId="7C5ECCB0">
            <wp:extent cx="5403048" cy="339119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3048" cy="3391194"/>
                    </a:xfrm>
                    <a:prstGeom prst="rect">
                      <a:avLst/>
                    </a:prstGeom>
                  </pic:spPr>
                </pic:pic>
              </a:graphicData>
            </a:graphic>
          </wp:inline>
        </w:drawing>
      </w:r>
    </w:p>
    <w:p w14:paraId="6B66A63D" w14:textId="7B571E6C" w:rsidR="00522CA6" w:rsidRDefault="00522CA6" w:rsidP="00522CA6">
      <w:pPr>
        <w:rPr>
          <w:rFonts w:hint="cs"/>
          <w:rtl/>
        </w:rPr>
      </w:pPr>
      <w:r>
        <w:rPr>
          <w:rFonts w:hint="cs"/>
          <w:rtl/>
        </w:rPr>
        <w:t>حال با استفاده از جداول کارنو به دو فرمول زیر می‌رسیم:</w:t>
      </w:r>
    </w:p>
    <w:p w14:paraId="5836FDD5" w14:textId="209AF0C7" w:rsidR="00522CA6" w:rsidRPr="00522CA6" w:rsidRDefault="00522CA6" w:rsidP="00522CA6">
      <w:pPr>
        <w:jc w:val="right"/>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0</m:t>
              </m:r>
            </m:sub>
            <m:sup>
              <m:r>
                <w:rPr>
                  <w:rFonts w:ascii="Cambria Math" w:hAnsi="Cambria Math"/>
                </w:rPr>
                <m:t>n+1</m:t>
              </m:r>
            </m:sup>
          </m:sSubSup>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m:t>
                  </m:r>
                </m:sup>
              </m:sSup>
            </m:e>
          </m:d>
        </m:oMath>
      </m:oMathPara>
    </w:p>
    <w:p w14:paraId="317713EC" w14:textId="75047395" w:rsidR="00522CA6" w:rsidRPr="00522CA6" w:rsidRDefault="00522CA6" w:rsidP="00522CA6">
      <w:pPr>
        <w:jc w:val="right"/>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n+1</m:t>
              </m:r>
            </m:sup>
          </m:sSubSup>
          <m:r>
            <w:rPr>
              <w:rFonts w:ascii="Cambria Math" w:hAnsi="Cambria Math"/>
            </w:rPr>
            <m:t>=A</m:t>
          </m:r>
          <m: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m:t>
              </m:r>
              <m:r>
                <w:rPr>
                  <w:rFonts w:ascii="Cambria Math" w:hAnsi="Cambria Math"/>
                </w:rPr>
                <m:t>B</m:t>
              </m:r>
            </m:e>
          </m:d>
        </m:oMath>
      </m:oMathPara>
    </w:p>
    <w:p w14:paraId="6CD6F706" w14:textId="0D1918A9" w:rsidR="00522CA6" w:rsidRDefault="00522CA6" w:rsidP="00522CA6">
      <w:pPr>
        <w:rPr>
          <w:rFonts w:eastAsiaTheme="minorEastAsia"/>
          <w:rtl/>
        </w:rPr>
      </w:pPr>
      <w:r>
        <w:rPr>
          <w:rFonts w:eastAsiaTheme="minorEastAsia" w:hint="cs"/>
          <w:rtl/>
        </w:rPr>
        <w:t>و با توجه به فرمول‌های بدست آمده و شماره‌های هر حالت مساوی(۰۰) و بزرگتر (۰۱)  ‌و کوچکتر (۱۰) مقادیر خروجی‌ها را مشخص می‌کنیم:</w:t>
      </w:r>
    </w:p>
    <w:p w14:paraId="16D3D653" w14:textId="06AE3BB2" w:rsidR="00DB0392" w:rsidRDefault="00CC165D" w:rsidP="00522CA6">
      <w:pPr>
        <w:rPr>
          <w:rFonts w:eastAsiaTheme="minorEastAsia"/>
          <w:rtl/>
        </w:rPr>
      </w:pPr>
      <w:r w:rsidRPr="00CC165D">
        <w:rPr>
          <w:rFonts w:eastAsiaTheme="minorEastAsia"/>
          <w:rtl/>
        </w:rPr>
        <w:drawing>
          <wp:inline distT="0" distB="0" distL="0" distR="0" wp14:anchorId="3D3DD5CB" wp14:editId="083FAE62">
            <wp:extent cx="3802710" cy="150127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2710" cy="1501270"/>
                    </a:xfrm>
                    <a:prstGeom prst="rect">
                      <a:avLst/>
                    </a:prstGeom>
                  </pic:spPr>
                </pic:pic>
              </a:graphicData>
            </a:graphic>
          </wp:inline>
        </w:drawing>
      </w:r>
    </w:p>
    <w:p w14:paraId="6534E0AC" w14:textId="77777777" w:rsidR="00DB0392" w:rsidRDefault="00DB0392">
      <w:pPr>
        <w:bidi w:val="0"/>
        <w:rPr>
          <w:rFonts w:eastAsiaTheme="minorEastAsia"/>
          <w:rtl/>
        </w:rPr>
      </w:pPr>
      <w:r>
        <w:rPr>
          <w:rFonts w:eastAsiaTheme="minorEastAsia"/>
          <w:rtl/>
        </w:rPr>
        <w:br w:type="page"/>
      </w:r>
    </w:p>
    <w:p w14:paraId="1EB7A7D4" w14:textId="77777777" w:rsidR="00522CA6" w:rsidRDefault="00522CA6" w:rsidP="00522CA6">
      <w:pPr>
        <w:rPr>
          <w:rFonts w:eastAsiaTheme="minorEastAsia"/>
        </w:rPr>
      </w:pPr>
    </w:p>
    <w:p w14:paraId="62DA1439" w14:textId="426F7B69" w:rsidR="00522CA6" w:rsidRDefault="00522CA6" w:rsidP="00522CA6">
      <w:pPr>
        <w:pStyle w:val="Heading2"/>
        <w:rPr>
          <w:rFonts w:eastAsiaTheme="minorEastAsia"/>
          <w:rtl/>
        </w:rPr>
      </w:pPr>
      <w:r>
        <w:rPr>
          <w:rFonts w:eastAsiaTheme="minorEastAsia" w:hint="cs"/>
          <w:rtl/>
        </w:rPr>
        <w:t>شبیه‌سازی و تست مدار</w:t>
      </w:r>
    </w:p>
    <w:p w14:paraId="27C6B4F6" w14:textId="77777777" w:rsidR="00522CA6" w:rsidRPr="00522CA6" w:rsidRDefault="00522CA6" w:rsidP="00522CA6">
      <w:pPr>
        <w:rPr>
          <w:rFonts w:eastAsiaTheme="minorEastAsia" w:hint="cs"/>
          <w:rtl/>
        </w:rPr>
      </w:pPr>
    </w:p>
    <w:p w14:paraId="72CBC480" w14:textId="5ED8A5AB" w:rsidR="00B3462F" w:rsidRDefault="002B70D1" w:rsidP="00B3462F">
      <w:pPr>
        <w:rPr>
          <w:rtl/>
        </w:rPr>
      </w:pPr>
      <w:r>
        <w:rPr>
          <w:rFonts w:hint="cs"/>
          <w:rtl/>
        </w:rPr>
        <w:t xml:space="preserve"> </w:t>
      </w:r>
      <w:r w:rsidR="00CC165D">
        <w:rPr>
          <w:rFonts w:hint="cs"/>
          <w:rtl/>
        </w:rPr>
        <w:t>مقایسه دو عدد ۱۱۰۱ و ۱۱۱۰</w:t>
      </w:r>
      <w:r w:rsidR="00DB0392">
        <w:rPr>
          <w:rFonts w:hint="cs"/>
          <w:rtl/>
        </w:rPr>
        <w:t>:</w:t>
      </w:r>
    </w:p>
    <w:p w14:paraId="3858814A" w14:textId="05BAA478" w:rsidR="00DB0392" w:rsidRPr="00BB6637" w:rsidRDefault="00DB0392" w:rsidP="00B3462F">
      <w:pPr>
        <w:rPr>
          <w:rFonts w:hint="cs"/>
          <w:rtl/>
        </w:rPr>
      </w:pPr>
      <w:r w:rsidRPr="00DB0392">
        <w:rPr>
          <w:rtl/>
        </w:rPr>
        <w:drawing>
          <wp:inline distT="0" distB="0" distL="0" distR="0" wp14:anchorId="64444790" wp14:editId="1BFDC889">
            <wp:extent cx="5731510" cy="21075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07565"/>
                    </a:xfrm>
                    <a:prstGeom prst="rect">
                      <a:avLst/>
                    </a:prstGeom>
                  </pic:spPr>
                </pic:pic>
              </a:graphicData>
            </a:graphic>
          </wp:inline>
        </w:drawing>
      </w:r>
    </w:p>
    <w:p w14:paraId="52A0C246" w14:textId="3A3D00D6" w:rsidR="002B70D1" w:rsidRPr="00BB6637" w:rsidRDefault="002B70D1" w:rsidP="00B3462F">
      <w:pPr>
        <w:rPr>
          <w:rFonts w:hint="cs"/>
          <w:rtl/>
        </w:rPr>
      </w:pPr>
    </w:p>
    <w:sectPr w:rsidR="002B70D1" w:rsidRPr="00BB6637" w:rsidSect="002456DD">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2  Roy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637"/>
    <w:rsid w:val="002456DD"/>
    <w:rsid w:val="002B70D1"/>
    <w:rsid w:val="00522CA6"/>
    <w:rsid w:val="00682BFF"/>
    <w:rsid w:val="00816F0F"/>
    <w:rsid w:val="00824018"/>
    <w:rsid w:val="00881C5C"/>
    <w:rsid w:val="00B3462F"/>
    <w:rsid w:val="00BB6637"/>
    <w:rsid w:val="00CC165D"/>
    <w:rsid w:val="00D80AB7"/>
    <w:rsid w:val="00DB039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764A2"/>
  <w15:chartTrackingRefBased/>
  <w15:docId w15:val="{122E0EA2-86A4-497F-964D-A944E29A0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62F"/>
    <w:pPr>
      <w:bidi/>
    </w:pPr>
    <w:rPr>
      <w:rFonts w:cs="2  Roya"/>
      <w:szCs w:val="24"/>
    </w:rPr>
  </w:style>
  <w:style w:type="paragraph" w:styleId="Heading1">
    <w:name w:val="heading 1"/>
    <w:basedOn w:val="Normal"/>
    <w:next w:val="Normal"/>
    <w:link w:val="Heading1Char"/>
    <w:uiPriority w:val="9"/>
    <w:qFormat/>
    <w:rsid w:val="00B3462F"/>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B3462F"/>
    <w:pPr>
      <w:keepNext/>
      <w:keepLines/>
      <w:spacing w:before="40" w:after="0"/>
      <w:outlineLvl w:val="1"/>
    </w:pPr>
    <w:rPr>
      <w:rFonts w:asciiTheme="majorHAnsi" w:eastAsiaTheme="majorEastAsia" w:hAnsiTheme="majorHAnsi"/>
      <w:color w:val="2F5496" w:themeColor="accent1" w:themeShade="BF"/>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462F"/>
    <w:pPr>
      <w:spacing w:after="0" w:line="240" w:lineRule="auto"/>
      <w:contextualSpacing/>
    </w:pPr>
    <w:rPr>
      <w:rFonts w:asciiTheme="majorHAnsi" w:eastAsiaTheme="majorEastAsia" w:hAnsiTheme="majorHAnsi"/>
      <w:spacing w:val="-10"/>
      <w:kern w:val="28"/>
      <w:sz w:val="56"/>
      <w:szCs w:val="36"/>
    </w:rPr>
  </w:style>
  <w:style w:type="character" w:customStyle="1" w:styleId="TitleChar">
    <w:name w:val="Title Char"/>
    <w:basedOn w:val="DefaultParagraphFont"/>
    <w:link w:val="Title"/>
    <w:uiPriority w:val="10"/>
    <w:rsid w:val="00B3462F"/>
    <w:rPr>
      <w:rFonts w:asciiTheme="majorHAnsi" w:eastAsiaTheme="majorEastAsia" w:hAnsiTheme="majorHAnsi" w:cs="2  Roya"/>
      <w:spacing w:val="-10"/>
      <w:kern w:val="28"/>
      <w:sz w:val="56"/>
      <w:szCs w:val="36"/>
    </w:rPr>
  </w:style>
  <w:style w:type="character" w:customStyle="1" w:styleId="Heading1Char">
    <w:name w:val="Heading 1 Char"/>
    <w:basedOn w:val="DefaultParagraphFont"/>
    <w:link w:val="Heading1"/>
    <w:uiPriority w:val="9"/>
    <w:rsid w:val="00B3462F"/>
    <w:rPr>
      <w:rFonts w:asciiTheme="majorHAnsi" w:eastAsiaTheme="majorEastAsia" w:hAnsiTheme="majorHAnsi" w:cs="2  Roya"/>
      <w:color w:val="2F5496" w:themeColor="accent1" w:themeShade="BF"/>
      <w:sz w:val="32"/>
      <w:szCs w:val="32"/>
    </w:rPr>
  </w:style>
  <w:style w:type="character" w:customStyle="1" w:styleId="Heading2Char">
    <w:name w:val="Heading 2 Char"/>
    <w:basedOn w:val="DefaultParagraphFont"/>
    <w:link w:val="Heading2"/>
    <w:uiPriority w:val="9"/>
    <w:rsid w:val="00B3462F"/>
    <w:rPr>
      <w:rFonts w:asciiTheme="majorHAnsi" w:eastAsiaTheme="majorEastAsia" w:hAnsiTheme="majorHAnsi" w:cs="2  Roya"/>
      <w:color w:val="2F5496" w:themeColor="accent1" w:themeShade="BF"/>
      <w:sz w:val="26"/>
      <w:szCs w:val="28"/>
    </w:rPr>
  </w:style>
  <w:style w:type="character" w:styleId="PlaceholderText">
    <w:name w:val="Placeholder Text"/>
    <w:basedOn w:val="DefaultParagraphFont"/>
    <w:uiPriority w:val="99"/>
    <w:semiHidden/>
    <w:rsid w:val="00522C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10</Pages>
  <Words>584</Words>
  <Characters>3334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MohammadHossein Dolatabadi</dc:creator>
  <cp:keywords/>
  <dc:description/>
  <cp:lastModifiedBy>MohammadHossein Dolatabadi</cp:lastModifiedBy>
  <cp:revision>1</cp:revision>
  <cp:lastPrinted>2022-08-11T03:09:00Z</cp:lastPrinted>
  <dcterms:created xsi:type="dcterms:W3CDTF">2022-08-11T01:16:00Z</dcterms:created>
  <dcterms:modified xsi:type="dcterms:W3CDTF">2022-08-11T03:10:00Z</dcterms:modified>
</cp:coreProperties>
</file>