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 xml:space="preserve">Plain body with </w:t>
      </w:r>
      <w:r>
        <w:rPr>
          <w:b/>
        </w:rPr>
        <w:t>bold</w:t>
      </w:r>
      <w:r>
        <w:t xml:space="preserve"> and </w:t>
      </w:r>
      <w:r>
        <w:rPr>
          <w:i/>
          <w:color w:val="FF0000"/>
        </w:rPr>
        <w:t>red italic</w:t>
      </w:r>
      <w:r>
        <w:t xml:space="preserve"> plus </w:t>
      </w:r>
      <w:r>
        <w:rPr>
          <w:u w:val="single"/>
          <w:highlight w:val="yellow"/>
        </w:rPr>
        <w:t>marked</w:t>
      </w:r>
      <w:r>
        <w:t>.</w:t>
      </w:r>
    </w:p>
    <w:p>
      <w:pPr>
        <w:jc w:val="center"/>
      </w:pPr>
      <w:r>
        <w:rPr>
          <w:sz w:val="48"/>
        </w:rPr>
        <w:t>Centered 24pt line</w:t>
      </w:r>
    </w:p>
    <w:p>
      <w:pPr>
        <w:numPr>
          <w:ilvl w:val="0"/>
          <w:numId w:val="1"/>
        </w:numPr>
      </w:pPr>
      <w:r>
        <w:t>Bullet one</w:t>
      </w:r>
    </w:p>
    <w:p>
      <w:pPr>
        <w:numPr>
          <w:ilvl w:val="0"/>
          <w:numId w:val="1"/>
        </w:numPr>
      </w:pPr>
      <w:r>
        <w:t>Bullet two</w:t>
      </w:r>
    </w:p>
    <w:p>
      <w:pPr>
        <w:numPr>
          <w:ilvl w:val="0"/>
          <w:numId w:val="2"/>
        </w:numPr>
      </w:pPr>
      <w:r>
        <w:t>Ordered one</w:t>
      </w:r>
    </w:p>
    <w:p>
      <w:pPr>
        <w:numPr>
          <w:ilvl w:val="0"/>
          <w:numId w:val="2"/>
        </w:numPr>
      </w:pPr>
      <w:r>
        <w:t>Ordered two</w:t>
      </w:r>
    </w:p>
    <w:tbl>
      <w:tr>
        <w:tc>
          <w:p>
            <w:r>
              <w:rPr>
                <w:b/>
              </w:rPr>
              <w:t>Region</w:t>
            </w:r>
          </w:p>
        </w:tc>
        <w:tc>
          <w:p>
            <w:r>
              <w:rPr>
                <w:b/>
              </w:rPr>
              <w:t>Revenue</w:t>
            </w:r>
          </w:p>
        </w:tc>
      </w:tr>
      <w:tr>
        <w:tc>
          <w:p>
            <w:r>
              <w:t>North</w:t>
            </w:r>
          </w:p>
        </w:tc>
        <w:tc>
          <w:p>
            <w:r>
              <w:t>1200</w:t>
            </w:r>
          </w:p>
        </w:tc>
      </w:tr>
      <w:tr>
        <w:tc>
          <w:tcPr>
            <w:gridSpan w:val="2"/>
          </w:tcPr>
          <w:p>
            <w:r>
              <w:t>Spanning footer</w:t>
            </w:r>
          </w:p>
        </w:tc>
      </w:tr>
    </w:tbl>
    <w:p>
      <w:hyperlink xmlns:r="http://schemas.openxmlformats.org/officeDocument/2006/relationships" r:id="rId9">
        <w:r>
          <w:t>a link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</w:styles>
</file>