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5A07D" w14:textId="77777777" w:rsidR="00993451" w:rsidRPr="00F13421" w:rsidRDefault="00993451" w:rsidP="00F13421">
      <w:pPr>
        <w:widowControl/>
        <w:spacing w:line="480" w:lineRule="auto"/>
        <w:jc w:val="center"/>
        <w:rPr>
          <w:b/>
          <w:bCs/>
          <w:sz w:val="24"/>
          <w:szCs w:val="24"/>
        </w:rPr>
      </w:pPr>
      <w:bookmarkStart w:id="0" w:name="_Hlk187831390"/>
      <w:bookmarkEnd w:id="0"/>
      <w:r w:rsidRPr="00F13421">
        <w:rPr>
          <w:b/>
          <w:bCs/>
          <w:sz w:val="24"/>
          <w:szCs w:val="24"/>
        </w:rPr>
        <w:t>Uncovering Covert Racial Stereotypes in Image-Generative AI: a Cross-Platform Multilingual Algorithm Auditing</w:t>
      </w:r>
    </w:p>
    <w:p w14:paraId="3C7A362A" w14:textId="77777777" w:rsidR="00D16CDF" w:rsidRPr="00F13421" w:rsidRDefault="00D16CDF" w:rsidP="00F13421">
      <w:pPr>
        <w:spacing w:line="480" w:lineRule="auto"/>
        <w:jc w:val="left"/>
        <w:rPr>
          <w:sz w:val="24"/>
          <w:szCs w:val="24"/>
        </w:rPr>
      </w:pPr>
    </w:p>
    <w:p w14:paraId="70A2242F" w14:textId="62F63922" w:rsidR="00D16CDF" w:rsidRPr="00F13421" w:rsidRDefault="00D16CDF" w:rsidP="00F13421">
      <w:pPr>
        <w:spacing w:line="480" w:lineRule="auto"/>
        <w:rPr>
          <w:sz w:val="24"/>
          <w:szCs w:val="24"/>
        </w:rPr>
      </w:pPr>
      <w:r w:rsidRPr="00F13421">
        <w:rPr>
          <w:b/>
          <w:bCs/>
          <w:sz w:val="24"/>
          <w:szCs w:val="24"/>
        </w:rPr>
        <w:t>Background:</w:t>
      </w:r>
      <w:r w:rsidRPr="00F13421">
        <w:rPr>
          <w:sz w:val="24"/>
          <w:szCs w:val="24"/>
        </w:rPr>
        <w:t xml:space="preserve"> </w:t>
      </w:r>
      <w:r w:rsidR="00266A44" w:rsidRPr="00F13421">
        <w:rPr>
          <w:sz w:val="24"/>
          <w:szCs w:val="24"/>
        </w:rPr>
        <w:t>With the rapid development of image-generati</w:t>
      </w:r>
      <w:r w:rsidR="00E420FA" w:rsidRPr="00F13421">
        <w:rPr>
          <w:rFonts w:hint="eastAsia"/>
          <w:sz w:val="24"/>
          <w:szCs w:val="24"/>
        </w:rPr>
        <w:t>ve</w:t>
      </w:r>
      <w:r w:rsidR="00266A44" w:rsidRPr="00F13421">
        <w:rPr>
          <w:sz w:val="24"/>
          <w:szCs w:val="24"/>
        </w:rPr>
        <w:t xml:space="preserve"> AI, tools like OpenArt and Stable Diffusion are widely used to create realistic and stylized portraits.</w:t>
      </w:r>
      <w:r w:rsidRPr="00F13421">
        <w:rPr>
          <w:sz w:val="24"/>
          <w:szCs w:val="24"/>
        </w:rPr>
        <w:t xml:space="preserve"> However, AI is not neutral; it can exacerbate existing biases, both overt and </w:t>
      </w:r>
      <w:r w:rsidR="00E420FA" w:rsidRPr="00F13421">
        <w:rPr>
          <w:rFonts w:hint="eastAsia"/>
          <w:sz w:val="24"/>
          <w:szCs w:val="24"/>
        </w:rPr>
        <w:t>covert</w:t>
      </w:r>
      <w:r w:rsidRPr="00F13421">
        <w:rPr>
          <w:sz w:val="24"/>
          <w:szCs w:val="24"/>
        </w:rPr>
        <w:t xml:space="preserve">. This is critical in image generation, as AI can reinforce societal biases, influencing perceptions of identity, appearance, and culture across racial groups. </w:t>
      </w:r>
      <w:r w:rsidR="00E420FA" w:rsidRPr="00F13421">
        <w:rPr>
          <w:sz w:val="24"/>
          <w:szCs w:val="24"/>
        </w:rPr>
        <w:t>This paper explores how the language in generation prompts subtly triggers aesthetic stereotypes and reshapes racial traits in generated portraits,</w:t>
      </w:r>
      <w:r w:rsidR="0010091A" w:rsidRPr="00F13421">
        <w:rPr>
          <w:sz w:val="24"/>
          <w:szCs w:val="24"/>
        </w:rPr>
        <w:t xml:space="preserve"> thereby reinforcing racial hierarchies, with the aim of providing empirical evidence to help policymakers establish more just and transparent AI regulations.</w:t>
      </w:r>
    </w:p>
    <w:p w14:paraId="4564F7F2" w14:textId="369F08AE" w:rsidR="00266A44" w:rsidRPr="00F13421" w:rsidRDefault="00D16CDF" w:rsidP="00F13421">
      <w:pPr>
        <w:spacing w:line="480" w:lineRule="auto"/>
        <w:rPr>
          <w:sz w:val="24"/>
          <w:szCs w:val="24"/>
        </w:rPr>
      </w:pPr>
      <w:r w:rsidRPr="00F13421">
        <w:rPr>
          <w:b/>
          <w:bCs/>
          <w:sz w:val="24"/>
          <w:szCs w:val="24"/>
        </w:rPr>
        <w:t>Research Question:</w:t>
      </w:r>
      <w:r w:rsidR="00F13421" w:rsidRPr="00F13421">
        <w:rPr>
          <w:rFonts w:hint="eastAsia"/>
          <w:b/>
          <w:bCs/>
          <w:sz w:val="24"/>
          <w:szCs w:val="24"/>
        </w:rPr>
        <w:t xml:space="preserve"> </w:t>
      </w:r>
      <w:r w:rsidR="00266A44" w:rsidRPr="00F13421">
        <w:rPr>
          <w:sz w:val="24"/>
          <w:szCs w:val="24"/>
        </w:rPr>
        <w:t xml:space="preserve">How do linguistic elements in prompt instructions influence the adjustment of facial features and </w:t>
      </w:r>
      <w:r w:rsidR="00E420FA" w:rsidRPr="00F13421">
        <w:rPr>
          <w:sz w:val="24"/>
          <w:szCs w:val="24"/>
        </w:rPr>
        <w:t>racial traits</w:t>
      </w:r>
      <w:r w:rsidR="00266A44" w:rsidRPr="00F13421">
        <w:rPr>
          <w:sz w:val="24"/>
          <w:szCs w:val="24"/>
        </w:rPr>
        <w:t xml:space="preserve"> in image-generative AI, and how do these adjustments </w:t>
      </w:r>
      <w:r w:rsidR="00266A44" w:rsidRPr="00F13421">
        <w:rPr>
          <w:rFonts w:hint="eastAsia"/>
          <w:sz w:val="24"/>
          <w:szCs w:val="24"/>
        </w:rPr>
        <w:t>indicate</w:t>
      </w:r>
      <w:r w:rsidR="00266A44" w:rsidRPr="00F13421">
        <w:rPr>
          <w:sz w:val="24"/>
          <w:szCs w:val="24"/>
        </w:rPr>
        <w:t xml:space="preserve"> racial stereotypes and biases?</w:t>
      </w:r>
    </w:p>
    <w:p w14:paraId="7D6CC507" w14:textId="7E900037" w:rsidR="0010091A" w:rsidRPr="00F13421" w:rsidRDefault="00D16CDF" w:rsidP="00F13421">
      <w:pPr>
        <w:spacing w:line="480" w:lineRule="auto"/>
        <w:rPr>
          <w:sz w:val="24"/>
          <w:szCs w:val="24"/>
        </w:rPr>
      </w:pPr>
      <w:r w:rsidRPr="00F13421">
        <w:rPr>
          <w:b/>
          <w:bCs/>
          <w:sz w:val="24"/>
          <w:szCs w:val="24"/>
        </w:rPr>
        <w:t>Theoretical Framework:</w:t>
      </w:r>
      <w:r w:rsidRPr="00F13421">
        <w:rPr>
          <w:sz w:val="24"/>
          <w:szCs w:val="24"/>
        </w:rPr>
        <w:t xml:space="preserve"> </w:t>
      </w:r>
      <w:r w:rsidR="0010091A" w:rsidRPr="00F13421">
        <w:rPr>
          <w:sz w:val="24"/>
          <w:szCs w:val="24"/>
        </w:rPr>
        <w:t xml:space="preserve">Algorithmic bias is a critical concern as algorithms, human-made tools, often reflect and amplify societal and cultural biases. Existing research focuses on overt biases in generative AI, particularly when race, gender, and other attributes are explicitly mentioned in prompts </w:t>
      </w:r>
      <w:r w:rsidR="00235C79" w:rsidRPr="00F13421">
        <w:rPr>
          <w:sz w:val="24"/>
          <w:szCs w:val="24"/>
        </w:rPr>
        <w:fldChar w:fldCharType="begin"/>
      </w:r>
      <w:r w:rsidR="00235C79" w:rsidRPr="00F13421">
        <w:rPr>
          <w:sz w:val="24"/>
          <w:szCs w:val="24"/>
        </w:rPr>
        <w:instrText xml:space="preserve"> ADDIN ZOTERO_ITEM CSL_CITATION {"citationID":"CFOmda4i","properties":{"formattedCitation":"(Sun et al., 2023; Zhou et al., 2024)","plainCitation":"(Sun et al., 2023; Zhou et al., 2024)","noteIndex":0},"citationItems":[{"id":250,"uris":["http://zotero.org/users/local/AXhD8eX2/items/G2H3QMZH"],"itemData":{"id":250,"type":"article-journal","abstract":"Generative Artificial Intelligence (AI) models like DALL center dot E 2 can interpret prompts and generate high-quality images that exhibit human creativity. Though public enthusiasm is booming, systematic auditing of potential gender biases in AI-generated images remains scarce. We addressed this gap by examining the prevalence of two occupational gender biases (representational and presentational biases) in 15,300 DALL center dot E 2 images spanning 153 occupations. We assessed potential bias amplification by benchmarking against the 2021 U.S. census data and Google Images. Our findings reveal that DALL center dot E 2 underrepresents women in male-dominated fields while overrepresenting them in female-dominated occupations. Additionally, DALL center dot E 2 images tend to depict more women than men with smiles and downward-pitching heads, particularly in female-dominated (versus male-dominated) occupations. Our algorithm auditing study demonstrates more pronounced representational and presentational biases in DALL center dot E 2 compared to Google Images and calls for feminist interventions to curtail the potential impacts of such biased AI-generated images on the media ecology. Artificial Intelligence (AI) tools like DALL center dot E 2 are great at turning text into creative images. Despite the fact that many people are excited about adopting this technology, not much research has been done on gender biases in the images AI generates. Our study looked at this issue by examining over 15,000 images created by DALL center dot E 2 that depict people in 153 different jobs. We compared these AI-generated images with job data from the 2021 U.S. census and pictures found on Google Images. We found that DALL center dot E 2 often underrepresents women in jobs where men are more common but overrepresents them in jobs where women are more common. Additionally, the AI tends to show more women than men with smiling faces and heads tilted down, particularly in jobs where women are more common. This could lead to misconceptions about women's roles and abilities in these occupations. Our research found that these biases in DALL center dot E 2 images are more severe than those in Google Images. This highlights the need for efforts to reduce gender biases in AI so that we will not reinforce gender stereotypes and ensure fair representation of both women and men in AI-generated images.","container-title":"JOURNAL OF COMPUTER-MEDIATED COMMUNICATION","DOI":"10.1093/jcmc/zmad045","ISSN":"1083-6101","issue":"1","journalAbbreviation":"J. Comput.-Mediat. Commun.","language":"English","note":"number-of-pages: 15\npublisher-place: Cary\npublisher: Oxford Univ Press Inc\nWeb of Science ID: WOS:001156341500003","page":"zmad045","source":"7.2","title":"Smiling women pitching down: auditing representational and presentational gender biases in image-generative AI","title-short":"Smiling women pitching down","volume":"29","author":[{"family":"Sun","given":"Luhang"},{"family":"Wei","given":"Mian"},{"family":"Sun","given":"Yibing"},{"family":"Suh","given":"Yoo Ji"},{"family":"Shen","given":"Liwei"},{"family":"Yang","given":"Sijia"}],"issued":{"date-parts":[["2023",11,8]]}}},{"id":339,"uris":["http://zotero.org/users/local/AXhD8eX2/items/MZPUTLY2"],"itemData":{"id":339,"type":"article","abstract":"This study analyzed images generated by three popular generative artificial intelligence (AI) tools - Midjourney, Stable Diffusion, and DALLE 2 - representing various occupations to investigate potential bias in AI generators. Our analysis revealed two overarching areas of concern in these AI generators, including (1) systematic gender and racial biases, and (2) subtle biases in facial expressions and appearances. Firstly, we found that all three AI generators exhibited bias against women and African Americans. Moreover, we found that the evident gender and racial biases uncovered in our analysis were even more pronounced than the status quo when compared to labor force statistics or Google images, intensifying the harmful biases we are actively striving to rectify in our society. Secondly, our study uncovered more nuanced prejudices in the portrayal of emotions and appearances. For example, women were depicted as younger with more smiles and happiness, while men were depicted as older with more neutral expressions and anger, posing a risk that generative AI models may unintentionally depict women as more submissive and less competent than men. Such nuanced biases, by their less overt nature, might be more problematic as they can permeate perceptions unconsciously and may be more difficult to rectify. Although the extent of bias varied depending on the model, the direction of bias remained consistent in both commercial and open-source AI generators. As these tools become commonplace, our study highlights the urgency to identify and mitigate various biases in generative AI, reinforcing the commitment to ensuring that AI technologies benefit all of humanity for a more inclusive future.","DOI":"10.48550/arXiv.2403.02726","note":"arXiv:2403.02726","number":"arXiv:2403.02726","publisher":"arXiv","source":"arXiv.org","title":"Bias in Generative AI","URL":"http://arxiv.org/abs/2403.02726","author":[{"family":"Zhou","given":"Mi"},{"family":"Abhishek","given":"Vibhanshu"},{"family":"Derdenger","given":"Timothy"},{"family":"Kim","given":"Jaymo"},{"family":"Srinivasan","given":"Kannan"}],"accessed":{"date-parts":[["2024",10,21]]},"issued":{"date-parts":[["2024",3,5]]}}}],"schema":"https://github.com/citation-style-language/schema/raw/master/csl-citation.json"} </w:instrText>
      </w:r>
      <w:r w:rsidR="00235C79" w:rsidRPr="00F13421">
        <w:rPr>
          <w:sz w:val="24"/>
          <w:szCs w:val="24"/>
        </w:rPr>
        <w:fldChar w:fldCharType="separate"/>
      </w:r>
      <w:r w:rsidR="00F13421" w:rsidRPr="00F13421">
        <w:rPr>
          <w:rFonts w:cs="Times New Roman"/>
          <w:sz w:val="24"/>
          <w:szCs w:val="24"/>
        </w:rPr>
        <w:t>(Sun et al., 2023; Zhou et al., 2024)</w:t>
      </w:r>
      <w:r w:rsidR="00235C79" w:rsidRPr="00F13421">
        <w:rPr>
          <w:sz w:val="24"/>
          <w:szCs w:val="24"/>
        </w:rPr>
        <w:fldChar w:fldCharType="end"/>
      </w:r>
      <w:r w:rsidR="0010091A" w:rsidRPr="00F13421">
        <w:rPr>
          <w:sz w:val="24"/>
          <w:szCs w:val="24"/>
        </w:rPr>
        <w:t xml:space="preserve">. </w:t>
      </w:r>
      <w:r w:rsidR="00266A44" w:rsidRPr="00F13421">
        <w:rPr>
          <w:sz w:val="24"/>
          <w:szCs w:val="24"/>
        </w:rPr>
        <w:t xml:space="preserve">Most studies on covert biases focus on text-based models, like large language models, which exhibit </w:t>
      </w:r>
      <w:r w:rsidR="00266A44" w:rsidRPr="00F13421">
        <w:rPr>
          <w:rFonts w:hint="eastAsia"/>
          <w:sz w:val="24"/>
          <w:szCs w:val="24"/>
        </w:rPr>
        <w:t>covert</w:t>
      </w:r>
      <w:r w:rsidR="00266A44" w:rsidRPr="00F13421">
        <w:rPr>
          <w:sz w:val="24"/>
          <w:szCs w:val="24"/>
        </w:rPr>
        <w:t xml:space="preserve"> racial biases in processing dialects and linguistic cues.</w:t>
      </w:r>
      <w:r w:rsidR="0010091A" w:rsidRPr="00F13421">
        <w:rPr>
          <w:sz w:val="24"/>
          <w:szCs w:val="24"/>
        </w:rPr>
        <w:t xml:space="preserve"> </w:t>
      </w:r>
      <w:r w:rsidR="00235C79" w:rsidRPr="00F13421">
        <w:rPr>
          <w:sz w:val="24"/>
          <w:szCs w:val="24"/>
        </w:rPr>
        <w:fldChar w:fldCharType="begin"/>
      </w:r>
      <w:r w:rsidR="00235C79" w:rsidRPr="00F13421">
        <w:rPr>
          <w:sz w:val="24"/>
          <w:szCs w:val="24"/>
        </w:rPr>
        <w:instrText xml:space="preserve"> ADDIN ZOTERO_ITEM CSL_CITATION {"citationID":"n7N7X2ZM","properties":{"formattedCitation":"(Hofmann et al., 2024)","plainCitation":"(Hofmann et al., 2024)","noteIndex":0},"citationItems":[{"id":260,"uris":["http://zotero.org/users/local/AXhD8eX2/items/MCL5TRU7"],"itemData":{"id":260,"type":"article-journal","abstract":"Abstract\n            \n              Hundreds of millions of people now interact with language models, with uses ranging from help with writing\n              1,2\n              to informing hiring decisions\n              3\n              . However, these language models are known to perpetuate systematic racial prejudices, making their judgements biased in problematic ways about groups such as African Americans\n              4–7\n              . Although previous research has focused on overt racism in language models, social scientists have argued that racism with a more subtle character has developed over time, particularly in the United States after the civil rights movement\n              8,9\n              . It is unknown whether this covert racism manifests in language models. Here, we demonstrate that language models embody covert racism in the form of dialect prejudice, exhibiting raciolinguistic stereotypes about speakers of African American English (AAE) that are more negative than any human stereotypes about African Americans ever experimentally recorded. By contrast, the language models’ overt stereotypes about African Americans are more positive. Dialect prejudice has the potential for harmful consequences: language models are more likely to suggest that speakers of AAE be assigned less-prestigious jobs, be convicted of crimes and be sentenced to death. Finally, we show that current practices of alleviating racial bias in language models, such as human preference alignment, exacerbate the discrepancy between covert and overt stereotypes, by superficially obscuring the racism that language models maintain on a deeper level. Our findings have far-reaching implications for the fair and safe use of language technology.","call-number":"1","container-title":"Nature","DOI":"10.1038/s41586-024-07856-5","ISSN":"0028-0836, 1476-4687","issue":"8028","journalAbbreviation":"Nature","language":"en","page":"147-154","source":"64.8","title":"AI generates covertly racist decisions about people based on their dialect","volume":"633","author":[{"family":"Hofmann","given":"Valentin"},{"family":"Kalluri","given":"Pratyusha Ria"},{"family":"Jurafsky","given":"Dan"},{"family":"King","given":"Sharese"}],"issued":{"date-parts":[["2024",9,5]]}}}],"schema":"https://github.com/citation-style-language/schema/raw/master/csl-citation.json"} </w:instrText>
      </w:r>
      <w:r w:rsidR="00235C79" w:rsidRPr="00F13421">
        <w:rPr>
          <w:sz w:val="24"/>
          <w:szCs w:val="24"/>
        </w:rPr>
        <w:fldChar w:fldCharType="separate"/>
      </w:r>
      <w:r w:rsidR="00F13421" w:rsidRPr="00F13421">
        <w:rPr>
          <w:rFonts w:cs="Times New Roman"/>
          <w:sz w:val="24"/>
          <w:szCs w:val="24"/>
        </w:rPr>
        <w:t>(Hofmann et al., 2024)</w:t>
      </w:r>
      <w:r w:rsidR="00235C79" w:rsidRPr="00F13421">
        <w:rPr>
          <w:sz w:val="24"/>
          <w:szCs w:val="24"/>
        </w:rPr>
        <w:fldChar w:fldCharType="end"/>
      </w:r>
      <w:r w:rsidR="0010091A" w:rsidRPr="00F13421">
        <w:rPr>
          <w:sz w:val="24"/>
          <w:szCs w:val="24"/>
        </w:rPr>
        <w:t xml:space="preserve">. The study of language attitudes and covert biases in image-generative AI </w:t>
      </w:r>
      <w:r w:rsidR="0010091A" w:rsidRPr="00F13421">
        <w:rPr>
          <w:sz w:val="24"/>
          <w:szCs w:val="24"/>
        </w:rPr>
        <w:lastRenderedPageBreak/>
        <w:t>remains underexplored. Racial characteristics, such as skin tone and fac</w:t>
      </w:r>
      <w:r w:rsidR="008B4561" w:rsidRPr="00F13421">
        <w:rPr>
          <w:rFonts w:hint="eastAsia"/>
          <w:sz w:val="24"/>
          <w:szCs w:val="24"/>
        </w:rPr>
        <w:t>e</w:t>
      </w:r>
      <w:r w:rsidR="0010091A" w:rsidRPr="00F13421">
        <w:rPr>
          <w:sz w:val="24"/>
          <w:szCs w:val="24"/>
        </w:rPr>
        <w:t xml:space="preserve"> shape, form aesthetic stereotypes </w:t>
      </w:r>
      <w:r w:rsidR="00235C79" w:rsidRPr="00F13421">
        <w:rPr>
          <w:sz w:val="24"/>
          <w:szCs w:val="24"/>
        </w:rPr>
        <w:fldChar w:fldCharType="begin"/>
      </w:r>
      <w:r w:rsidR="00235C79" w:rsidRPr="00F13421">
        <w:rPr>
          <w:sz w:val="24"/>
          <w:szCs w:val="24"/>
        </w:rPr>
        <w:instrText xml:space="preserve"> ADDIN ZOTERO_ITEM CSL_CITATION {"citationID":"2170MVGv","properties":{"formattedCitation":"(Cross &amp; Cross, 1971)","plainCitation":"(Cross &amp; Cross, 1971)","noteIndex":0},"citationItems":[{"id":428,"uris":["http://zotero.org/users/local/AXhD8eX2/items/VBPXIT6H"],"itemData":{"id":428,"type":"article-journal","abstract":"Studied the preference judgments of 300 ss of both sexes and 2 races at 4 age levels from 7 yr. To adult for 72 portrait photographs of persons of 3 similar age levels and of both sexes and races. Ss rated the perceived beauty of the preferred faces on a 7-point scale. Age, sex, and race of judge and of face were analyzed to identify sources of variation in the ratings. Age of judge effects and their interactions were not significant. Females down-rated adult male faces. Blacks gave higher ratings than whites, with white males down-rating females and white females down-rating males. Female faces and adolescent faces received higher ratings than other sex and age groups. (PsycInfo Database Record (c) 2024 APA, all rights reserved)","container-title":"Developmental Psychology","DOI":"10.1037/h0031591","ISSN":"1939-0599","issue":"3","note":"publisher-place: US\npublisher: American Psychological Association","page":"433-439","source":"4","title":"Age, sex, race, and the perception of facial beauty","volume":"5","author":[{"family":"Cross","given":"John F."},{"family":"Cross","given":"Jane"}],"issued":{"date-parts":[["1971"]]}}}],"schema":"https://github.com/citation-style-language/schema/raw/master/csl-citation.json"} </w:instrText>
      </w:r>
      <w:r w:rsidR="00235C79" w:rsidRPr="00F13421">
        <w:rPr>
          <w:sz w:val="24"/>
          <w:szCs w:val="24"/>
        </w:rPr>
        <w:fldChar w:fldCharType="separate"/>
      </w:r>
      <w:r w:rsidR="00F13421" w:rsidRPr="00F13421">
        <w:rPr>
          <w:rFonts w:cs="Times New Roman"/>
          <w:sz w:val="24"/>
          <w:szCs w:val="24"/>
        </w:rPr>
        <w:t>(Cross &amp; Cross, 1971)</w:t>
      </w:r>
      <w:r w:rsidR="00235C79" w:rsidRPr="00F13421">
        <w:rPr>
          <w:sz w:val="24"/>
          <w:szCs w:val="24"/>
        </w:rPr>
        <w:fldChar w:fldCharType="end"/>
      </w:r>
      <w:r w:rsidR="0010091A" w:rsidRPr="00F13421">
        <w:rPr>
          <w:sz w:val="24"/>
          <w:szCs w:val="24"/>
        </w:rPr>
        <w:t xml:space="preserve">, and beauty filters on social media reinforce Eurocentric beauty standards by lightening skin tones and altering facial features </w:t>
      </w:r>
      <w:r w:rsidR="00235C79" w:rsidRPr="00F13421">
        <w:rPr>
          <w:sz w:val="24"/>
          <w:szCs w:val="24"/>
        </w:rPr>
        <w:fldChar w:fldCharType="begin"/>
      </w:r>
      <w:r w:rsidR="00235C79" w:rsidRPr="00F13421">
        <w:rPr>
          <w:sz w:val="24"/>
          <w:szCs w:val="24"/>
        </w:rPr>
        <w:instrText xml:space="preserve"> ADDIN ZOTERO_ITEM CSL_CITATION {"citationID":"4WQEuyAC","properties":{"formattedCitation":"(Riccio et al., 2024)","plainCitation":"(Riccio et al., 2024)","noteIndex":0},"citationItems":[{"id":274,"uris":["http://zotero.org/users/local/AXhD8eX2/items/MIQ8DTNH"],"itemData":{"id":274,"type":"article-journal","abstract":"Digital beauty filters are pervasive in social media platforms. Despite their popularity and relevance in the selfies culture, there is little research on their characteristics and potential biases. In this article, we study the existence of racial biases on the set of aesthetic canons embedded in social media beauty filters, which we refer to as the Beautyverse. First, we provide a historic contextualization of racial biases in beauty practices, followed by an extensive empirical study of racial biases in beauty filters through state-of-the-art face processing algorithms. We show that beauty filters embed Eurocentric or white canons of beauty, not only by brightening the skin color, but also by modifying facial features.","container-title":"Social Media + Society","DOI":"10.1177/20563051241239295","ISSN":"2056-3051, 2056-3051","issue":"2","journalAbbreviation":"Social Media + Society","language":"en","page":"20563051241239295","source":"5.2","title":"Mirror, Mirror on the Wall, Who Is the &lt;i&gt;Whitest&lt;/i&gt; of All? Racial Biases in Social Media Beauty Filters","title-short":"Mirror, Mirror on the Wall, Who Is the &lt;i&gt;Whitest&lt;/i&gt; of All?","volume":"10","author":[{"family":"Riccio","given":"Piera"},{"family":"Colin","given":"Julien"},{"family":"Ogolla","given":"Shirley"},{"family":"Oliver","given":"Nuria"}],"issued":{"date-parts":[["2024",4]]}}}],"schema":"https://github.com/citation-style-language/schema/raw/master/csl-citation.json"} </w:instrText>
      </w:r>
      <w:r w:rsidR="00235C79" w:rsidRPr="00F13421">
        <w:rPr>
          <w:sz w:val="24"/>
          <w:szCs w:val="24"/>
        </w:rPr>
        <w:fldChar w:fldCharType="separate"/>
      </w:r>
      <w:r w:rsidR="00F13421" w:rsidRPr="00F13421">
        <w:rPr>
          <w:rFonts w:cs="Times New Roman"/>
          <w:sz w:val="24"/>
          <w:szCs w:val="24"/>
        </w:rPr>
        <w:t>(Riccio et al., 2024)</w:t>
      </w:r>
      <w:r w:rsidR="00235C79" w:rsidRPr="00F13421">
        <w:rPr>
          <w:sz w:val="24"/>
          <w:szCs w:val="24"/>
        </w:rPr>
        <w:fldChar w:fldCharType="end"/>
      </w:r>
      <w:r w:rsidR="0010091A" w:rsidRPr="00F13421">
        <w:rPr>
          <w:sz w:val="24"/>
          <w:szCs w:val="24"/>
        </w:rPr>
        <w:t>. However, the relationship between language and AI’s visual representation of facial features in portraits has not been fully studied.</w:t>
      </w:r>
      <w:r w:rsidR="00993451" w:rsidRPr="00F13421">
        <w:rPr>
          <w:sz w:val="24"/>
          <w:szCs w:val="24"/>
        </w:rPr>
        <w:t xml:space="preserve"> This study draws on Bonilla-Silva’s (2015) concept of colorblind racism and Gumperz’s (1982) research on language attitudes to explore whether image-generati</w:t>
      </w:r>
      <w:r w:rsidR="00E420FA" w:rsidRPr="00F13421">
        <w:rPr>
          <w:rFonts w:hint="eastAsia"/>
          <w:sz w:val="24"/>
          <w:szCs w:val="24"/>
        </w:rPr>
        <w:t>ve</w:t>
      </w:r>
      <w:r w:rsidR="00993451" w:rsidRPr="00F13421">
        <w:rPr>
          <w:sz w:val="24"/>
          <w:szCs w:val="24"/>
        </w:rPr>
        <w:t xml:space="preserve"> AI, in the absence of explicit racial markers, subtly adjusts facial features in portraits based on multilingual prompts, influencing their </w:t>
      </w:r>
      <w:r w:rsidR="008B4561" w:rsidRPr="00F13421">
        <w:rPr>
          <w:sz w:val="24"/>
          <w:szCs w:val="24"/>
        </w:rPr>
        <w:t>racial traits</w:t>
      </w:r>
      <w:r w:rsidR="00993451" w:rsidRPr="00F13421">
        <w:rPr>
          <w:sz w:val="24"/>
          <w:szCs w:val="24"/>
        </w:rPr>
        <w:t>.</w:t>
      </w:r>
      <w:r w:rsidR="0010091A" w:rsidRPr="00F13421">
        <w:rPr>
          <w:sz w:val="24"/>
          <w:szCs w:val="24"/>
        </w:rPr>
        <w:t xml:space="preserve"> The core objective is to uncover implicit language attitudes in image-generati</w:t>
      </w:r>
      <w:r w:rsidR="00E420FA" w:rsidRPr="00F13421">
        <w:rPr>
          <w:rFonts w:hint="eastAsia"/>
          <w:sz w:val="24"/>
          <w:szCs w:val="24"/>
        </w:rPr>
        <w:t>ve</w:t>
      </w:r>
      <w:r w:rsidR="0010091A" w:rsidRPr="00F13421">
        <w:rPr>
          <w:sz w:val="24"/>
          <w:szCs w:val="24"/>
        </w:rPr>
        <w:t xml:space="preserve"> AI, examine how they shape racial bias, and discuss their implications for global cultural fairness and ethical norms.</w:t>
      </w:r>
    </w:p>
    <w:p w14:paraId="3CD30BAA" w14:textId="01239C8C" w:rsidR="003002E4" w:rsidRPr="00F13421" w:rsidRDefault="00D16CDF" w:rsidP="00F13421">
      <w:pPr>
        <w:spacing w:line="480" w:lineRule="auto"/>
        <w:rPr>
          <w:sz w:val="24"/>
          <w:szCs w:val="24"/>
        </w:rPr>
      </w:pPr>
      <w:r w:rsidRPr="00F13421">
        <w:rPr>
          <w:b/>
          <w:bCs/>
          <w:sz w:val="24"/>
          <w:szCs w:val="24"/>
        </w:rPr>
        <w:t>Methodology:</w:t>
      </w:r>
      <w:r w:rsidRPr="00F13421">
        <w:rPr>
          <w:sz w:val="24"/>
          <w:szCs w:val="24"/>
        </w:rPr>
        <w:t xml:space="preserve"> </w:t>
      </w:r>
      <w:r w:rsidR="00712618" w:rsidRPr="00F13421">
        <w:rPr>
          <w:sz w:val="24"/>
          <w:szCs w:val="24"/>
        </w:rPr>
        <w:t xml:space="preserve">This study conducts an algorithmic audit using the Fairface </w:t>
      </w:r>
      <w:r w:rsidR="00712618" w:rsidRPr="00F13421">
        <w:rPr>
          <w:rFonts w:hint="eastAsia"/>
          <w:sz w:val="24"/>
          <w:szCs w:val="24"/>
        </w:rPr>
        <w:t xml:space="preserve">image </w:t>
      </w:r>
      <w:r w:rsidR="00712618" w:rsidRPr="00F13421">
        <w:rPr>
          <w:sz w:val="24"/>
          <w:szCs w:val="24"/>
        </w:rPr>
        <w:t xml:space="preserve">dataset </w:t>
      </w:r>
      <w:r w:rsidR="00235C79" w:rsidRPr="00F13421">
        <w:rPr>
          <w:sz w:val="24"/>
          <w:szCs w:val="24"/>
        </w:rPr>
        <w:fldChar w:fldCharType="begin"/>
      </w:r>
      <w:r w:rsidR="00235C79" w:rsidRPr="00F13421">
        <w:rPr>
          <w:sz w:val="24"/>
          <w:szCs w:val="24"/>
        </w:rPr>
        <w:instrText xml:space="preserve"> ADDIN ZOTERO_ITEM CSL_CITATION {"citationID":"0Tq0jkBR","properties":{"formattedCitation":"(Karkkainen &amp; Joo, 2021)","plainCitation":"(Karkkainen &amp; Joo, 2021)","noteIndex":0},"citationItems":[{"id":649,"uris":["http://zotero.org/users/local/AXhD8eX2/items/IMWHVQM6"],"itemData":{"id":649,"type":"paper-conference","abstract":"Existing public face image datasets are strongly biased toward Caucasian faces, and other races (e.g., Latino) are signiﬁcantly underrepresented. The models trained from such datasets suffer from inconsistent classiﬁcation accuracy, which limits the applicability of face analytic systems to non-White race groups. To mitigate the race bias problem in these datasets, we constructed a novel face image dataset containing 108,501 images which is balanced on race. We deﬁne 7 race groups: White, Black, Indian, East Asian, Southeast Asian, Middle Eastern, and Latino. Images were collected from the YFCC-100M Flickr dataset and labeled with race, gender, and age groups. Evaluations were performed on existing face attribute datasets as well as novel image datasets to measure the generalization performance. We ﬁnd that the model trained from our dataset is substantially more accurate on novel datasets and the accuracy is consistent across race and gender groups. We also compare several commercial computer vision APIs and report their balanced accuracy across gender, race, and age groups. Our code, data, and models are available at https://github.com/joojs/fairface.","container-title":"2021 IEEE Winter Conference on Applications of Computer Vision (WACV)","DOI":"10.1109/WACV48630.2021.00159","event-place":"Waikoloa, HI, USA","event-title":"2021 IEEE Winter Conference on Applications of Computer Vision (WACV)","ISBN":"978-1-66540-477-8","language":"en","license":"https://ieeexplore.ieee.org/Xplorehelp/downloads/license-information/IEEE.html","page":"1547-1557","publisher":"IEEE","publisher-place":"Waikoloa, HI, USA","source":"DOI.org (Crossref)","title":"FairFace: Face Attribute Dataset for Balanced Race, Gender, and Age for Bias Measurement and Mitigation","title-short":"FairFace","URL":"https://ieeexplore.ieee.org/document/9423296/","author":[{"family":"Karkkainen","given":"Kimmo"},{"family":"Joo","given":"Jungseock"}],"accessed":{"date-parts":[["2024",12,18]]},"issued":{"date-parts":[["2021",1]]}}}],"schema":"https://github.com/citation-style-language/schema/raw/master/csl-citation.json"} </w:instrText>
      </w:r>
      <w:r w:rsidR="00235C79" w:rsidRPr="00F13421">
        <w:rPr>
          <w:sz w:val="24"/>
          <w:szCs w:val="24"/>
        </w:rPr>
        <w:fldChar w:fldCharType="separate"/>
      </w:r>
      <w:r w:rsidR="00F13421" w:rsidRPr="00F13421">
        <w:rPr>
          <w:rFonts w:cs="Times New Roman"/>
          <w:sz w:val="24"/>
          <w:szCs w:val="24"/>
        </w:rPr>
        <w:t>(Karkkainen &amp; Joo, 2021)</w:t>
      </w:r>
      <w:r w:rsidR="00235C79" w:rsidRPr="00F13421">
        <w:rPr>
          <w:sz w:val="24"/>
          <w:szCs w:val="24"/>
        </w:rPr>
        <w:fldChar w:fldCharType="end"/>
      </w:r>
      <w:r w:rsidR="00712618" w:rsidRPr="00F13421">
        <w:rPr>
          <w:sz w:val="24"/>
          <w:szCs w:val="24"/>
        </w:rPr>
        <w:t>, covering seven racial categories.</w:t>
      </w:r>
      <w:r w:rsidR="003002E4" w:rsidRPr="00F13421">
        <w:rPr>
          <w:sz w:val="24"/>
          <w:szCs w:val="24"/>
        </w:rPr>
        <w:t xml:space="preserve"> For each category, a commonly used language was selected, with the following racial categories and corresponding languages: White, Black, East Asian, Southeast Asian, Latinx, Middle Eastern, and Indian, paired with Standard American English</w:t>
      </w:r>
      <w:r w:rsidR="006B78D6" w:rsidRPr="00F13421">
        <w:rPr>
          <w:rFonts w:hint="eastAsia"/>
          <w:sz w:val="24"/>
          <w:szCs w:val="24"/>
        </w:rPr>
        <w:t>(SAE)</w:t>
      </w:r>
      <w:r w:rsidR="003002E4" w:rsidRPr="00F13421">
        <w:rPr>
          <w:sz w:val="24"/>
          <w:szCs w:val="24"/>
        </w:rPr>
        <w:t>, African American English</w:t>
      </w:r>
      <w:r w:rsidR="006B78D6" w:rsidRPr="00F13421">
        <w:rPr>
          <w:rFonts w:hint="eastAsia"/>
          <w:sz w:val="24"/>
          <w:szCs w:val="24"/>
        </w:rPr>
        <w:t>(AAE)</w:t>
      </w:r>
      <w:r w:rsidR="003002E4" w:rsidRPr="00F13421">
        <w:rPr>
          <w:sz w:val="24"/>
          <w:szCs w:val="24"/>
        </w:rPr>
        <w:t xml:space="preserve">, Chinese, Hindi, Spanish, Arabic, and Indonesian. </w:t>
      </w:r>
      <w:r w:rsidR="00235C79" w:rsidRPr="00F13421">
        <w:rPr>
          <w:sz w:val="24"/>
          <w:szCs w:val="24"/>
        </w:rPr>
        <w:t xml:space="preserve">The research uses two popular </w:t>
      </w:r>
      <w:r w:rsidR="00235C79" w:rsidRPr="00F13421">
        <w:rPr>
          <w:rFonts w:hint="eastAsia"/>
          <w:sz w:val="24"/>
          <w:szCs w:val="24"/>
        </w:rPr>
        <w:t>image-generative AI</w:t>
      </w:r>
      <w:r w:rsidR="00235C79" w:rsidRPr="00F13421">
        <w:rPr>
          <w:sz w:val="24"/>
          <w:szCs w:val="24"/>
        </w:rPr>
        <w:t>, Stable Diffusion and OpenArt, ultimately generating 2,940 portraits based on language prompts corresponding to seven races</w:t>
      </w:r>
      <w:r w:rsidR="00235C79" w:rsidRPr="00F13421">
        <w:rPr>
          <w:rFonts w:hint="eastAsia"/>
          <w:sz w:val="24"/>
          <w:szCs w:val="24"/>
        </w:rPr>
        <w:t xml:space="preserve">. </w:t>
      </w:r>
      <w:r w:rsidR="003002E4" w:rsidRPr="00F13421">
        <w:rPr>
          <w:sz w:val="24"/>
          <w:szCs w:val="24"/>
        </w:rPr>
        <w:t xml:space="preserve">Face++ facial detection analyzed how AI adjusted facial features, </w:t>
      </w:r>
      <w:r w:rsidR="003002E4" w:rsidRPr="00F13421">
        <w:rPr>
          <w:rFonts w:hint="eastAsia"/>
          <w:sz w:val="24"/>
          <w:szCs w:val="24"/>
        </w:rPr>
        <w:t>w</w:t>
      </w:r>
      <w:r w:rsidR="003002E4" w:rsidRPr="00F13421">
        <w:rPr>
          <w:sz w:val="24"/>
          <w:szCs w:val="24"/>
        </w:rPr>
        <w:t xml:space="preserve">hile the Fairface model evaluated the deviations between the racial prediction results of AI-generated portraits and the </w:t>
      </w:r>
      <w:r w:rsidR="008B4561" w:rsidRPr="00F13421">
        <w:rPr>
          <w:sz w:val="24"/>
          <w:szCs w:val="24"/>
        </w:rPr>
        <w:t>racial traits</w:t>
      </w:r>
      <w:r w:rsidR="003002E4" w:rsidRPr="00F13421">
        <w:rPr>
          <w:sz w:val="24"/>
          <w:szCs w:val="24"/>
        </w:rPr>
        <w:t xml:space="preserve"> of the original images under different language prompts.</w:t>
      </w:r>
    </w:p>
    <w:p w14:paraId="1E3A9CF9" w14:textId="16D1368C" w:rsidR="00FB27F9" w:rsidRPr="00F13421" w:rsidRDefault="00D16CDF" w:rsidP="00F13421">
      <w:pPr>
        <w:spacing w:line="480" w:lineRule="auto"/>
        <w:rPr>
          <w:sz w:val="24"/>
          <w:szCs w:val="24"/>
        </w:rPr>
      </w:pPr>
      <w:r w:rsidRPr="00F13421">
        <w:rPr>
          <w:b/>
          <w:bCs/>
          <w:sz w:val="24"/>
          <w:szCs w:val="24"/>
        </w:rPr>
        <w:lastRenderedPageBreak/>
        <w:t>Findings:</w:t>
      </w:r>
      <w:r w:rsidRPr="00F13421">
        <w:rPr>
          <w:sz w:val="24"/>
          <w:szCs w:val="24"/>
        </w:rPr>
        <w:t xml:space="preserve"> </w:t>
      </w:r>
      <w:r w:rsidR="00FB27F9" w:rsidRPr="00F13421">
        <w:rPr>
          <w:sz w:val="24"/>
          <w:szCs w:val="24"/>
        </w:rPr>
        <w:t xml:space="preserve">We found that when the prompt language matches the portrait’s racial </w:t>
      </w:r>
      <w:r w:rsidR="008B4561" w:rsidRPr="00F13421">
        <w:rPr>
          <w:rFonts w:hint="eastAsia"/>
          <w:sz w:val="24"/>
          <w:szCs w:val="24"/>
        </w:rPr>
        <w:t>trait</w:t>
      </w:r>
      <w:r w:rsidR="00FB27F9" w:rsidRPr="00F13421">
        <w:rPr>
          <w:sz w:val="24"/>
          <w:szCs w:val="24"/>
        </w:rPr>
        <w:t xml:space="preserve">, AI subtly alters facial features. </w:t>
      </w:r>
      <w:r w:rsidR="00712618" w:rsidRPr="00F13421">
        <w:rPr>
          <w:sz w:val="24"/>
          <w:szCs w:val="24"/>
        </w:rPr>
        <w:t>For example, Stable Diffusion favors lighter skin tones, while OpenArt lightens skin for Middle Eastern, East Asian, and Southeast Asian portraits, darkens it for Indian portraits.</w:t>
      </w:r>
      <w:r w:rsidR="00FB27F9" w:rsidRPr="00F13421">
        <w:rPr>
          <w:sz w:val="24"/>
          <w:szCs w:val="24"/>
        </w:rPr>
        <w:t xml:space="preserve"> Arabic and Spanish prompts lead to slimmer facial features, while Chinese prompts result in </w:t>
      </w:r>
      <w:r w:rsidR="008B4561" w:rsidRPr="00F13421">
        <w:rPr>
          <w:rFonts w:hint="eastAsia"/>
          <w:sz w:val="24"/>
          <w:szCs w:val="24"/>
        </w:rPr>
        <w:t>c</w:t>
      </w:r>
      <w:r w:rsidR="008B4561" w:rsidRPr="00F13421">
        <w:rPr>
          <w:sz w:val="24"/>
          <w:szCs w:val="24"/>
        </w:rPr>
        <w:t>hubby</w:t>
      </w:r>
      <w:r w:rsidR="00FB27F9" w:rsidRPr="00F13421">
        <w:rPr>
          <w:sz w:val="24"/>
          <w:szCs w:val="24"/>
        </w:rPr>
        <w:t xml:space="preserve"> faces. However, both models rarely change the original </w:t>
      </w:r>
      <w:r w:rsidR="008B4561" w:rsidRPr="00F13421">
        <w:rPr>
          <w:sz w:val="24"/>
          <w:szCs w:val="24"/>
        </w:rPr>
        <w:t>racial traits</w:t>
      </w:r>
      <w:r w:rsidR="00FB27F9" w:rsidRPr="00F13421">
        <w:rPr>
          <w:sz w:val="24"/>
          <w:szCs w:val="24"/>
        </w:rPr>
        <w:t>. When the prompt language does not align with the racial category, AI adjusts both facial features and racial predictions according to the prompt language. Specifically, Chinese, Hindi, and Indonesian prompts strongly align the generated portrait's racial prediction with the prompt language, while SAE and AAE prompts result in more accurate predictions with minimal change. Arabic and Spanish prompts not only alter the racial prediction to match the prompt language but also misclassify portraits as White, with a higher likelihood of misclassification.</w:t>
      </w:r>
    </w:p>
    <w:p w14:paraId="66D1B5C9" w14:textId="5E7A330E" w:rsidR="00F13421" w:rsidRPr="00F13421" w:rsidRDefault="00D16CDF" w:rsidP="00D42F8A">
      <w:pPr>
        <w:spacing w:line="480" w:lineRule="auto"/>
        <w:rPr>
          <w:rFonts w:hint="eastAsia"/>
          <w:sz w:val="24"/>
          <w:szCs w:val="24"/>
        </w:rPr>
      </w:pPr>
      <w:r w:rsidRPr="00F13421">
        <w:rPr>
          <w:b/>
          <w:bCs/>
          <w:sz w:val="24"/>
          <w:szCs w:val="24"/>
        </w:rPr>
        <w:t>Conclusion:</w:t>
      </w:r>
      <w:r w:rsidRPr="00F13421">
        <w:rPr>
          <w:sz w:val="24"/>
          <w:szCs w:val="24"/>
        </w:rPr>
        <w:t xml:space="preserve"> </w:t>
      </w:r>
      <w:r w:rsidR="00D42F8A" w:rsidRPr="00D42F8A">
        <w:rPr>
          <w:sz w:val="24"/>
          <w:szCs w:val="24"/>
        </w:rPr>
        <w:t>This study provides empirical evidence of colorblind racism in image-generative AI. Even without explicit racial labels, language prompts can activate aesthetic and cultural norms tied to specific races, reinforcing stereotypes. Furthermore, these biases diverge from previous research on social media beauty filters, which predominantly favor Western white aesthetic standards. In contrast, image-generati</w:t>
      </w:r>
      <w:r w:rsidR="00E57F9D">
        <w:rPr>
          <w:rFonts w:hint="eastAsia"/>
          <w:sz w:val="24"/>
          <w:szCs w:val="24"/>
        </w:rPr>
        <w:t>ve</w:t>
      </w:r>
      <w:r w:rsidR="00D42F8A" w:rsidRPr="00D42F8A">
        <w:rPr>
          <w:sz w:val="24"/>
          <w:szCs w:val="24"/>
        </w:rPr>
        <w:t xml:space="preserve"> AI tailors the racial features of generated images based on language-specific cues, with the extent of racial feature variation differing across languages. Users interacting with AI in their native language may be unaware of these hidden discriminatory mechanisms, which inadvertently exacerbate social inequalities. Despite this, the phenomenon of white racial ambiguity in non-English language prompts demonstrates that image-</w:t>
      </w:r>
      <w:r w:rsidR="00D42F8A" w:rsidRPr="00D42F8A">
        <w:rPr>
          <w:sz w:val="24"/>
          <w:szCs w:val="24"/>
        </w:rPr>
        <w:lastRenderedPageBreak/>
        <w:t>generati</w:t>
      </w:r>
      <w:r w:rsidR="00E57F9D">
        <w:rPr>
          <w:rFonts w:hint="eastAsia"/>
          <w:sz w:val="24"/>
          <w:szCs w:val="24"/>
        </w:rPr>
        <w:t>ve</w:t>
      </w:r>
      <w:r w:rsidR="00D42F8A" w:rsidRPr="00D42F8A">
        <w:rPr>
          <w:sz w:val="24"/>
          <w:szCs w:val="24"/>
        </w:rPr>
        <w:t xml:space="preserve"> AI still exhibits a noticeable bias toward white aesthetic standards to some degree.</w:t>
      </w:r>
      <w:r w:rsidR="00D42F8A" w:rsidRPr="00D42F8A">
        <w:rPr>
          <w:sz w:val="24"/>
          <w:szCs w:val="24"/>
        </w:rPr>
        <w:t xml:space="preserve"> </w:t>
      </w:r>
      <w:r w:rsidR="00D42F8A" w:rsidRPr="00F13421">
        <w:rPr>
          <w:sz w:val="24"/>
          <w:szCs w:val="24"/>
        </w:rPr>
        <w:t>We call for greater attention to linguistic and cultural biases in AI to ensure fairness, inclusivity, and ethical integrity in technologies.</w:t>
      </w:r>
    </w:p>
    <w:p w14:paraId="653A2AE3" w14:textId="47B0D443" w:rsidR="00F13421" w:rsidRPr="00F13421" w:rsidRDefault="00F13421" w:rsidP="00F13421">
      <w:pPr>
        <w:spacing w:line="480" w:lineRule="auto"/>
        <w:jc w:val="center"/>
        <w:rPr>
          <w:b/>
          <w:bCs/>
          <w:sz w:val="24"/>
          <w:szCs w:val="24"/>
        </w:rPr>
      </w:pPr>
      <w:r w:rsidRPr="00F13421">
        <w:rPr>
          <w:b/>
          <w:bCs/>
          <w:sz w:val="24"/>
          <w:szCs w:val="24"/>
        </w:rPr>
        <w:t>References</w:t>
      </w:r>
    </w:p>
    <w:p w14:paraId="3B76BA05" w14:textId="77777777" w:rsidR="00F13421" w:rsidRPr="00F13421" w:rsidRDefault="00F13421" w:rsidP="00F13421">
      <w:pPr>
        <w:pStyle w:val="af2"/>
        <w:jc w:val="left"/>
        <w:rPr>
          <w:rFonts w:cs="Times New Roman"/>
          <w:sz w:val="24"/>
          <w:szCs w:val="24"/>
        </w:rPr>
      </w:pPr>
      <w:r w:rsidRPr="00F13421">
        <w:rPr>
          <w:sz w:val="24"/>
          <w:szCs w:val="24"/>
        </w:rPr>
        <w:fldChar w:fldCharType="begin"/>
      </w:r>
      <w:r w:rsidRPr="00F13421">
        <w:rPr>
          <w:sz w:val="24"/>
          <w:szCs w:val="24"/>
        </w:rPr>
        <w:instrText xml:space="preserve"> ADDIN ZOTERO_BIBL {"uncited":[],"omitted":[],"custom":[]} CSL_BIBLIOGRAPHY </w:instrText>
      </w:r>
      <w:r w:rsidRPr="00F13421">
        <w:rPr>
          <w:sz w:val="24"/>
          <w:szCs w:val="24"/>
        </w:rPr>
        <w:fldChar w:fldCharType="separate"/>
      </w:r>
      <w:r w:rsidRPr="00F13421">
        <w:rPr>
          <w:rFonts w:cs="Times New Roman"/>
          <w:sz w:val="24"/>
          <w:szCs w:val="24"/>
        </w:rPr>
        <w:t xml:space="preserve">Bonilla-Silva, E. (2015). The Structure of Racism in Color-Blind, “Post-Racial” America. </w:t>
      </w:r>
      <w:r w:rsidRPr="00F13421">
        <w:rPr>
          <w:rFonts w:cs="Times New Roman"/>
          <w:i/>
          <w:iCs/>
          <w:sz w:val="24"/>
          <w:szCs w:val="24"/>
        </w:rPr>
        <w:t>American Behavioral Scientist</w:t>
      </w:r>
      <w:r w:rsidRPr="00F13421">
        <w:rPr>
          <w:rFonts w:cs="Times New Roman"/>
          <w:sz w:val="24"/>
          <w:szCs w:val="24"/>
        </w:rPr>
        <w:t xml:space="preserve">, </w:t>
      </w:r>
      <w:r w:rsidRPr="00F13421">
        <w:rPr>
          <w:rFonts w:cs="Times New Roman"/>
          <w:i/>
          <w:iCs/>
          <w:sz w:val="24"/>
          <w:szCs w:val="24"/>
        </w:rPr>
        <w:t>59</w:t>
      </w:r>
      <w:r w:rsidRPr="00F13421">
        <w:rPr>
          <w:rFonts w:cs="Times New Roman"/>
          <w:sz w:val="24"/>
          <w:szCs w:val="24"/>
        </w:rPr>
        <w:t>(11), 1358–1376. https://doi.org/10.1177/0002764215586826</w:t>
      </w:r>
    </w:p>
    <w:p w14:paraId="54CB2031" w14:textId="77777777" w:rsidR="00F13421" w:rsidRPr="00F13421" w:rsidRDefault="00F13421" w:rsidP="00F13421">
      <w:pPr>
        <w:pStyle w:val="af2"/>
        <w:jc w:val="left"/>
        <w:rPr>
          <w:rFonts w:cs="Times New Roman"/>
          <w:sz w:val="24"/>
          <w:szCs w:val="24"/>
        </w:rPr>
      </w:pPr>
      <w:r w:rsidRPr="00F13421">
        <w:rPr>
          <w:rFonts w:cs="Times New Roman"/>
          <w:sz w:val="24"/>
          <w:szCs w:val="24"/>
        </w:rPr>
        <w:t xml:space="preserve">Cross, J. F., &amp; Cross, J. (1971). Age, sex, race, and the perception of facial beauty. </w:t>
      </w:r>
      <w:r w:rsidRPr="00F13421">
        <w:rPr>
          <w:rFonts w:cs="Times New Roman"/>
          <w:i/>
          <w:iCs/>
          <w:sz w:val="24"/>
          <w:szCs w:val="24"/>
        </w:rPr>
        <w:t>Developmental Psychology</w:t>
      </w:r>
      <w:r w:rsidRPr="00F13421">
        <w:rPr>
          <w:rFonts w:cs="Times New Roman"/>
          <w:sz w:val="24"/>
          <w:szCs w:val="24"/>
        </w:rPr>
        <w:t xml:space="preserve">, </w:t>
      </w:r>
      <w:r w:rsidRPr="00F13421">
        <w:rPr>
          <w:rFonts w:cs="Times New Roman"/>
          <w:i/>
          <w:iCs/>
          <w:sz w:val="24"/>
          <w:szCs w:val="24"/>
        </w:rPr>
        <w:t>5</w:t>
      </w:r>
      <w:r w:rsidRPr="00F13421">
        <w:rPr>
          <w:rFonts w:cs="Times New Roman"/>
          <w:sz w:val="24"/>
          <w:szCs w:val="24"/>
        </w:rPr>
        <w:t>(3), 433–439. https://doi.org/10.1037/h0031591</w:t>
      </w:r>
    </w:p>
    <w:p w14:paraId="0F9ED17E" w14:textId="77777777" w:rsidR="00F13421" w:rsidRPr="00F13421" w:rsidRDefault="00F13421" w:rsidP="00F13421">
      <w:pPr>
        <w:pStyle w:val="af2"/>
        <w:jc w:val="left"/>
        <w:rPr>
          <w:rFonts w:cs="Times New Roman"/>
          <w:sz w:val="24"/>
          <w:szCs w:val="24"/>
        </w:rPr>
      </w:pPr>
      <w:r w:rsidRPr="00F13421">
        <w:rPr>
          <w:rFonts w:cs="Times New Roman"/>
          <w:sz w:val="24"/>
          <w:szCs w:val="24"/>
        </w:rPr>
        <w:t xml:space="preserve">Gumperz, J. J. (1982). </w:t>
      </w:r>
      <w:r w:rsidRPr="00F13421">
        <w:rPr>
          <w:rFonts w:cs="Times New Roman"/>
          <w:i/>
          <w:iCs/>
          <w:sz w:val="24"/>
          <w:szCs w:val="24"/>
        </w:rPr>
        <w:t>Language and Social Identity</w:t>
      </w:r>
      <w:r w:rsidRPr="00F13421">
        <w:rPr>
          <w:rFonts w:cs="Times New Roman"/>
          <w:sz w:val="24"/>
          <w:szCs w:val="24"/>
        </w:rPr>
        <w:t>. Cambridge University Press.</w:t>
      </w:r>
    </w:p>
    <w:p w14:paraId="5AD79282" w14:textId="77777777" w:rsidR="00F13421" w:rsidRPr="00F13421" w:rsidRDefault="00F13421" w:rsidP="00F13421">
      <w:pPr>
        <w:pStyle w:val="af2"/>
        <w:jc w:val="left"/>
        <w:rPr>
          <w:rFonts w:cs="Times New Roman"/>
          <w:sz w:val="24"/>
          <w:szCs w:val="24"/>
        </w:rPr>
      </w:pPr>
      <w:r w:rsidRPr="00F13421">
        <w:rPr>
          <w:rFonts w:cs="Times New Roman"/>
          <w:sz w:val="24"/>
          <w:szCs w:val="24"/>
        </w:rPr>
        <w:t xml:space="preserve">Hofmann, V., Kalluri, P. R., Jurafsky, D., &amp; King, S. (2024). AI generates covertly racist decisions about people based on their dialect. </w:t>
      </w:r>
      <w:r w:rsidRPr="00F13421">
        <w:rPr>
          <w:rFonts w:cs="Times New Roman"/>
          <w:i/>
          <w:iCs/>
          <w:sz w:val="24"/>
          <w:szCs w:val="24"/>
        </w:rPr>
        <w:t>Nature</w:t>
      </w:r>
      <w:r w:rsidRPr="00F13421">
        <w:rPr>
          <w:rFonts w:cs="Times New Roman"/>
          <w:sz w:val="24"/>
          <w:szCs w:val="24"/>
        </w:rPr>
        <w:t xml:space="preserve">, </w:t>
      </w:r>
      <w:r w:rsidRPr="00F13421">
        <w:rPr>
          <w:rFonts w:cs="Times New Roman"/>
          <w:i/>
          <w:iCs/>
          <w:sz w:val="24"/>
          <w:szCs w:val="24"/>
        </w:rPr>
        <w:t>633</w:t>
      </w:r>
      <w:r w:rsidRPr="00F13421">
        <w:rPr>
          <w:rFonts w:cs="Times New Roman"/>
          <w:sz w:val="24"/>
          <w:szCs w:val="24"/>
        </w:rPr>
        <w:t>(8028), 147–154. https://doi.org/10.1038/s41586-024-07856-5</w:t>
      </w:r>
    </w:p>
    <w:p w14:paraId="1B1C66DC" w14:textId="77777777" w:rsidR="00F13421" w:rsidRPr="00F13421" w:rsidRDefault="00F13421" w:rsidP="00F13421">
      <w:pPr>
        <w:pStyle w:val="af2"/>
        <w:jc w:val="left"/>
        <w:rPr>
          <w:rFonts w:cs="Times New Roman"/>
          <w:sz w:val="24"/>
          <w:szCs w:val="24"/>
        </w:rPr>
      </w:pPr>
      <w:r w:rsidRPr="00F13421">
        <w:rPr>
          <w:rFonts w:cs="Times New Roman"/>
          <w:sz w:val="24"/>
          <w:szCs w:val="24"/>
        </w:rPr>
        <w:t xml:space="preserve">Karkkainen, K., &amp; Joo, J. (2021). FairFace: Face Attribute Dataset for Balanced Race, Gender, and Age for Bias Measurement and Mitigation. </w:t>
      </w:r>
      <w:r w:rsidRPr="00F13421">
        <w:rPr>
          <w:rFonts w:cs="Times New Roman"/>
          <w:i/>
          <w:iCs/>
          <w:sz w:val="24"/>
          <w:szCs w:val="24"/>
        </w:rPr>
        <w:t>2021 IEEE Winter Conference on Applications of Computer Vision (WACV)</w:t>
      </w:r>
      <w:r w:rsidRPr="00F13421">
        <w:rPr>
          <w:rFonts w:cs="Times New Roman"/>
          <w:sz w:val="24"/>
          <w:szCs w:val="24"/>
        </w:rPr>
        <w:t>, 1547–1557. https://doi.org/10.1109/WACV48630.2021.00159</w:t>
      </w:r>
    </w:p>
    <w:p w14:paraId="2BA2D366" w14:textId="77777777" w:rsidR="00F13421" w:rsidRPr="00F13421" w:rsidRDefault="00F13421" w:rsidP="00F13421">
      <w:pPr>
        <w:pStyle w:val="af2"/>
        <w:jc w:val="left"/>
        <w:rPr>
          <w:rFonts w:cs="Times New Roman"/>
          <w:sz w:val="24"/>
          <w:szCs w:val="24"/>
        </w:rPr>
      </w:pPr>
      <w:r w:rsidRPr="00F13421">
        <w:rPr>
          <w:rFonts w:cs="Times New Roman"/>
          <w:sz w:val="24"/>
          <w:szCs w:val="24"/>
        </w:rPr>
        <w:t xml:space="preserve">Kordzadeh, N., &amp; Ghasemaghaei, M. (2022). Algorithmic bias: Review, synthesis, and future research directions. </w:t>
      </w:r>
      <w:r w:rsidRPr="00F13421">
        <w:rPr>
          <w:rFonts w:cs="Times New Roman"/>
          <w:i/>
          <w:iCs/>
          <w:sz w:val="24"/>
          <w:szCs w:val="24"/>
        </w:rPr>
        <w:t>European Journal of Information Systems</w:t>
      </w:r>
      <w:r w:rsidRPr="00F13421">
        <w:rPr>
          <w:rFonts w:cs="Times New Roman"/>
          <w:sz w:val="24"/>
          <w:szCs w:val="24"/>
        </w:rPr>
        <w:t>. https://www.tandfonline.com/doi/abs/10.1080/0960085X.2021.1927212</w:t>
      </w:r>
    </w:p>
    <w:p w14:paraId="2094C2DA" w14:textId="77777777" w:rsidR="00F13421" w:rsidRPr="00F13421" w:rsidRDefault="00F13421" w:rsidP="00F13421">
      <w:pPr>
        <w:pStyle w:val="af2"/>
        <w:jc w:val="left"/>
        <w:rPr>
          <w:rFonts w:cs="Times New Roman"/>
          <w:sz w:val="24"/>
          <w:szCs w:val="24"/>
        </w:rPr>
      </w:pPr>
      <w:r w:rsidRPr="00F13421">
        <w:rPr>
          <w:rFonts w:cs="Times New Roman"/>
          <w:sz w:val="24"/>
          <w:szCs w:val="24"/>
        </w:rPr>
        <w:t xml:space="preserve">Riccio, P., Colin, J., Ogolla, S., &amp; Oliver, N. (2024). Mirror, Mirror on the Wall, Who Is the </w:t>
      </w:r>
      <w:r w:rsidRPr="00F13421">
        <w:rPr>
          <w:rFonts w:cs="Times New Roman"/>
          <w:i/>
          <w:iCs/>
          <w:sz w:val="24"/>
          <w:szCs w:val="24"/>
        </w:rPr>
        <w:t>Whitest</w:t>
      </w:r>
      <w:r w:rsidRPr="00F13421">
        <w:rPr>
          <w:rFonts w:cs="Times New Roman"/>
          <w:sz w:val="24"/>
          <w:szCs w:val="24"/>
        </w:rPr>
        <w:t xml:space="preserve"> of All? Racial Biases in Social Media Beauty Filters. </w:t>
      </w:r>
      <w:r w:rsidRPr="00F13421">
        <w:rPr>
          <w:rFonts w:cs="Times New Roman"/>
          <w:i/>
          <w:iCs/>
          <w:sz w:val="24"/>
          <w:szCs w:val="24"/>
        </w:rPr>
        <w:t xml:space="preserve">Social </w:t>
      </w:r>
      <w:r w:rsidRPr="00F13421">
        <w:rPr>
          <w:rFonts w:cs="Times New Roman"/>
          <w:i/>
          <w:iCs/>
          <w:sz w:val="24"/>
          <w:szCs w:val="24"/>
        </w:rPr>
        <w:lastRenderedPageBreak/>
        <w:t>Media + Society</w:t>
      </w:r>
      <w:r w:rsidRPr="00F13421">
        <w:rPr>
          <w:rFonts w:cs="Times New Roman"/>
          <w:sz w:val="24"/>
          <w:szCs w:val="24"/>
        </w:rPr>
        <w:t xml:space="preserve">, </w:t>
      </w:r>
      <w:r w:rsidRPr="00F13421">
        <w:rPr>
          <w:rFonts w:cs="Times New Roman"/>
          <w:i/>
          <w:iCs/>
          <w:sz w:val="24"/>
          <w:szCs w:val="24"/>
        </w:rPr>
        <w:t>10</w:t>
      </w:r>
      <w:r w:rsidRPr="00F13421">
        <w:rPr>
          <w:rFonts w:cs="Times New Roman"/>
          <w:sz w:val="24"/>
          <w:szCs w:val="24"/>
        </w:rPr>
        <w:t>(2), 20563051241239295. https://doi.org/10.1177/20563051241239295</w:t>
      </w:r>
    </w:p>
    <w:p w14:paraId="0603F406" w14:textId="77777777" w:rsidR="00F13421" w:rsidRPr="00F13421" w:rsidRDefault="00F13421" w:rsidP="00F13421">
      <w:pPr>
        <w:pStyle w:val="af2"/>
        <w:jc w:val="left"/>
        <w:rPr>
          <w:rFonts w:cs="Times New Roman"/>
          <w:sz w:val="24"/>
          <w:szCs w:val="24"/>
        </w:rPr>
      </w:pPr>
      <w:r w:rsidRPr="00F13421">
        <w:rPr>
          <w:rFonts w:cs="Times New Roman"/>
          <w:sz w:val="24"/>
          <w:szCs w:val="24"/>
        </w:rPr>
        <w:t xml:space="preserve">Sun, L., Wei, M., Sun, Y., Suh, Y. J., Shen, L., &amp; Yang, S. (2023). Smiling women pitching down: Auditing representational and presentational gender biases in image-generative AI. </w:t>
      </w:r>
      <w:r w:rsidRPr="00F13421">
        <w:rPr>
          <w:rFonts w:cs="Times New Roman"/>
          <w:i/>
          <w:iCs/>
          <w:sz w:val="24"/>
          <w:szCs w:val="24"/>
        </w:rPr>
        <w:t>JOURNAL OF COMPUTER-MEDIATED COMMUNICATION</w:t>
      </w:r>
      <w:r w:rsidRPr="00F13421">
        <w:rPr>
          <w:rFonts w:cs="Times New Roman"/>
          <w:sz w:val="24"/>
          <w:szCs w:val="24"/>
        </w:rPr>
        <w:t xml:space="preserve">, </w:t>
      </w:r>
      <w:r w:rsidRPr="00F13421">
        <w:rPr>
          <w:rFonts w:cs="Times New Roman"/>
          <w:i/>
          <w:iCs/>
          <w:sz w:val="24"/>
          <w:szCs w:val="24"/>
        </w:rPr>
        <w:t>29</w:t>
      </w:r>
      <w:r w:rsidRPr="00F13421">
        <w:rPr>
          <w:rFonts w:cs="Times New Roman"/>
          <w:sz w:val="24"/>
          <w:szCs w:val="24"/>
        </w:rPr>
        <w:t>(1), zmad045. https://doi.org/10.1093/jcmc/zmad045</w:t>
      </w:r>
    </w:p>
    <w:p w14:paraId="60B540F3" w14:textId="77777777" w:rsidR="00F13421" w:rsidRPr="00F13421" w:rsidRDefault="00F13421" w:rsidP="00F13421">
      <w:pPr>
        <w:pStyle w:val="af2"/>
        <w:jc w:val="left"/>
        <w:rPr>
          <w:rFonts w:cs="Times New Roman"/>
          <w:sz w:val="24"/>
          <w:szCs w:val="24"/>
        </w:rPr>
      </w:pPr>
      <w:r w:rsidRPr="00F13421">
        <w:rPr>
          <w:rFonts w:cs="Times New Roman"/>
          <w:sz w:val="24"/>
          <w:szCs w:val="24"/>
        </w:rPr>
        <w:t xml:space="preserve">Zhou, M., Abhishek, V., Derdenger, T., Kim, J., &amp; Srinivasan, K. (2024). </w:t>
      </w:r>
      <w:r w:rsidRPr="00F13421">
        <w:rPr>
          <w:rFonts w:cs="Times New Roman"/>
          <w:i/>
          <w:iCs/>
          <w:sz w:val="24"/>
          <w:szCs w:val="24"/>
        </w:rPr>
        <w:t>Bias in Generative AI</w:t>
      </w:r>
      <w:r w:rsidRPr="00F13421">
        <w:rPr>
          <w:rFonts w:cs="Times New Roman"/>
          <w:sz w:val="24"/>
          <w:szCs w:val="24"/>
        </w:rPr>
        <w:t xml:space="preserve"> (arXiv:2403.02726). arXiv. https://doi.org/10.48550/arXiv.2403.02726</w:t>
      </w:r>
    </w:p>
    <w:p w14:paraId="3F23F6DB" w14:textId="147878CE" w:rsidR="00F13421" w:rsidRPr="008A0CD8" w:rsidRDefault="00F13421" w:rsidP="00F13421">
      <w:pPr>
        <w:spacing w:line="480" w:lineRule="auto"/>
        <w:jc w:val="left"/>
      </w:pPr>
      <w:r w:rsidRPr="00F13421">
        <w:rPr>
          <w:sz w:val="24"/>
          <w:szCs w:val="24"/>
        </w:rPr>
        <w:fldChar w:fldCharType="end"/>
      </w:r>
    </w:p>
    <w:sectPr w:rsidR="00F13421" w:rsidRPr="008A0C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14F58" w14:textId="77777777" w:rsidR="00E5228F" w:rsidRDefault="00E5228F" w:rsidP="009568F6">
      <w:r>
        <w:separator/>
      </w:r>
    </w:p>
  </w:endnote>
  <w:endnote w:type="continuationSeparator" w:id="0">
    <w:p w14:paraId="585FB20F" w14:textId="77777777" w:rsidR="00E5228F" w:rsidRDefault="00E5228F" w:rsidP="00956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80C3E" w14:textId="77777777" w:rsidR="00E5228F" w:rsidRDefault="00E5228F" w:rsidP="009568F6">
      <w:r>
        <w:separator/>
      </w:r>
    </w:p>
  </w:footnote>
  <w:footnote w:type="continuationSeparator" w:id="0">
    <w:p w14:paraId="03516D1A" w14:textId="77777777" w:rsidR="00E5228F" w:rsidRDefault="00E5228F" w:rsidP="009568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180"/>
    <w:multiLevelType w:val="multilevel"/>
    <w:tmpl w:val="FA16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57C52"/>
    <w:multiLevelType w:val="multilevel"/>
    <w:tmpl w:val="714A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6253B"/>
    <w:multiLevelType w:val="multilevel"/>
    <w:tmpl w:val="F29E2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46203"/>
    <w:multiLevelType w:val="multilevel"/>
    <w:tmpl w:val="9D78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45748"/>
    <w:multiLevelType w:val="multilevel"/>
    <w:tmpl w:val="6D2CD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8302A9"/>
    <w:multiLevelType w:val="multilevel"/>
    <w:tmpl w:val="881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F3EE5"/>
    <w:multiLevelType w:val="multilevel"/>
    <w:tmpl w:val="0C50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708C9"/>
    <w:multiLevelType w:val="multilevel"/>
    <w:tmpl w:val="4D448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752DF9"/>
    <w:multiLevelType w:val="multilevel"/>
    <w:tmpl w:val="C33A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5340E3"/>
    <w:multiLevelType w:val="multilevel"/>
    <w:tmpl w:val="EF620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7C56C5"/>
    <w:multiLevelType w:val="multilevel"/>
    <w:tmpl w:val="2116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732072">
    <w:abstractNumId w:val="8"/>
  </w:num>
  <w:num w:numId="2" w16cid:durableId="806513308">
    <w:abstractNumId w:val="7"/>
  </w:num>
  <w:num w:numId="3" w16cid:durableId="1002664854">
    <w:abstractNumId w:val="6"/>
  </w:num>
  <w:num w:numId="4" w16cid:durableId="1813254469">
    <w:abstractNumId w:val="0"/>
  </w:num>
  <w:num w:numId="5" w16cid:durableId="1287198136">
    <w:abstractNumId w:val="5"/>
  </w:num>
  <w:num w:numId="6" w16cid:durableId="283392781">
    <w:abstractNumId w:val="9"/>
  </w:num>
  <w:num w:numId="7" w16cid:durableId="640159009">
    <w:abstractNumId w:val="4"/>
  </w:num>
  <w:num w:numId="8" w16cid:durableId="1551266862">
    <w:abstractNumId w:val="10"/>
  </w:num>
  <w:num w:numId="9" w16cid:durableId="1406148907">
    <w:abstractNumId w:val="1"/>
  </w:num>
  <w:num w:numId="10" w16cid:durableId="1922524681">
    <w:abstractNumId w:val="2"/>
  </w:num>
  <w:num w:numId="11" w16cid:durableId="993264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4EE"/>
    <w:rsid w:val="00026B70"/>
    <w:rsid w:val="00044B97"/>
    <w:rsid w:val="00052388"/>
    <w:rsid w:val="000549D3"/>
    <w:rsid w:val="0006198D"/>
    <w:rsid w:val="00092826"/>
    <w:rsid w:val="000C3F37"/>
    <w:rsid w:val="0010091A"/>
    <w:rsid w:val="00107834"/>
    <w:rsid w:val="00137535"/>
    <w:rsid w:val="0017274D"/>
    <w:rsid w:val="00207D43"/>
    <w:rsid w:val="00235C79"/>
    <w:rsid w:val="00253613"/>
    <w:rsid w:val="00266A44"/>
    <w:rsid w:val="002A350E"/>
    <w:rsid w:val="002A3973"/>
    <w:rsid w:val="002B6D62"/>
    <w:rsid w:val="003002E4"/>
    <w:rsid w:val="0032449C"/>
    <w:rsid w:val="00351D64"/>
    <w:rsid w:val="00383A43"/>
    <w:rsid w:val="0039121A"/>
    <w:rsid w:val="003B629D"/>
    <w:rsid w:val="003C57F9"/>
    <w:rsid w:val="003C682D"/>
    <w:rsid w:val="004163D2"/>
    <w:rsid w:val="00440524"/>
    <w:rsid w:val="00460D56"/>
    <w:rsid w:val="004C70F9"/>
    <w:rsid w:val="005022B7"/>
    <w:rsid w:val="00503EC4"/>
    <w:rsid w:val="00585789"/>
    <w:rsid w:val="00590213"/>
    <w:rsid w:val="005A2C76"/>
    <w:rsid w:val="005D11B1"/>
    <w:rsid w:val="005D1A3C"/>
    <w:rsid w:val="00617B48"/>
    <w:rsid w:val="00642025"/>
    <w:rsid w:val="00654BE6"/>
    <w:rsid w:val="00663158"/>
    <w:rsid w:val="00683F53"/>
    <w:rsid w:val="006B6E92"/>
    <w:rsid w:val="006B78D6"/>
    <w:rsid w:val="006F63D1"/>
    <w:rsid w:val="00712618"/>
    <w:rsid w:val="00725CBE"/>
    <w:rsid w:val="007561A3"/>
    <w:rsid w:val="007B6700"/>
    <w:rsid w:val="007C2A3F"/>
    <w:rsid w:val="008132A0"/>
    <w:rsid w:val="00815745"/>
    <w:rsid w:val="008224E2"/>
    <w:rsid w:val="00841160"/>
    <w:rsid w:val="00873211"/>
    <w:rsid w:val="008A0CD8"/>
    <w:rsid w:val="008B3387"/>
    <w:rsid w:val="008B4561"/>
    <w:rsid w:val="008E0DBD"/>
    <w:rsid w:val="0090722A"/>
    <w:rsid w:val="00940140"/>
    <w:rsid w:val="00940FD0"/>
    <w:rsid w:val="00954A34"/>
    <w:rsid w:val="009568F6"/>
    <w:rsid w:val="00957F9E"/>
    <w:rsid w:val="009825D2"/>
    <w:rsid w:val="00993451"/>
    <w:rsid w:val="009D4766"/>
    <w:rsid w:val="009F0736"/>
    <w:rsid w:val="009F433A"/>
    <w:rsid w:val="00A25A89"/>
    <w:rsid w:val="00A36785"/>
    <w:rsid w:val="00A40DD6"/>
    <w:rsid w:val="00A60038"/>
    <w:rsid w:val="00A64D98"/>
    <w:rsid w:val="00AA7EFA"/>
    <w:rsid w:val="00AB1A1E"/>
    <w:rsid w:val="00AB6767"/>
    <w:rsid w:val="00AC4FB0"/>
    <w:rsid w:val="00AE791E"/>
    <w:rsid w:val="00B00361"/>
    <w:rsid w:val="00B35190"/>
    <w:rsid w:val="00B9269A"/>
    <w:rsid w:val="00C01F64"/>
    <w:rsid w:val="00C104D8"/>
    <w:rsid w:val="00C27264"/>
    <w:rsid w:val="00C43FED"/>
    <w:rsid w:val="00C4632F"/>
    <w:rsid w:val="00C65985"/>
    <w:rsid w:val="00C71F78"/>
    <w:rsid w:val="00CF2FFE"/>
    <w:rsid w:val="00D16CDF"/>
    <w:rsid w:val="00D22655"/>
    <w:rsid w:val="00D2372C"/>
    <w:rsid w:val="00D42F8A"/>
    <w:rsid w:val="00D747B6"/>
    <w:rsid w:val="00D81012"/>
    <w:rsid w:val="00D811F1"/>
    <w:rsid w:val="00D948D1"/>
    <w:rsid w:val="00DA68E7"/>
    <w:rsid w:val="00DB2063"/>
    <w:rsid w:val="00DE2D00"/>
    <w:rsid w:val="00E217C8"/>
    <w:rsid w:val="00E272D6"/>
    <w:rsid w:val="00E420FA"/>
    <w:rsid w:val="00E5228F"/>
    <w:rsid w:val="00E52EB5"/>
    <w:rsid w:val="00E57F9D"/>
    <w:rsid w:val="00E7004B"/>
    <w:rsid w:val="00E72184"/>
    <w:rsid w:val="00E778ED"/>
    <w:rsid w:val="00EB03D3"/>
    <w:rsid w:val="00EC7514"/>
    <w:rsid w:val="00ED6774"/>
    <w:rsid w:val="00F13421"/>
    <w:rsid w:val="00F32FEB"/>
    <w:rsid w:val="00F35E5F"/>
    <w:rsid w:val="00F41DA4"/>
    <w:rsid w:val="00F51896"/>
    <w:rsid w:val="00F767E8"/>
    <w:rsid w:val="00F803AE"/>
    <w:rsid w:val="00F96668"/>
    <w:rsid w:val="00FB116C"/>
    <w:rsid w:val="00FB27F9"/>
    <w:rsid w:val="00FD4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39D22"/>
  <w15:chartTrackingRefBased/>
  <w15:docId w15:val="{2672C515-0F94-4864-B2DD-7BF0BC29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091A"/>
    <w:pPr>
      <w:widowControl w:val="0"/>
      <w:jc w:val="both"/>
    </w:pPr>
    <w:rPr>
      <w:rFonts w:ascii="Times New Roman" w:eastAsia="宋体" w:hAnsi="Times New Roman"/>
    </w:rPr>
  </w:style>
  <w:style w:type="paragraph" w:styleId="1">
    <w:name w:val="heading 1"/>
    <w:basedOn w:val="a"/>
    <w:next w:val="a"/>
    <w:link w:val="10"/>
    <w:uiPriority w:val="9"/>
    <w:qFormat/>
    <w:rsid w:val="00FD44E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D44E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D44E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D44E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D44E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D44E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D44E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44E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D44E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44E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D44E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D44E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D44EE"/>
    <w:rPr>
      <w:rFonts w:cstheme="majorBidi"/>
      <w:color w:val="2F5496" w:themeColor="accent1" w:themeShade="BF"/>
      <w:sz w:val="28"/>
      <w:szCs w:val="28"/>
    </w:rPr>
  </w:style>
  <w:style w:type="character" w:customStyle="1" w:styleId="50">
    <w:name w:val="标题 5 字符"/>
    <w:basedOn w:val="a0"/>
    <w:link w:val="5"/>
    <w:uiPriority w:val="9"/>
    <w:semiHidden/>
    <w:rsid w:val="00FD44EE"/>
    <w:rPr>
      <w:rFonts w:cstheme="majorBidi"/>
      <w:color w:val="2F5496" w:themeColor="accent1" w:themeShade="BF"/>
      <w:sz w:val="24"/>
      <w:szCs w:val="24"/>
    </w:rPr>
  </w:style>
  <w:style w:type="character" w:customStyle="1" w:styleId="60">
    <w:name w:val="标题 6 字符"/>
    <w:basedOn w:val="a0"/>
    <w:link w:val="6"/>
    <w:uiPriority w:val="9"/>
    <w:semiHidden/>
    <w:rsid w:val="00FD44EE"/>
    <w:rPr>
      <w:rFonts w:cstheme="majorBidi"/>
      <w:b/>
      <w:bCs/>
      <w:color w:val="2F5496" w:themeColor="accent1" w:themeShade="BF"/>
    </w:rPr>
  </w:style>
  <w:style w:type="character" w:customStyle="1" w:styleId="70">
    <w:name w:val="标题 7 字符"/>
    <w:basedOn w:val="a0"/>
    <w:link w:val="7"/>
    <w:uiPriority w:val="9"/>
    <w:semiHidden/>
    <w:rsid w:val="00FD44EE"/>
    <w:rPr>
      <w:rFonts w:cstheme="majorBidi"/>
      <w:b/>
      <w:bCs/>
      <w:color w:val="595959" w:themeColor="text1" w:themeTint="A6"/>
    </w:rPr>
  </w:style>
  <w:style w:type="character" w:customStyle="1" w:styleId="80">
    <w:name w:val="标题 8 字符"/>
    <w:basedOn w:val="a0"/>
    <w:link w:val="8"/>
    <w:uiPriority w:val="9"/>
    <w:semiHidden/>
    <w:rsid w:val="00FD44EE"/>
    <w:rPr>
      <w:rFonts w:cstheme="majorBidi"/>
      <w:color w:val="595959" w:themeColor="text1" w:themeTint="A6"/>
    </w:rPr>
  </w:style>
  <w:style w:type="character" w:customStyle="1" w:styleId="90">
    <w:name w:val="标题 9 字符"/>
    <w:basedOn w:val="a0"/>
    <w:link w:val="9"/>
    <w:uiPriority w:val="9"/>
    <w:semiHidden/>
    <w:rsid w:val="00FD44EE"/>
    <w:rPr>
      <w:rFonts w:eastAsiaTheme="majorEastAsia" w:cstheme="majorBidi"/>
      <w:color w:val="595959" w:themeColor="text1" w:themeTint="A6"/>
    </w:rPr>
  </w:style>
  <w:style w:type="paragraph" w:styleId="a3">
    <w:name w:val="Title"/>
    <w:basedOn w:val="a"/>
    <w:next w:val="a"/>
    <w:link w:val="a4"/>
    <w:uiPriority w:val="10"/>
    <w:qFormat/>
    <w:rsid w:val="00FD44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44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44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44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44EE"/>
    <w:pPr>
      <w:spacing w:before="160" w:after="160"/>
      <w:jc w:val="center"/>
    </w:pPr>
    <w:rPr>
      <w:i/>
      <w:iCs/>
      <w:color w:val="404040" w:themeColor="text1" w:themeTint="BF"/>
    </w:rPr>
  </w:style>
  <w:style w:type="character" w:customStyle="1" w:styleId="a8">
    <w:name w:val="引用 字符"/>
    <w:basedOn w:val="a0"/>
    <w:link w:val="a7"/>
    <w:uiPriority w:val="29"/>
    <w:rsid w:val="00FD44EE"/>
    <w:rPr>
      <w:i/>
      <w:iCs/>
      <w:color w:val="404040" w:themeColor="text1" w:themeTint="BF"/>
    </w:rPr>
  </w:style>
  <w:style w:type="paragraph" w:styleId="a9">
    <w:name w:val="List Paragraph"/>
    <w:basedOn w:val="a"/>
    <w:uiPriority w:val="34"/>
    <w:qFormat/>
    <w:rsid w:val="00FD44EE"/>
    <w:pPr>
      <w:ind w:left="720"/>
      <w:contextualSpacing/>
    </w:pPr>
  </w:style>
  <w:style w:type="character" w:styleId="aa">
    <w:name w:val="Intense Emphasis"/>
    <w:basedOn w:val="a0"/>
    <w:uiPriority w:val="21"/>
    <w:qFormat/>
    <w:rsid w:val="00FD44EE"/>
    <w:rPr>
      <w:i/>
      <w:iCs/>
      <w:color w:val="2F5496" w:themeColor="accent1" w:themeShade="BF"/>
    </w:rPr>
  </w:style>
  <w:style w:type="paragraph" w:styleId="ab">
    <w:name w:val="Intense Quote"/>
    <w:basedOn w:val="a"/>
    <w:next w:val="a"/>
    <w:link w:val="ac"/>
    <w:uiPriority w:val="30"/>
    <w:qFormat/>
    <w:rsid w:val="00FD44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D44EE"/>
    <w:rPr>
      <w:i/>
      <w:iCs/>
      <w:color w:val="2F5496" w:themeColor="accent1" w:themeShade="BF"/>
    </w:rPr>
  </w:style>
  <w:style w:type="character" w:styleId="ad">
    <w:name w:val="Intense Reference"/>
    <w:basedOn w:val="a0"/>
    <w:uiPriority w:val="32"/>
    <w:qFormat/>
    <w:rsid w:val="00FD44EE"/>
    <w:rPr>
      <w:b/>
      <w:bCs/>
      <w:smallCaps/>
      <w:color w:val="2F5496" w:themeColor="accent1" w:themeShade="BF"/>
      <w:spacing w:val="5"/>
    </w:rPr>
  </w:style>
  <w:style w:type="paragraph" w:styleId="ae">
    <w:name w:val="header"/>
    <w:basedOn w:val="a"/>
    <w:link w:val="af"/>
    <w:uiPriority w:val="99"/>
    <w:unhideWhenUsed/>
    <w:rsid w:val="009568F6"/>
    <w:pPr>
      <w:tabs>
        <w:tab w:val="center" w:pos="4153"/>
        <w:tab w:val="right" w:pos="8306"/>
      </w:tabs>
      <w:snapToGrid w:val="0"/>
      <w:jc w:val="center"/>
    </w:pPr>
    <w:rPr>
      <w:sz w:val="18"/>
      <w:szCs w:val="18"/>
    </w:rPr>
  </w:style>
  <w:style w:type="character" w:customStyle="1" w:styleId="af">
    <w:name w:val="页眉 字符"/>
    <w:basedOn w:val="a0"/>
    <w:link w:val="ae"/>
    <w:uiPriority w:val="99"/>
    <w:rsid w:val="009568F6"/>
    <w:rPr>
      <w:sz w:val="18"/>
      <w:szCs w:val="18"/>
    </w:rPr>
  </w:style>
  <w:style w:type="paragraph" w:styleId="af0">
    <w:name w:val="footer"/>
    <w:basedOn w:val="a"/>
    <w:link w:val="af1"/>
    <w:uiPriority w:val="99"/>
    <w:unhideWhenUsed/>
    <w:rsid w:val="009568F6"/>
    <w:pPr>
      <w:tabs>
        <w:tab w:val="center" w:pos="4153"/>
        <w:tab w:val="right" w:pos="8306"/>
      </w:tabs>
      <w:snapToGrid w:val="0"/>
      <w:jc w:val="left"/>
    </w:pPr>
    <w:rPr>
      <w:sz w:val="18"/>
      <w:szCs w:val="18"/>
    </w:rPr>
  </w:style>
  <w:style w:type="character" w:customStyle="1" w:styleId="af1">
    <w:name w:val="页脚 字符"/>
    <w:basedOn w:val="a0"/>
    <w:link w:val="af0"/>
    <w:uiPriority w:val="99"/>
    <w:rsid w:val="009568F6"/>
    <w:rPr>
      <w:sz w:val="18"/>
      <w:szCs w:val="18"/>
    </w:rPr>
  </w:style>
  <w:style w:type="paragraph" w:styleId="af2">
    <w:name w:val="Bibliography"/>
    <w:basedOn w:val="a"/>
    <w:next w:val="a"/>
    <w:uiPriority w:val="37"/>
    <w:unhideWhenUsed/>
    <w:rsid w:val="00F13421"/>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3694">
      <w:bodyDiv w:val="1"/>
      <w:marLeft w:val="0"/>
      <w:marRight w:val="0"/>
      <w:marTop w:val="0"/>
      <w:marBottom w:val="0"/>
      <w:divBdr>
        <w:top w:val="none" w:sz="0" w:space="0" w:color="auto"/>
        <w:left w:val="none" w:sz="0" w:space="0" w:color="auto"/>
        <w:bottom w:val="none" w:sz="0" w:space="0" w:color="auto"/>
        <w:right w:val="none" w:sz="0" w:space="0" w:color="auto"/>
      </w:divBdr>
    </w:div>
    <w:div w:id="136336015">
      <w:bodyDiv w:val="1"/>
      <w:marLeft w:val="0"/>
      <w:marRight w:val="0"/>
      <w:marTop w:val="0"/>
      <w:marBottom w:val="0"/>
      <w:divBdr>
        <w:top w:val="none" w:sz="0" w:space="0" w:color="auto"/>
        <w:left w:val="none" w:sz="0" w:space="0" w:color="auto"/>
        <w:bottom w:val="none" w:sz="0" w:space="0" w:color="auto"/>
        <w:right w:val="none" w:sz="0" w:space="0" w:color="auto"/>
      </w:divBdr>
      <w:divsChild>
        <w:div w:id="1085422149">
          <w:marLeft w:val="0"/>
          <w:marRight w:val="0"/>
          <w:marTop w:val="0"/>
          <w:marBottom w:val="0"/>
          <w:divBdr>
            <w:top w:val="none" w:sz="0" w:space="0" w:color="auto"/>
            <w:left w:val="none" w:sz="0" w:space="0" w:color="auto"/>
            <w:bottom w:val="none" w:sz="0" w:space="0" w:color="auto"/>
            <w:right w:val="none" w:sz="0" w:space="0" w:color="auto"/>
          </w:divBdr>
          <w:divsChild>
            <w:div w:id="1404836911">
              <w:marLeft w:val="0"/>
              <w:marRight w:val="0"/>
              <w:marTop w:val="0"/>
              <w:marBottom w:val="0"/>
              <w:divBdr>
                <w:top w:val="none" w:sz="0" w:space="0" w:color="auto"/>
                <w:left w:val="none" w:sz="0" w:space="0" w:color="auto"/>
                <w:bottom w:val="none" w:sz="0" w:space="0" w:color="auto"/>
                <w:right w:val="none" w:sz="0" w:space="0" w:color="auto"/>
              </w:divBdr>
              <w:divsChild>
                <w:div w:id="841354596">
                  <w:marLeft w:val="0"/>
                  <w:marRight w:val="0"/>
                  <w:marTop w:val="0"/>
                  <w:marBottom w:val="0"/>
                  <w:divBdr>
                    <w:top w:val="none" w:sz="0" w:space="0" w:color="auto"/>
                    <w:left w:val="none" w:sz="0" w:space="0" w:color="auto"/>
                    <w:bottom w:val="none" w:sz="0" w:space="0" w:color="auto"/>
                    <w:right w:val="none" w:sz="0" w:space="0" w:color="auto"/>
                  </w:divBdr>
                  <w:divsChild>
                    <w:div w:id="449514545">
                      <w:marLeft w:val="0"/>
                      <w:marRight w:val="0"/>
                      <w:marTop w:val="0"/>
                      <w:marBottom w:val="0"/>
                      <w:divBdr>
                        <w:top w:val="none" w:sz="0" w:space="0" w:color="auto"/>
                        <w:left w:val="none" w:sz="0" w:space="0" w:color="auto"/>
                        <w:bottom w:val="none" w:sz="0" w:space="0" w:color="auto"/>
                        <w:right w:val="none" w:sz="0" w:space="0" w:color="auto"/>
                      </w:divBdr>
                      <w:divsChild>
                        <w:div w:id="624777696">
                          <w:marLeft w:val="0"/>
                          <w:marRight w:val="0"/>
                          <w:marTop w:val="0"/>
                          <w:marBottom w:val="0"/>
                          <w:divBdr>
                            <w:top w:val="none" w:sz="0" w:space="0" w:color="auto"/>
                            <w:left w:val="none" w:sz="0" w:space="0" w:color="auto"/>
                            <w:bottom w:val="none" w:sz="0" w:space="0" w:color="auto"/>
                            <w:right w:val="none" w:sz="0" w:space="0" w:color="auto"/>
                          </w:divBdr>
                          <w:divsChild>
                            <w:div w:id="88120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53265">
      <w:bodyDiv w:val="1"/>
      <w:marLeft w:val="0"/>
      <w:marRight w:val="0"/>
      <w:marTop w:val="0"/>
      <w:marBottom w:val="0"/>
      <w:divBdr>
        <w:top w:val="none" w:sz="0" w:space="0" w:color="auto"/>
        <w:left w:val="none" w:sz="0" w:space="0" w:color="auto"/>
        <w:bottom w:val="none" w:sz="0" w:space="0" w:color="auto"/>
        <w:right w:val="none" w:sz="0" w:space="0" w:color="auto"/>
      </w:divBdr>
    </w:div>
    <w:div w:id="198324373">
      <w:bodyDiv w:val="1"/>
      <w:marLeft w:val="0"/>
      <w:marRight w:val="0"/>
      <w:marTop w:val="0"/>
      <w:marBottom w:val="0"/>
      <w:divBdr>
        <w:top w:val="none" w:sz="0" w:space="0" w:color="auto"/>
        <w:left w:val="none" w:sz="0" w:space="0" w:color="auto"/>
        <w:bottom w:val="none" w:sz="0" w:space="0" w:color="auto"/>
        <w:right w:val="none" w:sz="0" w:space="0" w:color="auto"/>
      </w:divBdr>
    </w:div>
    <w:div w:id="207453480">
      <w:bodyDiv w:val="1"/>
      <w:marLeft w:val="0"/>
      <w:marRight w:val="0"/>
      <w:marTop w:val="0"/>
      <w:marBottom w:val="0"/>
      <w:divBdr>
        <w:top w:val="none" w:sz="0" w:space="0" w:color="auto"/>
        <w:left w:val="none" w:sz="0" w:space="0" w:color="auto"/>
        <w:bottom w:val="none" w:sz="0" w:space="0" w:color="auto"/>
        <w:right w:val="none" w:sz="0" w:space="0" w:color="auto"/>
      </w:divBdr>
    </w:div>
    <w:div w:id="236521253">
      <w:bodyDiv w:val="1"/>
      <w:marLeft w:val="0"/>
      <w:marRight w:val="0"/>
      <w:marTop w:val="0"/>
      <w:marBottom w:val="0"/>
      <w:divBdr>
        <w:top w:val="none" w:sz="0" w:space="0" w:color="auto"/>
        <w:left w:val="none" w:sz="0" w:space="0" w:color="auto"/>
        <w:bottom w:val="none" w:sz="0" w:space="0" w:color="auto"/>
        <w:right w:val="none" w:sz="0" w:space="0" w:color="auto"/>
      </w:divBdr>
    </w:div>
    <w:div w:id="271136715">
      <w:bodyDiv w:val="1"/>
      <w:marLeft w:val="0"/>
      <w:marRight w:val="0"/>
      <w:marTop w:val="0"/>
      <w:marBottom w:val="0"/>
      <w:divBdr>
        <w:top w:val="none" w:sz="0" w:space="0" w:color="auto"/>
        <w:left w:val="none" w:sz="0" w:space="0" w:color="auto"/>
        <w:bottom w:val="none" w:sz="0" w:space="0" w:color="auto"/>
        <w:right w:val="none" w:sz="0" w:space="0" w:color="auto"/>
      </w:divBdr>
    </w:div>
    <w:div w:id="278148854">
      <w:bodyDiv w:val="1"/>
      <w:marLeft w:val="0"/>
      <w:marRight w:val="0"/>
      <w:marTop w:val="0"/>
      <w:marBottom w:val="0"/>
      <w:divBdr>
        <w:top w:val="none" w:sz="0" w:space="0" w:color="auto"/>
        <w:left w:val="none" w:sz="0" w:space="0" w:color="auto"/>
        <w:bottom w:val="none" w:sz="0" w:space="0" w:color="auto"/>
        <w:right w:val="none" w:sz="0" w:space="0" w:color="auto"/>
      </w:divBdr>
    </w:div>
    <w:div w:id="311761933">
      <w:bodyDiv w:val="1"/>
      <w:marLeft w:val="0"/>
      <w:marRight w:val="0"/>
      <w:marTop w:val="0"/>
      <w:marBottom w:val="0"/>
      <w:divBdr>
        <w:top w:val="none" w:sz="0" w:space="0" w:color="auto"/>
        <w:left w:val="none" w:sz="0" w:space="0" w:color="auto"/>
        <w:bottom w:val="none" w:sz="0" w:space="0" w:color="auto"/>
        <w:right w:val="none" w:sz="0" w:space="0" w:color="auto"/>
      </w:divBdr>
    </w:div>
    <w:div w:id="316081874">
      <w:bodyDiv w:val="1"/>
      <w:marLeft w:val="0"/>
      <w:marRight w:val="0"/>
      <w:marTop w:val="0"/>
      <w:marBottom w:val="0"/>
      <w:divBdr>
        <w:top w:val="none" w:sz="0" w:space="0" w:color="auto"/>
        <w:left w:val="none" w:sz="0" w:space="0" w:color="auto"/>
        <w:bottom w:val="none" w:sz="0" w:space="0" w:color="auto"/>
        <w:right w:val="none" w:sz="0" w:space="0" w:color="auto"/>
      </w:divBdr>
    </w:div>
    <w:div w:id="342629600">
      <w:bodyDiv w:val="1"/>
      <w:marLeft w:val="0"/>
      <w:marRight w:val="0"/>
      <w:marTop w:val="0"/>
      <w:marBottom w:val="0"/>
      <w:divBdr>
        <w:top w:val="none" w:sz="0" w:space="0" w:color="auto"/>
        <w:left w:val="none" w:sz="0" w:space="0" w:color="auto"/>
        <w:bottom w:val="none" w:sz="0" w:space="0" w:color="auto"/>
        <w:right w:val="none" w:sz="0" w:space="0" w:color="auto"/>
      </w:divBdr>
    </w:div>
    <w:div w:id="368148006">
      <w:bodyDiv w:val="1"/>
      <w:marLeft w:val="0"/>
      <w:marRight w:val="0"/>
      <w:marTop w:val="0"/>
      <w:marBottom w:val="0"/>
      <w:divBdr>
        <w:top w:val="none" w:sz="0" w:space="0" w:color="auto"/>
        <w:left w:val="none" w:sz="0" w:space="0" w:color="auto"/>
        <w:bottom w:val="none" w:sz="0" w:space="0" w:color="auto"/>
        <w:right w:val="none" w:sz="0" w:space="0" w:color="auto"/>
      </w:divBdr>
    </w:div>
    <w:div w:id="411316670">
      <w:bodyDiv w:val="1"/>
      <w:marLeft w:val="0"/>
      <w:marRight w:val="0"/>
      <w:marTop w:val="0"/>
      <w:marBottom w:val="0"/>
      <w:divBdr>
        <w:top w:val="none" w:sz="0" w:space="0" w:color="auto"/>
        <w:left w:val="none" w:sz="0" w:space="0" w:color="auto"/>
        <w:bottom w:val="none" w:sz="0" w:space="0" w:color="auto"/>
        <w:right w:val="none" w:sz="0" w:space="0" w:color="auto"/>
      </w:divBdr>
    </w:div>
    <w:div w:id="493187158">
      <w:bodyDiv w:val="1"/>
      <w:marLeft w:val="0"/>
      <w:marRight w:val="0"/>
      <w:marTop w:val="0"/>
      <w:marBottom w:val="0"/>
      <w:divBdr>
        <w:top w:val="none" w:sz="0" w:space="0" w:color="auto"/>
        <w:left w:val="none" w:sz="0" w:space="0" w:color="auto"/>
        <w:bottom w:val="none" w:sz="0" w:space="0" w:color="auto"/>
        <w:right w:val="none" w:sz="0" w:space="0" w:color="auto"/>
      </w:divBdr>
    </w:div>
    <w:div w:id="578828576">
      <w:bodyDiv w:val="1"/>
      <w:marLeft w:val="0"/>
      <w:marRight w:val="0"/>
      <w:marTop w:val="0"/>
      <w:marBottom w:val="0"/>
      <w:divBdr>
        <w:top w:val="none" w:sz="0" w:space="0" w:color="auto"/>
        <w:left w:val="none" w:sz="0" w:space="0" w:color="auto"/>
        <w:bottom w:val="none" w:sz="0" w:space="0" w:color="auto"/>
        <w:right w:val="none" w:sz="0" w:space="0" w:color="auto"/>
      </w:divBdr>
    </w:div>
    <w:div w:id="640843037">
      <w:bodyDiv w:val="1"/>
      <w:marLeft w:val="0"/>
      <w:marRight w:val="0"/>
      <w:marTop w:val="0"/>
      <w:marBottom w:val="0"/>
      <w:divBdr>
        <w:top w:val="none" w:sz="0" w:space="0" w:color="auto"/>
        <w:left w:val="none" w:sz="0" w:space="0" w:color="auto"/>
        <w:bottom w:val="none" w:sz="0" w:space="0" w:color="auto"/>
        <w:right w:val="none" w:sz="0" w:space="0" w:color="auto"/>
      </w:divBdr>
    </w:div>
    <w:div w:id="709379710">
      <w:bodyDiv w:val="1"/>
      <w:marLeft w:val="0"/>
      <w:marRight w:val="0"/>
      <w:marTop w:val="0"/>
      <w:marBottom w:val="0"/>
      <w:divBdr>
        <w:top w:val="none" w:sz="0" w:space="0" w:color="auto"/>
        <w:left w:val="none" w:sz="0" w:space="0" w:color="auto"/>
        <w:bottom w:val="none" w:sz="0" w:space="0" w:color="auto"/>
        <w:right w:val="none" w:sz="0" w:space="0" w:color="auto"/>
      </w:divBdr>
    </w:div>
    <w:div w:id="750614451">
      <w:bodyDiv w:val="1"/>
      <w:marLeft w:val="0"/>
      <w:marRight w:val="0"/>
      <w:marTop w:val="0"/>
      <w:marBottom w:val="0"/>
      <w:divBdr>
        <w:top w:val="none" w:sz="0" w:space="0" w:color="auto"/>
        <w:left w:val="none" w:sz="0" w:space="0" w:color="auto"/>
        <w:bottom w:val="none" w:sz="0" w:space="0" w:color="auto"/>
        <w:right w:val="none" w:sz="0" w:space="0" w:color="auto"/>
      </w:divBdr>
    </w:div>
    <w:div w:id="759253466">
      <w:bodyDiv w:val="1"/>
      <w:marLeft w:val="0"/>
      <w:marRight w:val="0"/>
      <w:marTop w:val="0"/>
      <w:marBottom w:val="0"/>
      <w:divBdr>
        <w:top w:val="none" w:sz="0" w:space="0" w:color="auto"/>
        <w:left w:val="none" w:sz="0" w:space="0" w:color="auto"/>
        <w:bottom w:val="none" w:sz="0" w:space="0" w:color="auto"/>
        <w:right w:val="none" w:sz="0" w:space="0" w:color="auto"/>
      </w:divBdr>
    </w:div>
    <w:div w:id="772359714">
      <w:bodyDiv w:val="1"/>
      <w:marLeft w:val="0"/>
      <w:marRight w:val="0"/>
      <w:marTop w:val="0"/>
      <w:marBottom w:val="0"/>
      <w:divBdr>
        <w:top w:val="none" w:sz="0" w:space="0" w:color="auto"/>
        <w:left w:val="none" w:sz="0" w:space="0" w:color="auto"/>
        <w:bottom w:val="none" w:sz="0" w:space="0" w:color="auto"/>
        <w:right w:val="none" w:sz="0" w:space="0" w:color="auto"/>
      </w:divBdr>
    </w:div>
    <w:div w:id="782924845">
      <w:bodyDiv w:val="1"/>
      <w:marLeft w:val="0"/>
      <w:marRight w:val="0"/>
      <w:marTop w:val="0"/>
      <w:marBottom w:val="0"/>
      <w:divBdr>
        <w:top w:val="none" w:sz="0" w:space="0" w:color="auto"/>
        <w:left w:val="none" w:sz="0" w:space="0" w:color="auto"/>
        <w:bottom w:val="none" w:sz="0" w:space="0" w:color="auto"/>
        <w:right w:val="none" w:sz="0" w:space="0" w:color="auto"/>
      </w:divBdr>
    </w:div>
    <w:div w:id="811825881">
      <w:bodyDiv w:val="1"/>
      <w:marLeft w:val="0"/>
      <w:marRight w:val="0"/>
      <w:marTop w:val="0"/>
      <w:marBottom w:val="0"/>
      <w:divBdr>
        <w:top w:val="none" w:sz="0" w:space="0" w:color="auto"/>
        <w:left w:val="none" w:sz="0" w:space="0" w:color="auto"/>
        <w:bottom w:val="none" w:sz="0" w:space="0" w:color="auto"/>
        <w:right w:val="none" w:sz="0" w:space="0" w:color="auto"/>
      </w:divBdr>
    </w:div>
    <w:div w:id="830676067">
      <w:bodyDiv w:val="1"/>
      <w:marLeft w:val="0"/>
      <w:marRight w:val="0"/>
      <w:marTop w:val="0"/>
      <w:marBottom w:val="0"/>
      <w:divBdr>
        <w:top w:val="none" w:sz="0" w:space="0" w:color="auto"/>
        <w:left w:val="none" w:sz="0" w:space="0" w:color="auto"/>
        <w:bottom w:val="none" w:sz="0" w:space="0" w:color="auto"/>
        <w:right w:val="none" w:sz="0" w:space="0" w:color="auto"/>
      </w:divBdr>
      <w:divsChild>
        <w:div w:id="78252814">
          <w:marLeft w:val="0"/>
          <w:marRight w:val="0"/>
          <w:marTop w:val="0"/>
          <w:marBottom w:val="0"/>
          <w:divBdr>
            <w:top w:val="none" w:sz="0" w:space="0" w:color="auto"/>
            <w:left w:val="none" w:sz="0" w:space="0" w:color="auto"/>
            <w:bottom w:val="none" w:sz="0" w:space="0" w:color="auto"/>
            <w:right w:val="none" w:sz="0" w:space="0" w:color="auto"/>
          </w:divBdr>
          <w:divsChild>
            <w:div w:id="1533612430">
              <w:marLeft w:val="0"/>
              <w:marRight w:val="0"/>
              <w:marTop w:val="0"/>
              <w:marBottom w:val="0"/>
              <w:divBdr>
                <w:top w:val="none" w:sz="0" w:space="0" w:color="auto"/>
                <w:left w:val="none" w:sz="0" w:space="0" w:color="auto"/>
                <w:bottom w:val="none" w:sz="0" w:space="0" w:color="auto"/>
                <w:right w:val="none" w:sz="0" w:space="0" w:color="auto"/>
              </w:divBdr>
              <w:divsChild>
                <w:div w:id="1364356633">
                  <w:marLeft w:val="0"/>
                  <w:marRight w:val="0"/>
                  <w:marTop w:val="0"/>
                  <w:marBottom w:val="0"/>
                  <w:divBdr>
                    <w:top w:val="none" w:sz="0" w:space="0" w:color="auto"/>
                    <w:left w:val="none" w:sz="0" w:space="0" w:color="auto"/>
                    <w:bottom w:val="none" w:sz="0" w:space="0" w:color="auto"/>
                    <w:right w:val="none" w:sz="0" w:space="0" w:color="auto"/>
                  </w:divBdr>
                  <w:divsChild>
                    <w:div w:id="671223401">
                      <w:marLeft w:val="0"/>
                      <w:marRight w:val="0"/>
                      <w:marTop w:val="0"/>
                      <w:marBottom w:val="0"/>
                      <w:divBdr>
                        <w:top w:val="none" w:sz="0" w:space="0" w:color="auto"/>
                        <w:left w:val="none" w:sz="0" w:space="0" w:color="auto"/>
                        <w:bottom w:val="none" w:sz="0" w:space="0" w:color="auto"/>
                        <w:right w:val="none" w:sz="0" w:space="0" w:color="auto"/>
                      </w:divBdr>
                      <w:divsChild>
                        <w:div w:id="1765690337">
                          <w:marLeft w:val="0"/>
                          <w:marRight w:val="0"/>
                          <w:marTop w:val="0"/>
                          <w:marBottom w:val="0"/>
                          <w:divBdr>
                            <w:top w:val="none" w:sz="0" w:space="0" w:color="auto"/>
                            <w:left w:val="none" w:sz="0" w:space="0" w:color="auto"/>
                            <w:bottom w:val="none" w:sz="0" w:space="0" w:color="auto"/>
                            <w:right w:val="none" w:sz="0" w:space="0" w:color="auto"/>
                          </w:divBdr>
                          <w:divsChild>
                            <w:div w:id="11444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628895">
      <w:bodyDiv w:val="1"/>
      <w:marLeft w:val="0"/>
      <w:marRight w:val="0"/>
      <w:marTop w:val="0"/>
      <w:marBottom w:val="0"/>
      <w:divBdr>
        <w:top w:val="none" w:sz="0" w:space="0" w:color="auto"/>
        <w:left w:val="none" w:sz="0" w:space="0" w:color="auto"/>
        <w:bottom w:val="none" w:sz="0" w:space="0" w:color="auto"/>
        <w:right w:val="none" w:sz="0" w:space="0" w:color="auto"/>
      </w:divBdr>
    </w:div>
    <w:div w:id="923030690">
      <w:bodyDiv w:val="1"/>
      <w:marLeft w:val="0"/>
      <w:marRight w:val="0"/>
      <w:marTop w:val="0"/>
      <w:marBottom w:val="0"/>
      <w:divBdr>
        <w:top w:val="none" w:sz="0" w:space="0" w:color="auto"/>
        <w:left w:val="none" w:sz="0" w:space="0" w:color="auto"/>
        <w:bottom w:val="none" w:sz="0" w:space="0" w:color="auto"/>
        <w:right w:val="none" w:sz="0" w:space="0" w:color="auto"/>
      </w:divBdr>
    </w:div>
    <w:div w:id="1007098629">
      <w:bodyDiv w:val="1"/>
      <w:marLeft w:val="0"/>
      <w:marRight w:val="0"/>
      <w:marTop w:val="0"/>
      <w:marBottom w:val="0"/>
      <w:divBdr>
        <w:top w:val="none" w:sz="0" w:space="0" w:color="auto"/>
        <w:left w:val="none" w:sz="0" w:space="0" w:color="auto"/>
        <w:bottom w:val="none" w:sz="0" w:space="0" w:color="auto"/>
        <w:right w:val="none" w:sz="0" w:space="0" w:color="auto"/>
      </w:divBdr>
    </w:div>
    <w:div w:id="1022362934">
      <w:bodyDiv w:val="1"/>
      <w:marLeft w:val="0"/>
      <w:marRight w:val="0"/>
      <w:marTop w:val="0"/>
      <w:marBottom w:val="0"/>
      <w:divBdr>
        <w:top w:val="none" w:sz="0" w:space="0" w:color="auto"/>
        <w:left w:val="none" w:sz="0" w:space="0" w:color="auto"/>
        <w:bottom w:val="none" w:sz="0" w:space="0" w:color="auto"/>
        <w:right w:val="none" w:sz="0" w:space="0" w:color="auto"/>
      </w:divBdr>
    </w:div>
    <w:div w:id="1038705533">
      <w:bodyDiv w:val="1"/>
      <w:marLeft w:val="0"/>
      <w:marRight w:val="0"/>
      <w:marTop w:val="0"/>
      <w:marBottom w:val="0"/>
      <w:divBdr>
        <w:top w:val="none" w:sz="0" w:space="0" w:color="auto"/>
        <w:left w:val="none" w:sz="0" w:space="0" w:color="auto"/>
        <w:bottom w:val="none" w:sz="0" w:space="0" w:color="auto"/>
        <w:right w:val="none" w:sz="0" w:space="0" w:color="auto"/>
      </w:divBdr>
    </w:div>
    <w:div w:id="1054546981">
      <w:bodyDiv w:val="1"/>
      <w:marLeft w:val="0"/>
      <w:marRight w:val="0"/>
      <w:marTop w:val="0"/>
      <w:marBottom w:val="0"/>
      <w:divBdr>
        <w:top w:val="none" w:sz="0" w:space="0" w:color="auto"/>
        <w:left w:val="none" w:sz="0" w:space="0" w:color="auto"/>
        <w:bottom w:val="none" w:sz="0" w:space="0" w:color="auto"/>
        <w:right w:val="none" w:sz="0" w:space="0" w:color="auto"/>
      </w:divBdr>
    </w:div>
    <w:div w:id="1093017295">
      <w:bodyDiv w:val="1"/>
      <w:marLeft w:val="0"/>
      <w:marRight w:val="0"/>
      <w:marTop w:val="0"/>
      <w:marBottom w:val="0"/>
      <w:divBdr>
        <w:top w:val="none" w:sz="0" w:space="0" w:color="auto"/>
        <w:left w:val="none" w:sz="0" w:space="0" w:color="auto"/>
        <w:bottom w:val="none" w:sz="0" w:space="0" w:color="auto"/>
        <w:right w:val="none" w:sz="0" w:space="0" w:color="auto"/>
      </w:divBdr>
    </w:div>
    <w:div w:id="1176268687">
      <w:bodyDiv w:val="1"/>
      <w:marLeft w:val="0"/>
      <w:marRight w:val="0"/>
      <w:marTop w:val="0"/>
      <w:marBottom w:val="0"/>
      <w:divBdr>
        <w:top w:val="none" w:sz="0" w:space="0" w:color="auto"/>
        <w:left w:val="none" w:sz="0" w:space="0" w:color="auto"/>
        <w:bottom w:val="none" w:sz="0" w:space="0" w:color="auto"/>
        <w:right w:val="none" w:sz="0" w:space="0" w:color="auto"/>
      </w:divBdr>
    </w:div>
    <w:div w:id="1191339812">
      <w:bodyDiv w:val="1"/>
      <w:marLeft w:val="0"/>
      <w:marRight w:val="0"/>
      <w:marTop w:val="0"/>
      <w:marBottom w:val="0"/>
      <w:divBdr>
        <w:top w:val="none" w:sz="0" w:space="0" w:color="auto"/>
        <w:left w:val="none" w:sz="0" w:space="0" w:color="auto"/>
        <w:bottom w:val="none" w:sz="0" w:space="0" w:color="auto"/>
        <w:right w:val="none" w:sz="0" w:space="0" w:color="auto"/>
      </w:divBdr>
    </w:div>
    <w:div w:id="1194228607">
      <w:bodyDiv w:val="1"/>
      <w:marLeft w:val="0"/>
      <w:marRight w:val="0"/>
      <w:marTop w:val="0"/>
      <w:marBottom w:val="0"/>
      <w:divBdr>
        <w:top w:val="none" w:sz="0" w:space="0" w:color="auto"/>
        <w:left w:val="none" w:sz="0" w:space="0" w:color="auto"/>
        <w:bottom w:val="none" w:sz="0" w:space="0" w:color="auto"/>
        <w:right w:val="none" w:sz="0" w:space="0" w:color="auto"/>
      </w:divBdr>
    </w:div>
    <w:div w:id="1196308461">
      <w:bodyDiv w:val="1"/>
      <w:marLeft w:val="0"/>
      <w:marRight w:val="0"/>
      <w:marTop w:val="0"/>
      <w:marBottom w:val="0"/>
      <w:divBdr>
        <w:top w:val="none" w:sz="0" w:space="0" w:color="auto"/>
        <w:left w:val="none" w:sz="0" w:space="0" w:color="auto"/>
        <w:bottom w:val="none" w:sz="0" w:space="0" w:color="auto"/>
        <w:right w:val="none" w:sz="0" w:space="0" w:color="auto"/>
      </w:divBdr>
    </w:div>
    <w:div w:id="1257061779">
      <w:bodyDiv w:val="1"/>
      <w:marLeft w:val="0"/>
      <w:marRight w:val="0"/>
      <w:marTop w:val="0"/>
      <w:marBottom w:val="0"/>
      <w:divBdr>
        <w:top w:val="none" w:sz="0" w:space="0" w:color="auto"/>
        <w:left w:val="none" w:sz="0" w:space="0" w:color="auto"/>
        <w:bottom w:val="none" w:sz="0" w:space="0" w:color="auto"/>
        <w:right w:val="none" w:sz="0" w:space="0" w:color="auto"/>
      </w:divBdr>
    </w:div>
    <w:div w:id="1263105179">
      <w:bodyDiv w:val="1"/>
      <w:marLeft w:val="0"/>
      <w:marRight w:val="0"/>
      <w:marTop w:val="0"/>
      <w:marBottom w:val="0"/>
      <w:divBdr>
        <w:top w:val="none" w:sz="0" w:space="0" w:color="auto"/>
        <w:left w:val="none" w:sz="0" w:space="0" w:color="auto"/>
        <w:bottom w:val="none" w:sz="0" w:space="0" w:color="auto"/>
        <w:right w:val="none" w:sz="0" w:space="0" w:color="auto"/>
      </w:divBdr>
    </w:div>
    <w:div w:id="1351301625">
      <w:bodyDiv w:val="1"/>
      <w:marLeft w:val="0"/>
      <w:marRight w:val="0"/>
      <w:marTop w:val="0"/>
      <w:marBottom w:val="0"/>
      <w:divBdr>
        <w:top w:val="none" w:sz="0" w:space="0" w:color="auto"/>
        <w:left w:val="none" w:sz="0" w:space="0" w:color="auto"/>
        <w:bottom w:val="none" w:sz="0" w:space="0" w:color="auto"/>
        <w:right w:val="none" w:sz="0" w:space="0" w:color="auto"/>
      </w:divBdr>
    </w:div>
    <w:div w:id="1361278488">
      <w:bodyDiv w:val="1"/>
      <w:marLeft w:val="0"/>
      <w:marRight w:val="0"/>
      <w:marTop w:val="0"/>
      <w:marBottom w:val="0"/>
      <w:divBdr>
        <w:top w:val="none" w:sz="0" w:space="0" w:color="auto"/>
        <w:left w:val="none" w:sz="0" w:space="0" w:color="auto"/>
        <w:bottom w:val="none" w:sz="0" w:space="0" w:color="auto"/>
        <w:right w:val="none" w:sz="0" w:space="0" w:color="auto"/>
      </w:divBdr>
    </w:div>
    <w:div w:id="1367095349">
      <w:bodyDiv w:val="1"/>
      <w:marLeft w:val="0"/>
      <w:marRight w:val="0"/>
      <w:marTop w:val="0"/>
      <w:marBottom w:val="0"/>
      <w:divBdr>
        <w:top w:val="none" w:sz="0" w:space="0" w:color="auto"/>
        <w:left w:val="none" w:sz="0" w:space="0" w:color="auto"/>
        <w:bottom w:val="none" w:sz="0" w:space="0" w:color="auto"/>
        <w:right w:val="none" w:sz="0" w:space="0" w:color="auto"/>
      </w:divBdr>
    </w:div>
    <w:div w:id="1403869050">
      <w:bodyDiv w:val="1"/>
      <w:marLeft w:val="0"/>
      <w:marRight w:val="0"/>
      <w:marTop w:val="0"/>
      <w:marBottom w:val="0"/>
      <w:divBdr>
        <w:top w:val="none" w:sz="0" w:space="0" w:color="auto"/>
        <w:left w:val="none" w:sz="0" w:space="0" w:color="auto"/>
        <w:bottom w:val="none" w:sz="0" w:space="0" w:color="auto"/>
        <w:right w:val="none" w:sz="0" w:space="0" w:color="auto"/>
      </w:divBdr>
    </w:div>
    <w:div w:id="1496216859">
      <w:bodyDiv w:val="1"/>
      <w:marLeft w:val="0"/>
      <w:marRight w:val="0"/>
      <w:marTop w:val="0"/>
      <w:marBottom w:val="0"/>
      <w:divBdr>
        <w:top w:val="none" w:sz="0" w:space="0" w:color="auto"/>
        <w:left w:val="none" w:sz="0" w:space="0" w:color="auto"/>
        <w:bottom w:val="none" w:sz="0" w:space="0" w:color="auto"/>
        <w:right w:val="none" w:sz="0" w:space="0" w:color="auto"/>
      </w:divBdr>
    </w:div>
    <w:div w:id="1510559254">
      <w:bodyDiv w:val="1"/>
      <w:marLeft w:val="0"/>
      <w:marRight w:val="0"/>
      <w:marTop w:val="0"/>
      <w:marBottom w:val="0"/>
      <w:divBdr>
        <w:top w:val="none" w:sz="0" w:space="0" w:color="auto"/>
        <w:left w:val="none" w:sz="0" w:space="0" w:color="auto"/>
        <w:bottom w:val="none" w:sz="0" w:space="0" w:color="auto"/>
        <w:right w:val="none" w:sz="0" w:space="0" w:color="auto"/>
      </w:divBdr>
    </w:div>
    <w:div w:id="1563564765">
      <w:bodyDiv w:val="1"/>
      <w:marLeft w:val="0"/>
      <w:marRight w:val="0"/>
      <w:marTop w:val="0"/>
      <w:marBottom w:val="0"/>
      <w:divBdr>
        <w:top w:val="none" w:sz="0" w:space="0" w:color="auto"/>
        <w:left w:val="none" w:sz="0" w:space="0" w:color="auto"/>
        <w:bottom w:val="none" w:sz="0" w:space="0" w:color="auto"/>
        <w:right w:val="none" w:sz="0" w:space="0" w:color="auto"/>
      </w:divBdr>
    </w:div>
    <w:div w:id="1565095248">
      <w:bodyDiv w:val="1"/>
      <w:marLeft w:val="0"/>
      <w:marRight w:val="0"/>
      <w:marTop w:val="0"/>
      <w:marBottom w:val="0"/>
      <w:divBdr>
        <w:top w:val="none" w:sz="0" w:space="0" w:color="auto"/>
        <w:left w:val="none" w:sz="0" w:space="0" w:color="auto"/>
        <w:bottom w:val="none" w:sz="0" w:space="0" w:color="auto"/>
        <w:right w:val="none" w:sz="0" w:space="0" w:color="auto"/>
      </w:divBdr>
    </w:div>
    <w:div w:id="1674842451">
      <w:bodyDiv w:val="1"/>
      <w:marLeft w:val="0"/>
      <w:marRight w:val="0"/>
      <w:marTop w:val="0"/>
      <w:marBottom w:val="0"/>
      <w:divBdr>
        <w:top w:val="none" w:sz="0" w:space="0" w:color="auto"/>
        <w:left w:val="none" w:sz="0" w:space="0" w:color="auto"/>
        <w:bottom w:val="none" w:sz="0" w:space="0" w:color="auto"/>
        <w:right w:val="none" w:sz="0" w:space="0" w:color="auto"/>
      </w:divBdr>
    </w:div>
    <w:div w:id="1732189903">
      <w:bodyDiv w:val="1"/>
      <w:marLeft w:val="0"/>
      <w:marRight w:val="0"/>
      <w:marTop w:val="0"/>
      <w:marBottom w:val="0"/>
      <w:divBdr>
        <w:top w:val="none" w:sz="0" w:space="0" w:color="auto"/>
        <w:left w:val="none" w:sz="0" w:space="0" w:color="auto"/>
        <w:bottom w:val="none" w:sz="0" w:space="0" w:color="auto"/>
        <w:right w:val="none" w:sz="0" w:space="0" w:color="auto"/>
      </w:divBdr>
    </w:div>
    <w:div w:id="1770080222">
      <w:bodyDiv w:val="1"/>
      <w:marLeft w:val="0"/>
      <w:marRight w:val="0"/>
      <w:marTop w:val="0"/>
      <w:marBottom w:val="0"/>
      <w:divBdr>
        <w:top w:val="none" w:sz="0" w:space="0" w:color="auto"/>
        <w:left w:val="none" w:sz="0" w:space="0" w:color="auto"/>
        <w:bottom w:val="none" w:sz="0" w:space="0" w:color="auto"/>
        <w:right w:val="none" w:sz="0" w:space="0" w:color="auto"/>
      </w:divBdr>
    </w:div>
    <w:div w:id="1780252587">
      <w:bodyDiv w:val="1"/>
      <w:marLeft w:val="0"/>
      <w:marRight w:val="0"/>
      <w:marTop w:val="0"/>
      <w:marBottom w:val="0"/>
      <w:divBdr>
        <w:top w:val="none" w:sz="0" w:space="0" w:color="auto"/>
        <w:left w:val="none" w:sz="0" w:space="0" w:color="auto"/>
        <w:bottom w:val="none" w:sz="0" w:space="0" w:color="auto"/>
        <w:right w:val="none" w:sz="0" w:space="0" w:color="auto"/>
      </w:divBdr>
    </w:div>
    <w:div w:id="1992906226">
      <w:bodyDiv w:val="1"/>
      <w:marLeft w:val="0"/>
      <w:marRight w:val="0"/>
      <w:marTop w:val="0"/>
      <w:marBottom w:val="0"/>
      <w:divBdr>
        <w:top w:val="none" w:sz="0" w:space="0" w:color="auto"/>
        <w:left w:val="none" w:sz="0" w:space="0" w:color="auto"/>
        <w:bottom w:val="none" w:sz="0" w:space="0" w:color="auto"/>
        <w:right w:val="none" w:sz="0" w:space="0" w:color="auto"/>
      </w:divBdr>
    </w:div>
    <w:div w:id="2074349467">
      <w:bodyDiv w:val="1"/>
      <w:marLeft w:val="0"/>
      <w:marRight w:val="0"/>
      <w:marTop w:val="0"/>
      <w:marBottom w:val="0"/>
      <w:divBdr>
        <w:top w:val="none" w:sz="0" w:space="0" w:color="auto"/>
        <w:left w:val="none" w:sz="0" w:space="0" w:color="auto"/>
        <w:bottom w:val="none" w:sz="0" w:space="0" w:color="auto"/>
        <w:right w:val="none" w:sz="0" w:space="0" w:color="auto"/>
      </w:divBdr>
    </w:div>
    <w:div w:id="2075200342">
      <w:bodyDiv w:val="1"/>
      <w:marLeft w:val="0"/>
      <w:marRight w:val="0"/>
      <w:marTop w:val="0"/>
      <w:marBottom w:val="0"/>
      <w:divBdr>
        <w:top w:val="none" w:sz="0" w:space="0" w:color="auto"/>
        <w:left w:val="none" w:sz="0" w:space="0" w:color="auto"/>
        <w:bottom w:val="none" w:sz="0" w:space="0" w:color="auto"/>
        <w:right w:val="none" w:sz="0" w:space="0" w:color="auto"/>
      </w:divBdr>
    </w:div>
    <w:div w:id="2097431633">
      <w:bodyDiv w:val="1"/>
      <w:marLeft w:val="0"/>
      <w:marRight w:val="0"/>
      <w:marTop w:val="0"/>
      <w:marBottom w:val="0"/>
      <w:divBdr>
        <w:top w:val="none" w:sz="0" w:space="0" w:color="auto"/>
        <w:left w:val="none" w:sz="0" w:space="0" w:color="auto"/>
        <w:bottom w:val="none" w:sz="0" w:space="0" w:color="auto"/>
        <w:right w:val="none" w:sz="0" w:space="0" w:color="auto"/>
      </w:divBdr>
    </w:div>
    <w:div w:id="2098480448">
      <w:bodyDiv w:val="1"/>
      <w:marLeft w:val="0"/>
      <w:marRight w:val="0"/>
      <w:marTop w:val="0"/>
      <w:marBottom w:val="0"/>
      <w:divBdr>
        <w:top w:val="none" w:sz="0" w:space="0" w:color="auto"/>
        <w:left w:val="none" w:sz="0" w:space="0" w:color="auto"/>
        <w:bottom w:val="none" w:sz="0" w:space="0" w:color="auto"/>
        <w:right w:val="none" w:sz="0" w:space="0" w:color="auto"/>
      </w:divBdr>
    </w:div>
    <w:div w:id="209940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3152</TotalTime>
  <Pages>5</Pages>
  <Words>3274</Words>
  <Characters>18667</Characters>
  <Application>Microsoft Office Word</Application>
  <DocSecurity>0</DocSecurity>
  <Lines>155</Lines>
  <Paragraphs>43</Paragraphs>
  <ScaleCrop>false</ScaleCrop>
  <Company/>
  <LinksUpToDate>false</LinksUpToDate>
  <CharactersWithSpaces>21898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zilu Zou</dc:creator>
  <cp:keywords/>
  <dc:description/>
  <cp:lastModifiedBy>zilu Zou</cp:lastModifiedBy>
  <cp:revision>17</cp:revision>
  <dcterms:created xsi:type="dcterms:W3CDTF">2025-01-25T13:09:00Z</dcterms:created>
  <dcterms:modified xsi:type="dcterms:W3CDTF">2025-02-06T09:39:00Z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id="bh722jg5"/&gt;&lt;style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