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ELNÖK: Köszönöm, Rétvári Bence államtitkár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úr. Tisztelt Országgyűlés! Szintén napirend előtti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 xml:space="preserve">felszólalásra jelentkezett </w:t>
      </w:r>
      <w:proofErr w:type="spellStart"/>
      <w:r w:rsidRPr="00936690">
        <w:rPr>
          <w:rFonts w:ascii="Times New Roman" w:hAnsi="Times New Roman" w:cs="Times New Roman"/>
          <w:sz w:val="24"/>
          <w:szCs w:val="24"/>
        </w:rPr>
        <w:t>Szávay</w:t>
      </w:r>
      <w:proofErr w:type="spellEnd"/>
      <w:r w:rsidRPr="00936690">
        <w:rPr>
          <w:rFonts w:ascii="Times New Roman" w:hAnsi="Times New Roman" w:cs="Times New Roman"/>
          <w:sz w:val="24"/>
          <w:szCs w:val="24"/>
        </w:rPr>
        <w:t xml:space="preserve"> István, a Jobbik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képviselője: „A Nagy Egyesülés árnyékában” címmel.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Öné a szó, képviselő úr.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SZÁVAY ISTVÁN (Jobbik): Köszönöm szépen a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szót, elnök úr. Tisztelt Ház! Tisztelt Képviselőtársaim!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 Nagy Egyesülés, 1918. december 1-je, és mindaz,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ami azután következik, egyre nehezebb, egyre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súlyosabb árnyékot és terhet ró ránk, és szomorúan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látom, hogy egyelőre a magyar parlament, a magyar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kormány ezzel a kérdéssel nem szeretne komolyan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foglalkozni. 1918. december 1-jén Gyulafehérváron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az erdélyi románok kimondták Kelet-Magyarország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és Erdély elszakítását Magyarországtól, és a gyulafehérvári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nyilatkozatban teljes nemzeti szabadságot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ígértek az együtt lakó népek számára, amely teljes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nemzeti szabadság a mai napig nem valósult meg.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Románia gőzerővel készül erre az ünnepre, gőzerővel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készül arra, hogy egész Európát telekürtölje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azzal, hogy ez egy milyen igazságos döntés volt, és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hogy a nemzeti közösségeknek milyen jó helye, milyen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jó helyzete van ma Romániában. Ezzel kapcsolatos,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nem is olyan túl régi hír, hogy a TAROM román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légitársaság a legújabb repülőgépét is „Nagy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Egyesülés” névre keresztelte. Fel kell tehát készülnünk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ezekre az évfordulókra, fel kell készülnünk arra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 propagandára, amit a környező országok, a környező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népek fognak folytatni, és fel kell készülnünk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1920. június 4-e százéves évfordulójára is.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Államtitkár úr, én most nem olyan felszólalást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szeretnék tartani, amelyben, kicsit hasonlóan az eddigi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vitáinkhoz, sérelmeket szeretnék sorolni, vagy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 xml:space="preserve">éppen </w:t>
      </w:r>
      <w:proofErr w:type="spellStart"/>
      <w:r w:rsidRPr="00936690">
        <w:rPr>
          <w:rFonts w:ascii="Times New Roman" w:hAnsi="Times New Roman" w:cs="Times New Roman"/>
          <w:sz w:val="24"/>
          <w:szCs w:val="24"/>
        </w:rPr>
        <w:t>számonkérni</w:t>
      </w:r>
      <w:proofErr w:type="spellEnd"/>
      <w:r w:rsidRPr="00936690">
        <w:rPr>
          <w:rFonts w:ascii="Times New Roman" w:hAnsi="Times New Roman" w:cs="Times New Roman"/>
          <w:sz w:val="24"/>
          <w:szCs w:val="24"/>
        </w:rPr>
        <w:t xml:space="preserve"> önöktől jó vagy rossz intézkedéseket;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nem kívánok most ezen az évfordulón különösebben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arról beszélni, bár megtehetném, hogy Csíksomlyó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 xml:space="preserve">kapcsán melyik magyar miniszterelnök, </w:t>
      </w:r>
      <w:proofErr w:type="spellStart"/>
      <w:r w:rsidRPr="00936690">
        <w:rPr>
          <w:rFonts w:ascii="Times New Roman" w:hAnsi="Times New Roman" w:cs="Times New Roman"/>
          <w:sz w:val="24"/>
          <w:szCs w:val="24"/>
        </w:rPr>
        <w:t>-jelölt</w:t>
      </w:r>
      <w:proofErr w:type="spellEnd"/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 xml:space="preserve">mit tartott fontosnak; Orbán Viktor </w:t>
      </w:r>
      <w:proofErr w:type="spellStart"/>
      <w:r w:rsidRPr="00936690">
        <w:rPr>
          <w:rFonts w:ascii="Times New Roman" w:hAnsi="Times New Roman" w:cs="Times New Roman"/>
          <w:sz w:val="24"/>
          <w:szCs w:val="24"/>
        </w:rPr>
        <w:t>BL-mecscset</w:t>
      </w:r>
      <w:proofErr w:type="spellEnd"/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nézett, Vona Gábor pedig Csíksomlyóra látogatott.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(11.30)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Mint ahogy arról sem kívánok most különösebben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beszélni, és kérem, ön se tegye, hogy a korábbi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években ki mit szavazott meg a parlamentben és mit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nem. Én nem feltételezem például Simicskó miniszter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úrról, hogy nem azért ne szavazta volna meg a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kettős állampolgárságot, mert nem értett volna vele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egyet. Lehet, hogy más dolga volt, lehet, hogy más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programja volt; az is lehet, hogy mások szervezték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rosszul a programját, mint ahogy Vona Gábor esetében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is történt.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lastRenderedPageBreak/>
        <w:t>Inkább arról szeretnék beszélni, és arra kívánom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felhívni az önök figyelmét, hogy mi a közös felelősségünk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ezen az évfordulón. Azt szeretném önöktől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megkérdezni, van-e hajlandóság a kormánytöbbségben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arra, hogy megpróbáljunk megkeresni egyfajta,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kicsit elcsépelt szóval mondva, nemzeti minimumot,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amelyben mindnyájan meg tudunk egyezni</w:t>
      </w:r>
      <w:r w:rsidRPr="00936690">
        <w:rPr>
          <w:rFonts w:ascii="Times New Roman" w:hAnsi="Times New Roman" w:cs="Times New Roman"/>
          <w:sz w:val="24"/>
          <w:szCs w:val="24"/>
        </w:rPr>
        <w:t xml:space="preserve"> Trianon </w:t>
      </w:r>
      <w:r w:rsidRPr="00936690">
        <w:rPr>
          <w:rFonts w:ascii="Times New Roman" w:hAnsi="Times New Roman" w:cs="Times New Roman"/>
          <w:sz w:val="24"/>
          <w:szCs w:val="24"/>
        </w:rPr>
        <w:t>évfordulója és a külhoni magyarság kapcsán. Minden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cinizmus nélkül és őszintén mondom, hogy értékelem,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értékeljük azt, ahová a Fidesz is 27 év alatt ezzel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kapcsolatban eljutott, kezdve a ’90-es trianoni, parlamentből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való kivonulástól egészen odáig, hogy az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elmúlt években önök nagyon fontos, a magyar nemzet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számára meghatározó jelentőségű nemzetpolitikai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intézkedéseket hoztak.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Az ezek mögött meghúzódó jó szándékot mi soha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nem vontuk kétségbe, még akkor sem, ha bizonyos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döntésekkel adott esetben nem értettünk egyet,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mint például azzal sem, hogy Trianon évfordulóját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önök egyfajta ünnepként kezelik, miközben mi inkább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gyászként tekintünk erre az évfordulóra. Mert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körbe kell néznünk, mert látnunk kell, hogy a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Kárpát-medence magyar közösségeinek helyzete a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mai napig is rendezetlen, az Unióba készülő Szerbia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oktatási minisztériuma 2017. május végén 13 magyar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nyelven oktató középiskolai szakot szüntetett meg,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Kárpátalján éppen a magyarokat provokálják autonómiát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követelő, rossz nyelvhelyességű táblákkal,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Felvidéken továbbra sem halad a vasúti kétnyelvűség,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nincs előrelépés az állampolgárság ügyében,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 xml:space="preserve">Erdélyben éppen most szedik le a kétnyelvű </w:t>
      </w:r>
      <w:proofErr w:type="spellStart"/>
      <w:r w:rsidRPr="00936690">
        <w:rPr>
          <w:rFonts w:ascii="Times New Roman" w:hAnsi="Times New Roman" w:cs="Times New Roman"/>
          <w:sz w:val="24"/>
          <w:szCs w:val="24"/>
        </w:rPr>
        <w:t>utcanévtáblákat</w:t>
      </w:r>
      <w:proofErr w:type="spellEnd"/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Marosvásárhelyen. Tehát vannak olyan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témák, amelyekkel lehetne mit kezdeni, amelyekre a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magyar diplomácia fel tudná hívni a figyelmet. Nagyon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fontos és általunk is támogatott dolog a gazdaságfejlesztés,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csak ne terelje el a figyelmet a magyar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közösség egyéb problémáiról! Mi azt szeretnénk,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hogy próbáljunk ebben az ügyben valahogy közösen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fellépni.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Önök sokat változtak ebben a kérdésben az elmúlt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évtizedekben. Nagyon örülök, hogy van egy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olyan párt a parlamentben, az LMP, amely, nem tudom,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hogy határozza meg magát, baloldali, balliberális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vagy zöldpárt, de mindig következetes volt a külhoni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magyar közösségek támogatásában. Mi örömmel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látjuk azt, hogy a baloldal is képes volt, legalábbis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annak egy része valamilyen jellemfejlődésre az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elmúlt években, és mondjuk, az MSZP képviselőinek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többsége is annak idején megszavazta a kettős állampolgárságot.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Gyurcsány Ferenccel nem nagyon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lastRenderedPageBreak/>
        <w:t>lehet mit kezdeni, ő és pártja továbbra is következetesen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magyarellenes álláspontra helyezkedik.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Mi azért adtuk be a Trianonra vonatkozó határozati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javaslatunkat 2020 tekintetében, hogy az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legyen egy közös előterjesztés, legyen egy közös javaslat.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Ismét arra kérem önöket, államtitkár úr,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fontolják meg a korábbi véleményüket, ne kezdjünk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emlékezetpolitikai háborúskodásba. Tegyük most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félre azt, hogy mi vezetett Trianonhoz, kinek a felelőssége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volt, kit lehetne történelmi szempontból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 xml:space="preserve">emiatt okolni. </w:t>
      </w:r>
      <w:r w:rsidRPr="00936690">
        <w:rPr>
          <w:rFonts w:ascii="Times New Roman" w:hAnsi="Times New Roman" w:cs="Times New Roman"/>
          <w:i/>
          <w:iCs/>
          <w:sz w:val="24"/>
          <w:szCs w:val="24"/>
        </w:rPr>
        <w:t>(Az elnök a csengő megkocogtatásával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i/>
          <w:iCs/>
          <w:sz w:val="24"/>
          <w:szCs w:val="24"/>
        </w:rPr>
        <w:t xml:space="preserve">jelzi az idő leteltét.) </w:t>
      </w:r>
      <w:r w:rsidRPr="00936690">
        <w:rPr>
          <w:rFonts w:ascii="Times New Roman" w:hAnsi="Times New Roman" w:cs="Times New Roman"/>
          <w:sz w:val="24"/>
          <w:szCs w:val="24"/>
        </w:rPr>
        <w:t>Nézzük azt, amiben egyet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tudunk érteni, legyen egy közös javaslatunk, legyen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 xml:space="preserve">egy közös emlékezetpolitikánk </w:t>
      </w:r>
      <w:r w:rsidRPr="00936690">
        <w:rPr>
          <w:rFonts w:ascii="Times New Roman" w:hAnsi="Times New Roman" w:cs="Times New Roman"/>
          <w:i/>
          <w:iCs/>
          <w:sz w:val="24"/>
          <w:szCs w:val="24"/>
        </w:rPr>
        <w:t>(Az elnök ismét csenget.)</w:t>
      </w:r>
      <w:r w:rsidRPr="00936690">
        <w:rPr>
          <w:rFonts w:ascii="Times New Roman" w:hAnsi="Times New Roman" w:cs="Times New Roman"/>
          <w:sz w:val="24"/>
          <w:szCs w:val="24"/>
        </w:rPr>
        <w:t>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és határozzuk meg együtt közösen a felelősségünket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 külhoni magyarság kapcsán. Köszönöm,</w:t>
      </w:r>
    </w:p>
    <w:p w:rsidR="00BD5DD7" w:rsidRPr="00936690" w:rsidRDefault="00936690" w:rsidP="0093669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 xml:space="preserve">elnök úr. </w:t>
      </w:r>
      <w:r w:rsidRPr="00936690">
        <w:rPr>
          <w:rFonts w:ascii="Times New Roman" w:hAnsi="Times New Roman" w:cs="Times New Roman"/>
          <w:i/>
          <w:iCs/>
          <w:sz w:val="24"/>
          <w:szCs w:val="24"/>
        </w:rPr>
        <w:t>(Taps a Jobbik soraiban.)</w:t>
      </w:r>
    </w:p>
    <w:p w:rsidR="00936690" w:rsidRPr="00936690" w:rsidRDefault="00936690" w:rsidP="0093669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 xml:space="preserve">ELNÖK: Köszönöm, </w:t>
      </w:r>
      <w:proofErr w:type="spellStart"/>
      <w:r w:rsidRPr="00936690">
        <w:rPr>
          <w:rFonts w:ascii="Times New Roman" w:hAnsi="Times New Roman" w:cs="Times New Roman"/>
          <w:sz w:val="24"/>
          <w:szCs w:val="24"/>
        </w:rPr>
        <w:t>Szávay</w:t>
      </w:r>
      <w:proofErr w:type="spellEnd"/>
      <w:r w:rsidRPr="00936690">
        <w:rPr>
          <w:rFonts w:ascii="Times New Roman" w:hAnsi="Times New Roman" w:cs="Times New Roman"/>
          <w:sz w:val="24"/>
          <w:szCs w:val="24"/>
        </w:rPr>
        <w:t xml:space="preserve"> István képviselő úr.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 kormány nevében Dömötör Csaba államtitkár úr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kíván válaszolni az elhangzottakra.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DÖMÖTÖR CSABA, a Miniszterelnöki Kabinetiroda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államtitkára: Köszönöm a szót, elnök úr. Tisztelt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Képviselő Úr! Engedje meg, hogy azzal kezdjem,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 csíksomlyói búcsú számunkra nem kampányesemény.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 xml:space="preserve">Számos </w:t>
      </w:r>
      <w:proofErr w:type="spellStart"/>
      <w:r w:rsidRPr="00936690">
        <w:rPr>
          <w:rFonts w:ascii="Times New Roman" w:hAnsi="Times New Roman" w:cs="Times New Roman"/>
          <w:sz w:val="24"/>
          <w:szCs w:val="24"/>
        </w:rPr>
        <w:t>fideszes</w:t>
      </w:r>
      <w:proofErr w:type="spellEnd"/>
      <w:r w:rsidRPr="00936690">
        <w:rPr>
          <w:rFonts w:ascii="Times New Roman" w:hAnsi="Times New Roman" w:cs="Times New Roman"/>
          <w:sz w:val="24"/>
          <w:szCs w:val="24"/>
        </w:rPr>
        <w:t xml:space="preserve"> politikus részt szokott rajta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venni, de ez nem jelenti azt, hogy ezzel kérkednének.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Egész egyszerűen az más lapra tartozik.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Azt is szeretném önnek elmondani, hogy a nemzet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határokon átívelő egyesítése a kormány egyik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kiemelt célja, és szeretném önt arról is biztosítani,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hogy ha bármilyen atrocitás éri a külhoni magyar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közösségeket, akkor a magyar kormány, mint eddig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is, ki fog állni mellettük. Azt hiszem, ezekben egyetértünk.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Ön is jól tudhatja, hogy a nemzet határokon átívelő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egyesítését számos kormányzati döntés és intézkedés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támasztja alá az elmúlt évekből. 2011-től,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csak hogy a sort elkezdjem, az Alaptörvény is rögzíti,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hogy kötelezettséget kell vállalnunk a határon túl élő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magyarokért. A nemzeti összetartozás napját 2010-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690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Pr="00936690">
        <w:rPr>
          <w:rFonts w:ascii="Times New Roman" w:hAnsi="Times New Roman" w:cs="Times New Roman"/>
          <w:sz w:val="24"/>
          <w:szCs w:val="24"/>
        </w:rPr>
        <w:t xml:space="preserve"> iktatta törvénybe az Országgyűlés, ez a nap az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1920-as trianoni békeszerződés aláírásának állít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emléket. Már hét éve annak, tisztelt képviselő úr,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hogy az Országgyűlés elfogadta a kettős állampolgárságról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szóló törvényt, és ennek alapján már 950 ezer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nemzettársunk igényelt magyar állampolgárságot a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Kárpát-medencéből és szerte a világból. Nem túlzó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remény ennek alapján az, hogy 1 millió külhoni magyar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kapja meg a kettős állampolgárságot. Azért ez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lastRenderedPageBreak/>
        <w:t>komoly gyógyír a 2004. december 5-ei trauma után.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 nemzetegyesítés szándéka a köznevelésben is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megjelenik. Ezért indult el a „Határtalanul!” program,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amelynek segítségével a magyarországi iskolák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tanulói határon túli fiatalokkal találkozhatnak,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szomszédos országok magyarlakta területeire mehetnek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osztálykirándulásra, és mindezt állami támogatással.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Az a célunk, hogy a diákok tanulmányaik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alatt legalább egyszer találkozzanak határon túli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nemzettársaikkal.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Említhetném a gazdaság kérdését is. Soha nem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látott gazdaságfejlesztési program indult mind a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Vajdaságban, mind pedig a Felvidéken.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Ha jól értem azt, amire ön utal, akkor a Jobbik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elnöke most éppen a nemzeti kalapját veszi magára,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de amikor cselekedni kellett volna, tisztelt képviselő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úr, akkor ő nem egy esetben hátat fordított a külhoni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magyarságnak, a határon túli magyaroknak. Az ön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pártelnöke, csak hogy a sort elkezdjem, decemberben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nem vett részt a MÁÉRT, a Magyar Állandó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Értekezet ülésén, pedig azon más pártok elnöki szinten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képviseltették magukat. Még a baloldali pártok is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vették a fáradságot, hogy az elnöküket delegálják.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Csak reméljük, hogy az ön pártelnöke nem wellnessezni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volt.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És ön is nagyon jól tudja, talán ez a legsúlyosabb,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hogy az ön pártelnöke nem szavazta meg a</w:t>
      </w:r>
      <w:r w:rsidRPr="00936690">
        <w:rPr>
          <w:rFonts w:ascii="Times New Roman" w:hAnsi="Times New Roman" w:cs="Times New Roman"/>
          <w:sz w:val="24"/>
          <w:szCs w:val="24"/>
        </w:rPr>
        <w:t xml:space="preserve"> </w:t>
      </w:r>
      <w:r w:rsidRPr="00936690">
        <w:rPr>
          <w:rFonts w:ascii="Times New Roman" w:hAnsi="Times New Roman" w:cs="Times New Roman"/>
          <w:sz w:val="24"/>
          <w:szCs w:val="24"/>
        </w:rPr>
        <w:t>kettős állampolgárságot, az arról szóló törvényt itt a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 xml:space="preserve">parlamentben. </w:t>
      </w:r>
      <w:r w:rsidRPr="00936690">
        <w:rPr>
          <w:rFonts w:ascii="Times New Roman" w:hAnsi="Times New Roman" w:cs="Times New Roman"/>
          <w:i/>
          <w:iCs/>
          <w:sz w:val="24"/>
          <w:szCs w:val="24"/>
        </w:rPr>
        <w:t xml:space="preserve">(Zaj, közbeszólások.) </w:t>
      </w:r>
      <w:r w:rsidRPr="00936690">
        <w:rPr>
          <w:rFonts w:ascii="Times New Roman" w:hAnsi="Times New Roman" w:cs="Times New Roman"/>
          <w:sz w:val="24"/>
          <w:szCs w:val="24"/>
        </w:rPr>
        <w:t>Ha jól idézem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fel, akkor egy rádiómeghívásnak tett eleget, ami ezek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szerint fontosabb volt. Ha az okokat keressük erre a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furcsa távolmaradásra, akkor, azt gondolom, a Jobbik</w:t>
      </w:r>
      <w:bookmarkStart w:id="0" w:name="_GoBack"/>
      <w:bookmarkEnd w:id="0"/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szolnoki elnökének szavai lehetnek irányadók,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 xml:space="preserve">aki szerint </w:t>
      </w:r>
      <w:r w:rsidRPr="00936690">
        <w:rPr>
          <w:rFonts w:ascii="Times New Roman" w:hAnsi="Times New Roman" w:cs="Times New Roman"/>
          <w:i/>
          <w:iCs/>
          <w:sz w:val="24"/>
          <w:szCs w:val="24"/>
        </w:rPr>
        <w:t>(Erősödő zaj a Jobbik soraiban.)</w:t>
      </w:r>
      <w:r w:rsidRPr="00936690">
        <w:rPr>
          <w:rFonts w:ascii="Times New Roman" w:hAnsi="Times New Roman" w:cs="Times New Roman"/>
          <w:sz w:val="24"/>
          <w:szCs w:val="24"/>
        </w:rPr>
        <w:t>, idézem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önnek: „Az erdélyi magyarság nagyobb része az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észak-amerikai indiánokhoz hasonlóan megvehető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egy marék üveggyönggyel. Ez a marék üveggyöngy a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 xml:space="preserve">kettős állampolgárság volt.” </w:t>
      </w:r>
      <w:r w:rsidRPr="0093669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36690">
        <w:rPr>
          <w:rFonts w:ascii="Times New Roman" w:hAnsi="Times New Roman" w:cs="Times New Roman"/>
          <w:i/>
          <w:iCs/>
          <w:sz w:val="24"/>
          <w:szCs w:val="24"/>
        </w:rPr>
        <w:t>Szávay</w:t>
      </w:r>
      <w:proofErr w:type="spellEnd"/>
      <w:r w:rsidRPr="00936690">
        <w:rPr>
          <w:rFonts w:ascii="Times New Roman" w:hAnsi="Times New Roman" w:cs="Times New Roman"/>
          <w:i/>
          <w:iCs/>
          <w:sz w:val="24"/>
          <w:szCs w:val="24"/>
        </w:rPr>
        <w:t xml:space="preserve"> István: Sikerült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i/>
          <w:iCs/>
          <w:sz w:val="24"/>
          <w:szCs w:val="24"/>
        </w:rPr>
        <w:t xml:space="preserve">megérteni, amit mondtam!) </w:t>
      </w:r>
      <w:r w:rsidRPr="00936690">
        <w:rPr>
          <w:rFonts w:ascii="Times New Roman" w:hAnsi="Times New Roman" w:cs="Times New Roman"/>
          <w:sz w:val="24"/>
          <w:szCs w:val="24"/>
        </w:rPr>
        <w:t>„Kezdem azt hinni,”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mondta ő, „bármennyire is keserű ezt kimondani,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hogy nem érdemelték meg a kettős állampolgárságot.”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Azt mondja még, hogy „köreikben ugyanis még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 magyarországinál is nagyobb mértékű az elhülyülésre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való hajlamosság”. Így szól a Jobbik egyik vezetőjének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állásfoglalása a határon túli magyarokról.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Nem ez az egyetlen eset, tisztelt képviselő úr,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amikor önök semmibe vették és semmibe veszik a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nemzeti érdekeket. Korábban földosztást követeltek,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majd most megadóztatnák a gazdákat. Korábban az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uniós tagság ellen kampányoltak, most jogköröket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lastRenderedPageBreak/>
        <w:t>adnának át Brüsszelnek. Manapság gyakran hivatkoznak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 biztonságra, de korábban nem szavazták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meg a kvótaellenes alkotmánymódosítást.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Látjuk, tisztelt képviselő úr, azt, hogy a Jobbik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kétségbeesetten próbálja visszaszerezni elveszett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 xml:space="preserve">nemzeti </w:t>
      </w:r>
      <w:proofErr w:type="spellStart"/>
      <w:r w:rsidRPr="00936690">
        <w:rPr>
          <w:rFonts w:ascii="Times New Roman" w:hAnsi="Times New Roman" w:cs="Times New Roman"/>
          <w:sz w:val="24"/>
          <w:szCs w:val="24"/>
        </w:rPr>
        <w:t>imázsát</w:t>
      </w:r>
      <w:proofErr w:type="spellEnd"/>
      <w:r w:rsidRPr="00936690">
        <w:rPr>
          <w:rFonts w:ascii="Times New Roman" w:hAnsi="Times New Roman" w:cs="Times New Roman"/>
          <w:sz w:val="24"/>
          <w:szCs w:val="24"/>
        </w:rPr>
        <w:t>, de a helyzet az, hogy túl sok illúziónk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 xml:space="preserve">már nincsen ezzel kapcsolatban. </w:t>
      </w:r>
      <w:r w:rsidRPr="0093669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36690">
        <w:rPr>
          <w:rFonts w:ascii="Times New Roman" w:hAnsi="Times New Roman" w:cs="Times New Roman"/>
          <w:i/>
          <w:iCs/>
          <w:sz w:val="24"/>
          <w:szCs w:val="24"/>
        </w:rPr>
        <w:t>Mirkóczki</w:t>
      </w:r>
      <w:proofErr w:type="spellEnd"/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i/>
          <w:iCs/>
          <w:sz w:val="24"/>
          <w:szCs w:val="24"/>
        </w:rPr>
        <w:t xml:space="preserve">Ádám: Nem ég a bőr az arcodon?) </w:t>
      </w:r>
      <w:r w:rsidRPr="00936690">
        <w:rPr>
          <w:rFonts w:ascii="Times New Roman" w:hAnsi="Times New Roman" w:cs="Times New Roman"/>
          <w:sz w:val="24"/>
          <w:szCs w:val="24"/>
        </w:rPr>
        <w:t>Mert nem lehet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egyszerre nemzeti pártnak és taktikai okokból kicsit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baloldali pártnak is lenni. Értse meg, tisztelt képviselő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úr, hogy nem lehet egyszerre Heller Ágnessel és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a Nemzeti Gárdával együtt, egyszerre menetelni. Ezt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>önöknek is meg kell érteniük.</w:t>
      </w:r>
    </w:p>
    <w:p w:rsidR="00936690" w:rsidRPr="00936690" w:rsidRDefault="00936690" w:rsidP="00936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6690">
        <w:rPr>
          <w:rFonts w:ascii="Times New Roman" w:hAnsi="Times New Roman" w:cs="Times New Roman"/>
          <w:sz w:val="24"/>
          <w:szCs w:val="24"/>
        </w:rPr>
        <w:t xml:space="preserve">Köszönöm, hogy meghallgattak. </w:t>
      </w:r>
      <w:r w:rsidRPr="00936690">
        <w:rPr>
          <w:rFonts w:ascii="Times New Roman" w:hAnsi="Times New Roman" w:cs="Times New Roman"/>
          <w:i/>
          <w:iCs/>
          <w:sz w:val="24"/>
          <w:szCs w:val="24"/>
        </w:rPr>
        <w:t>(Taps a kormánypárti</w:t>
      </w:r>
    </w:p>
    <w:p w:rsidR="00936690" w:rsidRPr="00936690" w:rsidRDefault="00936690" w:rsidP="00936690">
      <w:pPr>
        <w:jc w:val="both"/>
        <w:rPr>
          <w:rFonts w:ascii="Times New Roman" w:hAnsi="Times New Roman" w:cs="Times New Roman"/>
          <w:sz w:val="24"/>
          <w:szCs w:val="24"/>
        </w:rPr>
      </w:pPr>
      <w:r w:rsidRPr="00936690">
        <w:rPr>
          <w:rFonts w:ascii="Times New Roman" w:hAnsi="Times New Roman" w:cs="Times New Roman"/>
          <w:i/>
          <w:iCs/>
          <w:sz w:val="24"/>
          <w:szCs w:val="24"/>
        </w:rPr>
        <w:t>padsorokban.)</w:t>
      </w:r>
    </w:p>
    <w:sectPr w:rsidR="00936690" w:rsidRPr="00936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90"/>
    <w:rsid w:val="00936690"/>
    <w:rsid w:val="00B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BB59E-AF5A-49C9-AFD4-B1B465D2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1292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Orsi</dc:creator>
  <cp:keywords/>
  <dc:description/>
  <cp:lastModifiedBy>Orsi</cp:lastModifiedBy>
  <cp:revision>1</cp:revision>
  <dcterms:created xsi:type="dcterms:W3CDTF">2018-06-14T11:52:00Z</dcterms:created>
  <dcterms:modified xsi:type="dcterms:W3CDTF">2018-06-14T11:56:00Z</dcterms:modified>
</cp:coreProperties>
</file>