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91D2" w14:textId="60CF0BDE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360C62">
        <w:rPr>
          <w:rFonts w:ascii="Verdana" w:hAnsi="Verdana"/>
          <w:sz w:val="18"/>
          <w:szCs w:val="18"/>
        </w:rPr>
        <w:t>02</w:t>
      </w:r>
      <w:r w:rsidR="00A83767" w:rsidRPr="00AF5A0E">
        <w:rPr>
          <w:rFonts w:ascii="Verdana" w:hAnsi="Verdana"/>
          <w:sz w:val="18"/>
          <w:szCs w:val="18"/>
        </w:rPr>
        <w:t>.</w:t>
      </w:r>
      <w:r w:rsidR="00993F30">
        <w:rPr>
          <w:rFonts w:ascii="Verdana" w:hAnsi="Verdana"/>
          <w:sz w:val="18"/>
          <w:szCs w:val="18"/>
        </w:rPr>
        <w:t>0</w:t>
      </w:r>
      <w:r w:rsidR="00360C62">
        <w:rPr>
          <w:rFonts w:ascii="Verdana" w:hAnsi="Verdana"/>
          <w:sz w:val="18"/>
          <w:szCs w:val="18"/>
        </w:rPr>
        <w:t>7</w:t>
      </w:r>
      <w:r w:rsidR="0060782E" w:rsidRPr="00AF5A0E">
        <w:rPr>
          <w:rFonts w:ascii="Verdana" w:hAnsi="Verdana"/>
          <w:sz w:val="18"/>
          <w:szCs w:val="18"/>
        </w:rPr>
        <w:t>.20</w:t>
      </w:r>
      <w:r w:rsidR="00360C62">
        <w:rPr>
          <w:rFonts w:ascii="Verdana" w:hAnsi="Verdana"/>
          <w:sz w:val="18"/>
          <w:szCs w:val="18"/>
        </w:rPr>
        <w:t>20</w:t>
      </w:r>
      <w:bookmarkStart w:id="0" w:name="_GoBack"/>
      <w:bookmarkEnd w:id="0"/>
      <w:r w:rsidR="0060782E" w:rsidRPr="00AF5A0E">
        <w:rPr>
          <w:rFonts w:ascii="Verdana" w:hAnsi="Verdana"/>
          <w:sz w:val="18"/>
          <w:szCs w:val="18"/>
        </w:rPr>
        <w:t>.</w:t>
      </w:r>
    </w:p>
    <w:p w14:paraId="2D62104A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2617A90C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74BCF3BE" w14:textId="2CFBF805" w:rsidR="009232C9" w:rsidRPr="00AF5A0E" w:rsidRDefault="00F36214" w:rsidP="009232C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Integralni</w:t>
      </w:r>
      <w:r w:rsidR="00DA1484">
        <w:rPr>
          <w:rFonts w:ascii="Verdana" w:hAnsi="Verdana"/>
          <w:b/>
          <w:sz w:val="18"/>
          <w:szCs w:val="18"/>
        </w:rPr>
        <w:t xml:space="preserve"> ispit</w:t>
      </w:r>
    </w:p>
    <w:p w14:paraId="0FDFBDAE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57C8738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DC086FA" w14:textId="5E3FF146" w:rsidR="00993F30" w:rsidRPr="00DE031A" w:rsidRDefault="002A4F9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Izdata je specifikacija zahtjeva aplikacije pod nazivom „Smart Home“ u okviru koje je potrebno omogućiti automatsko upravljanje osnovnim uređajima i aparatima koji se svakodnevno upotrebljavaju u domovima. To se primarno odnosi na klima uređaje, kuhinjske aparate i sigurnosni sistem. Aplikacija treba da bude instalirana na mobilnim uređajima </w:t>
      </w:r>
      <w:r w:rsidR="000333F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putem kojih se pristupa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centralnom serveru smještenom u cloud okruženju.</w:t>
      </w:r>
    </w:p>
    <w:p w14:paraId="30050CCE" w14:textId="08397034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Inicijalno korisnici mobilne aplikacije mogu da definišu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konfiguracijske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postavke koje se tiču automatskih operacija nad pojedinim uređajima. Za klima uređaje, kojih može biti više u jednom domu, postavlja se period i vrijeme paljenja i gašenja, brzina, temperatura i mod u kojem će klima raditi (hlađenje, grijanje, auto). Kada je riječ o automatskim operacijama, prethodno znači da će se u naznačenom periodu klima uređaji paliti i gasiti svaki dan pod definisanim uslovima. Potrebno je voditi evidenciju o lokaciji klima uređaja, te omogućiti definisanje postavki za pojedinačne uređaje kao i za više odabranih klima uređaja smještenih u domu.</w:t>
      </w:r>
    </w:p>
    <w:p w14:paraId="58508C59" w14:textId="1E921D23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Od kuhinjskih aparata, u inicijalnoj verziji aplikacije, potrebno je podržati upravljanje rernom. To podrazumijeva mogućnost definisanja temperature grijača, programa (dva grijača, pica, riba, pecivo i sl.) i vrijednosti timer-a u minutama. Po isteku vremena predviđenog za pečenje, rerna se automatski isključuje, odnosno temperatura grijača se smanjuje. Nakon što se definišu svi prethodno spomenuti parametri moguće je podesiti vrijeme paljenja automatski ili manuelno u bilo kojem trenutku.</w:t>
      </w:r>
    </w:p>
    <w:p w14:paraId="25251204" w14:textId="77777777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Instalirani sigurnosni sistem je povezan sa senzorima pokreta koji su primarno postavljeni na ulaznim vratima i prozorima, odnosno na različitim lokacijama unutar doma. Sigurnosni sistem ima dva osnovna moda rada, jedan u kojem je alarm aktiviran i drugi u kojem je alarm deaktiviran. Osnovni mod rada je onaj u kojem je alarm deaktiviran, a koji također posjeduje ugrađene automatske operacije. Senzori pokreta detektuju kretanja i notificiraju sigurnosni sistem nakon čega se pal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odgovarajuć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svjetl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pridružen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tom senzoru. Dakle, svaki senzor mora imati 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pridruženo jedno ili više svjetala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prostoriji koj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će biti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upaljena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detekcijom pokreta. Kada je alarm aktiviran, sigurnosni sistem treba da po prijemu notifikacije od senzora pokreta upali sva svjetla u domu i aktivira zvučni alarm, kao i da obavijesti vlasnika putem notifikacije na mobilnom uređaju.</w:t>
      </w:r>
    </w:p>
    <w:p w14:paraId="0AA2AB91" w14:textId="5C9F957D" w:rsidR="002A4F9C" w:rsidRPr="00AF5A0E" w:rsidRDefault="002A4F9C" w:rsidP="00993F30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352CE9BB" w14:textId="77777777" w:rsidR="002A37D4" w:rsidRPr="00253FFD" w:rsidRDefault="002A37D4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C43DA5">
        <w:rPr>
          <w:rFonts w:ascii="Verdana" w:hAnsi="Verdana"/>
          <w:b/>
          <w:sz w:val="18"/>
          <w:szCs w:val="18"/>
        </w:rPr>
        <w:t>(</w:t>
      </w:r>
      <w:r w:rsidRPr="00253FFD">
        <w:rPr>
          <w:rFonts w:ascii="Verdana" w:hAnsi="Verdana"/>
          <w:b/>
          <w:sz w:val="18"/>
          <w:szCs w:val="18"/>
        </w:rPr>
        <w:t>25 bodova</w:t>
      </w:r>
      <w:r w:rsidRPr="00C43DA5">
        <w:rPr>
          <w:rFonts w:ascii="Verdana" w:hAnsi="Verdana"/>
          <w:b/>
          <w:sz w:val="18"/>
          <w:szCs w:val="18"/>
        </w:rPr>
        <w:t>)</w:t>
      </w:r>
      <w:r w:rsidRPr="00253FFD">
        <w:rPr>
          <w:rFonts w:ascii="Verdana" w:hAnsi="Verdana"/>
          <w:sz w:val="18"/>
          <w:szCs w:val="18"/>
        </w:rPr>
        <w:t xml:space="preserve"> Modelirati dijagram klasa za datu specifikaciju zahtjeva aplikacije „Smart Home“.</w:t>
      </w:r>
    </w:p>
    <w:p w14:paraId="6217133A" w14:textId="07A1FF55" w:rsidR="002A3C92" w:rsidRPr="00253FFD" w:rsidRDefault="00AF5A0E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253FFD">
        <w:rPr>
          <w:rFonts w:ascii="Verdana" w:hAnsi="Verdana"/>
          <w:b/>
          <w:sz w:val="18"/>
          <w:szCs w:val="18"/>
        </w:rPr>
        <w:t>(</w:t>
      </w:r>
      <w:r w:rsidR="008E7A3E" w:rsidRPr="00253FFD">
        <w:rPr>
          <w:rFonts w:ascii="Verdana" w:hAnsi="Verdana"/>
          <w:b/>
          <w:sz w:val="18"/>
          <w:szCs w:val="18"/>
        </w:rPr>
        <w:t>15</w:t>
      </w:r>
      <w:r w:rsidRPr="00253FFD">
        <w:rPr>
          <w:rFonts w:ascii="Verdana" w:hAnsi="Verdana"/>
          <w:b/>
          <w:sz w:val="18"/>
          <w:szCs w:val="18"/>
        </w:rPr>
        <w:t xml:space="preserve"> bodova)</w:t>
      </w:r>
      <w:r w:rsidRPr="00253FFD">
        <w:rPr>
          <w:rFonts w:ascii="Verdana" w:hAnsi="Verdana"/>
          <w:sz w:val="18"/>
          <w:szCs w:val="18"/>
        </w:rPr>
        <w:t xml:space="preserve"> </w:t>
      </w:r>
      <w:r w:rsidR="002A3C92" w:rsidRPr="00253FFD">
        <w:rPr>
          <w:rFonts w:ascii="Verdana" w:hAnsi="Verdana"/>
          <w:sz w:val="18"/>
          <w:szCs w:val="18"/>
          <w:lang w:val="hr-BA"/>
        </w:rPr>
        <w:t>Primjernom inverznog inžinjeringa za sljedeći kod kreirati odgovarajući sekvencijalni dijagram.</w:t>
      </w:r>
    </w:p>
    <w:p w14:paraId="11E114FD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AlarmController</w:t>
      </w:r>
    </w:p>
    <w:p w14:paraId="02EEECC7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E50F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Alarm</w:t>
      </w:r>
      <w:r>
        <w:rPr>
          <w:rFonts w:ascii="Consolas" w:hAnsi="Consolas" w:cs="Consolas"/>
          <w:color w:val="000000"/>
          <w:sz w:val="19"/>
          <w:szCs w:val="19"/>
        </w:rPr>
        <w:t xml:space="preserve"> alarm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.GetCurrentAlarmSetting();</w:t>
      </w:r>
    </w:p>
    <w:p w14:paraId="117579FE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.GetHouseOwner();</w:t>
      </w:r>
    </w:p>
    <w:p w14:paraId="62D5B05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lightsController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B7DE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7A07DF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ActivateSecurityMeasures(</w:t>
      </w:r>
      <w:r w:rsidRPr="002A3C92">
        <w:rPr>
          <w:rFonts w:ascii="Consolas" w:hAnsi="Consolas" w:cs="Consolas"/>
          <w:color w:val="2B91AF"/>
          <w:sz w:val="19"/>
          <w:szCs w:val="19"/>
        </w:rPr>
        <w:t>Sensor</w:t>
      </w:r>
      <w:r>
        <w:rPr>
          <w:rFonts w:ascii="Consolas" w:hAnsi="Consolas" w:cs="Consolas"/>
          <w:color w:val="000000"/>
          <w:sz w:val="19"/>
          <w:szCs w:val="19"/>
        </w:rPr>
        <w:t xml:space="preserve"> sensor)</w:t>
      </w:r>
    </w:p>
    <w:p w14:paraId="118CC0A5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7B93B" w14:textId="43C40A7C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3C92"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&gt; lights; </w:t>
      </w:r>
    </w:p>
    <w:p w14:paraId="1B7A01B3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(alarm.IsActivated())</w:t>
      </w:r>
    </w:p>
    <w:p w14:paraId="329FEDD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4BB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lightsController.GetAllLights();</w:t>
      </w:r>
    </w:p>
    <w:p w14:paraId="54887F12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alarm.ActivateSoundAlarm();</w:t>
      </w:r>
    </w:p>
    <w:p w14:paraId="137FB11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user.SendNotification(</w:t>
      </w:r>
      <w:r>
        <w:rPr>
          <w:rFonts w:ascii="Consolas" w:hAnsi="Consolas" w:cs="Consolas"/>
          <w:color w:val="A31515"/>
          <w:sz w:val="19"/>
          <w:szCs w:val="19"/>
        </w:rPr>
        <w:t>"Home alarm is activated"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A0AF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DA528" w14:textId="5AED61EB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7A90A8" w14:textId="218265A1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lightsController.GetSensorLights(sensor); </w:t>
      </w:r>
    </w:p>
    <w:p w14:paraId="4A0C3C45" w14:textId="77777777" w:rsidR="002A3C92" w:rsidRDefault="002A3C92" w:rsidP="002A3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1089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lights)</w:t>
      </w:r>
    </w:p>
    <w:p w14:paraId="0DB04BC4" w14:textId="4AC3F72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item.TurnOn(); }</w:t>
      </w:r>
    </w:p>
    <w:p w14:paraId="3F575DA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5B13D32" w14:textId="01FDC3F4" w:rsidR="002A3C92" w:rsidRDefault="002A3C92" w:rsidP="002A3C92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242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DF801" w14:textId="13D04049" w:rsidR="000333FA" w:rsidRPr="00110352" w:rsidRDefault="009F3688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hr-BA"/>
        </w:rPr>
      </w:pPr>
      <w:r w:rsidRPr="00110352">
        <w:rPr>
          <w:rFonts w:ascii="Verdana" w:hAnsi="Verdana"/>
          <w:sz w:val="18"/>
          <w:szCs w:val="18"/>
          <w:lang w:val="hr-BA"/>
        </w:rPr>
        <w:t>(</w:t>
      </w:r>
      <w:r w:rsidR="00FF32E5" w:rsidRPr="00110352">
        <w:rPr>
          <w:rFonts w:ascii="Verdana" w:hAnsi="Verdana"/>
          <w:b/>
          <w:sz w:val="18"/>
          <w:szCs w:val="18"/>
          <w:lang w:val="hr-BA"/>
        </w:rPr>
        <w:t>15</w:t>
      </w:r>
      <w:r w:rsidRPr="00110352">
        <w:rPr>
          <w:rFonts w:ascii="Verdana" w:hAnsi="Verdana"/>
          <w:b/>
          <w:sz w:val="18"/>
          <w:szCs w:val="18"/>
          <w:lang w:val="hr-BA"/>
        </w:rPr>
        <w:t xml:space="preserve"> bodova</w:t>
      </w:r>
      <w:r w:rsidRPr="00110352">
        <w:rPr>
          <w:rFonts w:ascii="Verdana" w:hAnsi="Verdana"/>
          <w:sz w:val="18"/>
          <w:szCs w:val="18"/>
          <w:lang w:val="hr-BA"/>
        </w:rPr>
        <w:t xml:space="preserve">) </w:t>
      </w:r>
      <w:r w:rsidR="0074079F" w:rsidRPr="00110352">
        <w:rPr>
          <w:rFonts w:ascii="Verdana" w:hAnsi="Verdana"/>
          <w:sz w:val="18"/>
          <w:szCs w:val="18"/>
          <w:lang w:val="hr-BA"/>
        </w:rPr>
        <w:t xml:space="preserve">Dijagramom aktivnosti modelirati postupak upravljanja klimatizacijom u domu. </w:t>
      </w:r>
      <w:r w:rsidR="00451878" w:rsidRPr="00110352">
        <w:rPr>
          <w:rFonts w:ascii="Verdana" w:hAnsi="Verdana"/>
          <w:sz w:val="18"/>
          <w:szCs w:val="18"/>
          <w:lang w:val="hr-BA"/>
        </w:rPr>
        <w:t>Inicijalno je potrebno preuzeti aktivne postavke koje su pohranjene za sve klima uređaje</w:t>
      </w:r>
      <w:r w:rsidR="00935E9B" w:rsidRPr="00110352">
        <w:rPr>
          <w:rFonts w:ascii="Verdana" w:hAnsi="Verdana"/>
          <w:sz w:val="18"/>
          <w:szCs w:val="18"/>
          <w:lang w:val="hr-BA"/>
        </w:rPr>
        <w:t xml:space="preserve"> te uključiti scenarij automatskog upravljanja.</w:t>
      </w:r>
    </w:p>
    <w:p w14:paraId="2725CE89" w14:textId="555F42B6" w:rsidR="00C855BA" w:rsidRPr="00C43DA5" w:rsidRDefault="000333FA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b/>
          <w:sz w:val="18"/>
          <w:szCs w:val="18"/>
        </w:rPr>
      </w:pPr>
      <w:r w:rsidRPr="00110352">
        <w:rPr>
          <w:rFonts w:ascii="Verdana" w:hAnsi="Verdana"/>
          <w:sz w:val="18"/>
          <w:szCs w:val="18"/>
          <w:lang w:val="hr-BA"/>
        </w:rPr>
        <w:t>(</w:t>
      </w:r>
      <w:r w:rsidRPr="00110352">
        <w:rPr>
          <w:rFonts w:ascii="Verdana" w:hAnsi="Verdana"/>
          <w:b/>
          <w:sz w:val="18"/>
          <w:szCs w:val="18"/>
          <w:lang w:val="hr-BA"/>
        </w:rPr>
        <w:t>15 bodova</w:t>
      </w:r>
      <w:r w:rsidRPr="00110352">
        <w:rPr>
          <w:rFonts w:ascii="Verdana" w:hAnsi="Verdana"/>
          <w:sz w:val="18"/>
          <w:szCs w:val="18"/>
          <w:lang w:val="hr-BA"/>
        </w:rPr>
        <w:t xml:space="preserve">) Dijagramom stanja modelirati stanja objekta klase </w:t>
      </w:r>
      <w:r w:rsidR="003262EC" w:rsidRPr="00110352">
        <w:rPr>
          <w:rFonts w:ascii="Verdana" w:hAnsi="Verdana"/>
          <w:i/>
          <w:sz w:val="18"/>
          <w:szCs w:val="18"/>
          <w:lang w:val="hr-BA"/>
        </w:rPr>
        <w:t>Rerna</w:t>
      </w:r>
      <w:r w:rsidR="003262EC" w:rsidRPr="00110352">
        <w:rPr>
          <w:rFonts w:ascii="Verdana" w:hAnsi="Verdana"/>
          <w:sz w:val="18"/>
          <w:szCs w:val="18"/>
          <w:lang w:val="hr-BA"/>
        </w:rPr>
        <w:t>. Inicijalno stanje je</w:t>
      </w:r>
      <w:r w:rsidR="00EC7275" w:rsidRPr="00110352">
        <w:rPr>
          <w:rFonts w:ascii="Verdana" w:hAnsi="Verdana"/>
          <w:sz w:val="18"/>
          <w:szCs w:val="18"/>
          <w:lang w:val="hr-BA"/>
        </w:rPr>
        <w:t xml:space="preserve"> </w:t>
      </w:r>
      <w:r w:rsidR="003262EC" w:rsidRPr="00110352">
        <w:rPr>
          <w:rFonts w:ascii="Verdana" w:hAnsi="Verdana"/>
          <w:sz w:val="18"/>
          <w:szCs w:val="18"/>
          <w:lang w:val="hr-BA"/>
        </w:rPr>
        <w:t xml:space="preserve"> stanje </w:t>
      </w:r>
      <w:r w:rsidR="003262EC" w:rsidRPr="00110352">
        <w:rPr>
          <w:rFonts w:ascii="Verdana" w:hAnsi="Verdana"/>
          <w:i/>
          <w:sz w:val="18"/>
          <w:szCs w:val="18"/>
          <w:lang w:val="hr-BA"/>
        </w:rPr>
        <w:t>Čekanje</w:t>
      </w:r>
      <w:r w:rsidR="003262EC" w:rsidRPr="00110352">
        <w:rPr>
          <w:rFonts w:ascii="Verdana" w:hAnsi="Verdana"/>
          <w:sz w:val="18"/>
          <w:szCs w:val="18"/>
          <w:lang w:val="hr-BA"/>
        </w:rPr>
        <w:t xml:space="preserve">, nakon čega 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su moguća stanja </w:t>
      </w:r>
      <w:r w:rsidR="008A5610" w:rsidRPr="00110352">
        <w:rPr>
          <w:rFonts w:ascii="Verdana" w:hAnsi="Verdana"/>
          <w:i/>
          <w:sz w:val="18"/>
          <w:szCs w:val="18"/>
          <w:lang w:val="hr-BA"/>
        </w:rPr>
        <w:t>Grijanje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 i </w:t>
      </w:r>
      <w:r w:rsidR="008A5610" w:rsidRPr="00110352">
        <w:rPr>
          <w:rFonts w:ascii="Verdana" w:hAnsi="Verdana"/>
          <w:i/>
          <w:sz w:val="18"/>
          <w:szCs w:val="18"/>
          <w:lang w:val="hr-BA"/>
        </w:rPr>
        <w:t>Hlađenje</w:t>
      </w:r>
      <w:r w:rsidR="008A5610" w:rsidRPr="00110352">
        <w:rPr>
          <w:rFonts w:ascii="Verdana" w:hAnsi="Verdana"/>
          <w:sz w:val="18"/>
          <w:szCs w:val="18"/>
          <w:lang w:val="hr-BA"/>
        </w:rPr>
        <w:t xml:space="preserve">. </w:t>
      </w:r>
      <w:r w:rsidRPr="00110352">
        <w:rPr>
          <w:rFonts w:ascii="Verdana" w:hAnsi="Verdana"/>
          <w:sz w:val="18"/>
          <w:szCs w:val="18"/>
          <w:lang w:val="hr-BA"/>
        </w:rPr>
        <w:tab/>
      </w:r>
    </w:p>
    <w:p w14:paraId="428F3468" w14:textId="025F7E13" w:rsidR="00C43DA5" w:rsidRPr="00021A38" w:rsidRDefault="00C43DA5" w:rsidP="00C43DA5">
      <w:pPr>
        <w:pStyle w:val="ListParagraph"/>
        <w:numPr>
          <w:ilvl w:val="0"/>
          <w:numId w:val="23"/>
        </w:numPr>
        <w:suppressAutoHyphens/>
        <w:autoSpaceDN w:val="0"/>
        <w:jc w:val="both"/>
        <w:textAlignment w:val="baseline"/>
        <w:rPr>
          <w:sz w:val="18"/>
          <w:szCs w:val="18"/>
        </w:rPr>
      </w:pPr>
      <w:r w:rsidRPr="00BC30D6">
        <w:rPr>
          <w:rFonts w:ascii="Verdana" w:hAnsi="Verdana"/>
          <w:b/>
          <w:sz w:val="18"/>
          <w:szCs w:val="18"/>
        </w:rPr>
        <w:t>(</w:t>
      </w:r>
      <w:r w:rsidR="00021A38">
        <w:rPr>
          <w:rFonts w:ascii="Verdana" w:hAnsi="Verdana"/>
          <w:b/>
          <w:sz w:val="18"/>
          <w:szCs w:val="18"/>
        </w:rPr>
        <w:t>10</w:t>
      </w:r>
      <w:r w:rsidRPr="00BC30D6">
        <w:rPr>
          <w:rFonts w:ascii="Verdana" w:hAnsi="Verdana"/>
          <w:b/>
          <w:sz w:val="18"/>
          <w:szCs w:val="18"/>
        </w:rPr>
        <w:t xml:space="preserve"> bodova) </w:t>
      </w:r>
      <w:r w:rsidRPr="00BC30D6">
        <w:rPr>
          <w:rFonts w:ascii="Verdana" w:hAnsi="Verdana"/>
          <w:sz w:val="18"/>
          <w:szCs w:val="18"/>
        </w:rPr>
        <w:t>Objasniti razliku između primarnih, sekundarnih i aktera inicijatora.</w:t>
      </w:r>
    </w:p>
    <w:p w14:paraId="418514B4" w14:textId="77777777" w:rsidR="00360C62" w:rsidRDefault="00B37045" w:rsidP="00360C62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41151F">
        <w:rPr>
          <w:rFonts w:ascii="Verdana" w:hAnsi="Verdana"/>
          <w:b/>
          <w:sz w:val="18"/>
          <w:szCs w:val="18"/>
        </w:rPr>
        <w:t>(10 bodova)</w:t>
      </w:r>
      <w:r w:rsidRPr="0041151F">
        <w:rPr>
          <w:rFonts w:ascii="Verdana" w:hAnsi="Verdana"/>
          <w:sz w:val="18"/>
          <w:szCs w:val="18"/>
        </w:rPr>
        <w:t xml:space="preserve"> Da li su dijagram klasa, konceptualni model podataka i fizički model podataka povezani? Pojasnite vezu između njih ukoliko uopšte postoji?</w:t>
      </w:r>
      <w:r w:rsidRPr="0041151F">
        <w:rPr>
          <w:rFonts w:ascii="Verdana" w:hAnsi="Verdana"/>
          <w:sz w:val="20"/>
          <w:szCs w:val="20"/>
        </w:rPr>
        <w:t xml:space="preserve"> </w:t>
      </w:r>
    </w:p>
    <w:p w14:paraId="202ABC12" w14:textId="60052C65" w:rsidR="00360C62" w:rsidRPr="00360C62" w:rsidRDefault="00110352" w:rsidP="00360C62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360C62">
        <w:rPr>
          <w:rFonts w:ascii="Verdana" w:hAnsi="Verdana"/>
          <w:b/>
          <w:sz w:val="18"/>
          <w:szCs w:val="18"/>
        </w:rPr>
        <w:t>(</w:t>
      </w:r>
      <w:r w:rsidR="008E3771" w:rsidRPr="00360C62">
        <w:rPr>
          <w:rFonts w:ascii="Verdana" w:hAnsi="Verdana"/>
          <w:b/>
          <w:sz w:val="18"/>
          <w:szCs w:val="18"/>
        </w:rPr>
        <w:t>1</w:t>
      </w:r>
      <w:r w:rsidR="00021A38" w:rsidRPr="00360C62">
        <w:rPr>
          <w:rFonts w:ascii="Verdana" w:hAnsi="Verdana"/>
          <w:b/>
          <w:sz w:val="18"/>
          <w:szCs w:val="18"/>
        </w:rPr>
        <w:t>0</w:t>
      </w:r>
      <w:r w:rsidRPr="00360C62">
        <w:rPr>
          <w:rFonts w:ascii="Verdana" w:hAnsi="Verdana"/>
          <w:b/>
          <w:sz w:val="18"/>
          <w:szCs w:val="18"/>
        </w:rPr>
        <w:t xml:space="preserve"> bodova)</w:t>
      </w:r>
      <w:r w:rsidRPr="00360C62">
        <w:rPr>
          <w:rFonts w:ascii="Verdana" w:hAnsi="Verdana"/>
          <w:sz w:val="18"/>
          <w:szCs w:val="18"/>
        </w:rPr>
        <w:t xml:space="preserve"> </w:t>
      </w:r>
      <w:r w:rsidR="00360C62" w:rsidRPr="00360C62">
        <w:rPr>
          <w:rFonts w:ascii="Verdana" w:hAnsi="Verdana"/>
          <w:sz w:val="18"/>
          <w:szCs w:val="18"/>
        </w:rPr>
        <w:t>Koji tipovi veza se mogu uspostaviti između čvorišta dijagrama rasporeda i koje informacije predstavljaju veze između ovih čvorišta?</w:t>
      </w:r>
    </w:p>
    <w:p w14:paraId="70E0E1DF" w14:textId="227DCCFE" w:rsidR="00110352" w:rsidRPr="00360C62" w:rsidRDefault="00110352" w:rsidP="00360C62">
      <w:pPr>
        <w:pStyle w:val="ListParagraph"/>
        <w:autoSpaceDE w:val="0"/>
        <w:ind w:left="360"/>
        <w:jc w:val="both"/>
        <w:rPr>
          <w:rFonts w:ascii="Verdana" w:hAnsi="Verdana"/>
          <w:b/>
          <w:sz w:val="18"/>
          <w:szCs w:val="18"/>
        </w:rPr>
      </w:pPr>
    </w:p>
    <w:sectPr w:rsidR="00110352" w:rsidRPr="0036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3BE"/>
    <w:multiLevelType w:val="hybridMultilevel"/>
    <w:tmpl w:val="3F60C076"/>
    <w:lvl w:ilvl="0" w:tplc="E78C622A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3C6D"/>
    <w:multiLevelType w:val="hybridMultilevel"/>
    <w:tmpl w:val="CCE87C36"/>
    <w:lvl w:ilvl="0" w:tplc="BE6019C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119"/>
    <w:multiLevelType w:val="hybridMultilevel"/>
    <w:tmpl w:val="74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88F"/>
    <w:multiLevelType w:val="hybridMultilevel"/>
    <w:tmpl w:val="B8C4AF9E"/>
    <w:lvl w:ilvl="0" w:tplc="DFD6972C">
      <w:start w:val="2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937"/>
    <w:multiLevelType w:val="hybridMultilevel"/>
    <w:tmpl w:val="EDAEE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C4EDB"/>
    <w:multiLevelType w:val="hybridMultilevel"/>
    <w:tmpl w:val="B38A21C0"/>
    <w:lvl w:ilvl="0" w:tplc="E56C04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C31"/>
    <w:multiLevelType w:val="hybridMultilevel"/>
    <w:tmpl w:val="34DC3CBC"/>
    <w:lvl w:ilvl="0" w:tplc="493E276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8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43F0A"/>
    <w:multiLevelType w:val="hybridMultilevel"/>
    <w:tmpl w:val="86A01856"/>
    <w:lvl w:ilvl="0" w:tplc="DA2A2374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8"/>
  </w:num>
  <w:num w:numId="6">
    <w:abstractNumId w:val="23"/>
  </w:num>
  <w:num w:numId="7">
    <w:abstractNumId w:val="9"/>
  </w:num>
  <w:num w:numId="8">
    <w:abstractNumId w:val="20"/>
  </w:num>
  <w:num w:numId="9">
    <w:abstractNumId w:val="11"/>
  </w:num>
  <w:num w:numId="10">
    <w:abstractNumId w:val="21"/>
  </w:num>
  <w:num w:numId="11">
    <w:abstractNumId w:val="5"/>
  </w:num>
  <w:num w:numId="12">
    <w:abstractNumId w:val="2"/>
  </w:num>
  <w:num w:numId="13">
    <w:abstractNumId w:val="14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4"/>
  </w:num>
  <w:num w:numId="19">
    <w:abstractNumId w:val="7"/>
  </w:num>
  <w:num w:numId="20">
    <w:abstractNumId w:val="10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1A38"/>
    <w:rsid w:val="00022675"/>
    <w:rsid w:val="00025C23"/>
    <w:rsid w:val="00027175"/>
    <w:rsid w:val="00027209"/>
    <w:rsid w:val="000333FA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0352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22CA"/>
    <w:rsid w:val="0022767A"/>
    <w:rsid w:val="00230417"/>
    <w:rsid w:val="00250E99"/>
    <w:rsid w:val="00253FFD"/>
    <w:rsid w:val="00261077"/>
    <w:rsid w:val="00271B65"/>
    <w:rsid w:val="00283613"/>
    <w:rsid w:val="00286623"/>
    <w:rsid w:val="0029063D"/>
    <w:rsid w:val="0029178B"/>
    <w:rsid w:val="00293147"/>
    <w:rsid w:val="00296EBF"/>
    <w:rsid w:val="002A0A4C"/>
    <w:rsid w:val="002A37D4"/>
    <w:rsid w:val="002A381B"/>
    <w:rsid w:val="002A3C92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2EC"/>
    <w:rsid w:val="00326AAA"/>
    <w:rsid w:val="00331D25"/>
    <w:rsid w:val="00333571"/>
    <w:rsid w:val="00342820"/>
    <w:rsid w:val="00356DA5"/>
    <w:rsid w:val="00357769"/>
    <w:rsid w:val="0036011E"/>
    <w:rsid w:val="00360C62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1449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51878"/>
    <w:rsid w:val="004605AF"/>
    <w:rsid w:val="00460B46"/>
    <w:rsid w:val="00465B9C"/>
    <w:rsid w:val="00466398"/>
    <w:rsid w:val="00470ACE"/>
    <w:rsid w:val="004824F9"/>
    <w:rsid w:val="00491C29"/>
    <w:rsid w:val="00491CA9"/>
    <w:rsid w:val="0049477B"/>
    <w:rsid w:val="004A6E88"/>
    <w:rsid w:val="004A7790"/>
    <w:rsid w:val="004B0C1E"/>
    <w:rsid w:val="004B27AD"/>
    <w:rsid w:val="004B4934"/>
    <w:rsid w:val="004D471B"/>
    <w:rsid w:val="004D5CA9"/>
    <w:rsid w:val="00513B7F"/>
    <w:rsid w:val="0051680F"/>
    <w:rsid w:val="00522AD9"/>
    <w:rsid w:val="0052668D"/>
    <w:rsid w:val="00534955"/>
    <w:rsid w:val="005370B2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22B5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6E4CCB"/>
    <w:rsid w:val="00714EB2"/>
    <w:rsid w:val="00724AE2"/>
    <w:rsid w:val="007335AB"/>
    <w:rsid w:val="007368C4"/>
    <w:rsid w:val="0074079F"/>
    <w:rsid w:val="00764C31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D3527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A5610"/>
    <w:rsid w:val="008B24F5"/>
    <w:rsid w:val="008C1F59"/>
    <w:rsid w:val="008D153D"/>
    <w:rsid w:val="008D419A"/>
    <w:rsid w:val="008E1B33"/>
    <w:rsid w:val="008E3771"/>
    <w:rsid w:val="008E38EC"/>
    <w:rsid w:val="008E700D"/>
    <w:rsid w:val="008E7A3E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35E9B"/>
    <w:rsid w:val="00944D8A"/>
    <w:rsid w:val="00953218"/>
    <w:rsid w:val="00953911"/>
    <w:rsid w:val="00954DAF"/>
    <w:rsid w:val="00983BA7"/>
    <w:rsid w:val="00984861"/>
    <w:rsid w:val="00993F30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3688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37045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0D6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3DA5"/>
    <w:rsid w:val="00C440F5"/>
    <w:rsid w:val="00C54164"/>
    <w:rsid w:val="00C60C2A"/>
    <w:rsid w:val="00C855BA"/>
    <w:rsid w:val="00C91EC4"/>
    <w:rsid w:val="00CA152E"/>
    <w:rsid w:val="00CA30D0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1484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C7275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361B8"/>
    <w:rsid w:val="00F36214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D644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2017-04-10T07:37:00Z</cp:lastPrinted>
  <dcterms:created xsi:type="dcterms:W3CDTF">2020-07-02T13:35:00Z</dcterms:created>
  <dcterms:modified xsi:type="dcterms:W3CDTF">2020-07-02T13:35:00Z</dcterms:modified>
</cp:coreProperties>
</file>