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5FCCAB" w14:textId="54757365" w:rsidR="000B0C69" w:rsidRDefault="000B0C69">
      <w:pPr>
        <w:pStyle w:val="Titre1"/>
        <w:rPr>
          <w:rFonts w:ascii="Poppins" w:eastAsia="Poppins" w:hAnsi="Poppins" w:cs="Poppins"/>
          <w:sz w:val="50"/>
          <w:szCs w:val="50"/>
        </w:rPr>
      </w:pPr>
    </w:p>
    <w:tbl>
      <w:tblPr>
        <w:tblStyle w:val="a"/>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0B0C69" w14:paraId="6EA18F44" w14:textId="77777777">
        <w:trPr>
          <w:trHeight w:val="3780"/>
          <w:jc w:val="center"/>
        </w:trPr>
        <w:tc>
          <w:tcPr>
            <w:tcW w:w="9029" w:type="dxa"/>
            <w:shd w:val="clear" w:color="auto" w:fill="auto"/>
            <w:tcMar>
              <w:top w:w="100" w:type="dxa"/>
              <w:left w:w="100" w:type="dxa"/>
              <w:bottom w:w="100" w:type="dxa"/>
              <w:right w:w="100" w:type="dxa"/>
            </w:tcMar>
          </w:tcPr>
          <w:p w14:paraId="143B9211" w14:textId="77777777" w:rsidR="000B0C69" w:rsidRDefault="000B0C69">
            <w:pPr>
              <w:spacing w:line="240" w:lineRule="auto"/>
              <w:jc w:val="center"/>
              <w:rPr>
                <w:rFonts w:ascii="Poppins" w:eastAsia="Poppins" w:hAnsi="Poppins" w:cs="Poppins"/>
                <w:b/>
                <w:color w:val="E84C0F"/>
                <w:sz w:val="50"/>
                <w:szCs w:val="50"/>
              </w:rPr>
            </w:pPr>
          </w:p>
          <w:p w14:paraId="23CDD59D" w14:textId="77777777" w:rsidR="004E4BB0" w:rsidRPr="004E4BB0" w:rsidRDefault="004E4BB0" w:rsidP="004E4BB0">
            <w:pPr>
              <w:pStyle w:val="Titre1"/>
              <w:shd w:val="clear" w:color="auto" w:fill="0D1117"/>
              <w:spacing w:after="240"/>
              <w:rPr>
                <w:rFonts w:ascii="Segoe UI" w:hAnsi="Segoe UI" w:cs="Segoe UI"/>
                <w:color w:val="C9D1D9"/>
                <w:sz w:val="56"/>
              </w:rPr>
            </w:pPr>
            <w:r w:rsidRPr="004E4BB0">
              <w:rPr>
                <w:rFonts w:ascii="Montserrat SemiBold" w:eastAsia="Montserrat SemiBold" w:hAnsi="Montserrat SemiBold" w:cs="Montserrat SemiBold"/>
                <w:b w:val="0"/>
                <w:sz w:val="62"/>
                <w:szCs w:val="50"/>
              </w:rPr>
              <w:t>Tanger</w:t>
            </w:r>
            <w:r w:rsidRPr="004E4BB0">
              <w:rPr>
                <w:rFonts w:ascii="Segoe UI" w:hAnsi="Segoe UI" w:cs="Segoe UI"/>
                <w:color w:val="C9D1D9"/>
                <w:sz w:val="160"/>
              </w:rPr>
              <w:t xml:space="preserve"> </w:t>
            </w:r>
            <w:r w:rsidRPr="004E4BB0">
              <w:rPr>
                <w:rFonts w:ascii="Segoe UI" w:hAnsi="Segoe UI" w:cs="Segoe UI"/>
                <w:color w:val="C9D1D9"/>
                <w:sz w:val="56"/>
              </w:rPr>
              <w:t>med tech</w:t>
            </w:r>
          </w:p>
          <w:p w14:paraId="04CB9E15" w14:textId="77777777" w:rsidR="004E4BB0" w:rsidRDefault="004E4BB0">
            <w:pPr>
              <w:spacing w:line="240" w:lineRule="auto"/>
              <w:jc w:val="center"/>
              <w:rPr>
                <w:rFonts w:ascii="Montserrat SemiBold" w:eastAsia="Montserrat SemiBold" w:hAnsi="Montserrat SemiBold" w:cs="Montserrat SemiBold"/>
                <w:color w:val="E84C0F"/>
                <w:sz w:val="50"/>
                <w:szCs w:val="50"/>
              </w:rPr>
            </w:pPr>
          </w:p>
          <w:p w14:paraId="3EC10EDD" w14:textId="77777777" w:rsidR="000B0C69" w:rsidRDefault="000B0C69">
            <w:pPr>
              <w:spacing w:line="240" w:lineRule="auto"/>
              <w:jc w:val="center"/>
              <w:rPr>
                <w:rFonts w:ascii="Poppins" w:eastAsia="Poppins" w:hAnsi="Poppins" w:cs="Poppins"/>
                <w:b/>
                <w:color w:val="E84C0F"/>
                <w:sz w:val="50"/>
                <w:szCs w:val="50"/>
              </w:rPr>
            </w:pPr>
          </w:p>
          <w:p w14:paraId="0F63F75A" w14:textId="77777777" w:rsidR="000B0C69" w:rsidRDefault="000B0C69">
            <w:pPr>
              <w:spacing w:line="240" w:lineRule="auto"/>
              <w:rPr>
                <w:rFonts w:ascii="Poppins" w:eastAsia="Poppins" w:hAnsi="Poppins" w:cs="Poppins"/>
                <w:b/>
                <w:color w:val="E84C0F"/>
                <w:sz w:val="50"/>
                <w:szCs w:val="50"/>
              </w:rPr>
            </w:pPr>
          </w:p>
          <w:p w14:paraId="0914E614" w14:textId="77777777" w:rsidR="000B0C69" w:rsidRDefault="00FA5DC4">
            <w:pPr>
              <w:jc w:val="center"/>
              <w:rPr>
                <w:rFonts w:ascii="Poppins" w:eastAsia="Poppins" w:hAnsi="Poppins" w:cs="Poppins"/>
                <w:b/>
                <w:color w:val="434343"/>
                <w:sz w:val="30"/>
                <w:szCs w:val="30"/>
              </w:rPr>
            </w:pPr>
            <w:r>
              <w:rPr>
                <w:rFonts w:ascii="Poppins" w:eastAsia="Poppins" w:hAnsi="Poppins" w:cs="Poppins"/>
                <w:b/>
                <w:color w:val="434343"/>
                <w:sz w:val="30"/>
                <w:szCs w:val="30"/>
              </w:rPr>
              <w:t xml:space="preserve">Cahier des charges </w:t>
            </w:r>
          </w:p>
          <w:p w14:paraId="01CB5174" w14:textId="77777777" w:rsidR="000B0C69" w:rsidRDefault="000B0C69">
            <w:pPr>
              <w:spacing w:line="240" w:lineRule="auto"/>
              <w:jc w:val="center"/>
              <w:rPr>
                <w:rFonts w:ascii="Poppins" w:eastAsia="Poppins" w:hAnsi="Poppins" w:cs="Poppins"/>
                <w:i/>
                <w:sz w:val="20"/>
                <w:szCs w:val="20"/>
              </w:rPr>
            </w:pPr>
          </w:p>
          <w:p w14:paraId="70008DDA" w14:textId="5552828D" w:rsidR="000B0C69" w:rsidRDefault="00FA5DC4">
            <w:pPr>
              <w:spacing w:line="240" w:lineRule="auto"/>
              <w:jc w:val="center"/>
              <w:rPr>
                <w:rFonts w:ascii="Poppins" w:eastAsia="Poppins" w:hAnsi="Poppins" w:cs="Poppins"/>
                <w:i/>
                <w:sz w:val="20"/>
                <w:szCs w:val="20"/>
              </w:rPr>
            </w:pPr>
            <w:r>
              <w:rPr>
                <w:rFonts w:ascii="Poppins" w:eastAsia="Poppins" w:hAnsi="Poppins" w:cs="Poppins"/>
                <w:i/>
                <w:sz w:val="20"/>
                <w:szCs w:val="20"/>
              </w:rPr>
              <w:t xml:space="preserve">Rédigé le </w:t>
            </w:r>
            <w:r w:rsidR="004E4BB0">
              <w:rPr>
                <w:rFonts w:ascii="Poppins" w:eastAsia="Poppins" w:hAnsi="Poppins" w:cs="Poppins"/>
                <w:i/>
                <w:sz w:val="20"/>
                <w:szCs w:val="20"/>
              </w:rPr>
              <w:t>07</w:t>
            </w:r>
            <w:r>
              <w:rPr>
                <w:rFonts w:ascii="Poppins" w:eastAsia="Poppins" w:hAnsi="Poppins" w:cs="Poppins"/>
                <w:i/>
                <w:sz w:val="20"/>
                <w:szCs w:val="20"/>
              </w:rPr>
              <w:t>/</w:t>
            </w:r>
            <w:r w:rsidR="003C0FDC">
              <w:rPr>
                <w:rFonts w:ascii="Poppins" w:eastAsia="Poppins" w:hAnsi="Poppins" w:cs="Poppins"/>
                <w:i/>
                <w:sz w:val="20"/>
                <w:szCs w:val="20"/>
              </w:rPr>
              <w:t>0</w:t>
            </w:r>
            <w:r w:rsidR="004E4BB0">
              <w:rPr>
                <w:rFonts w:ascii="Poppins" w:eastAsia="Poppins" w:hAnsi="Poppins" w:cs="Poppins"/>
                <w:i/>
                <w:sz w:val="20"/>
                <w:szCs w:val="20"/>
              </w:rPr>
              <w:t>2</w:t>
            </w:r>
            <w:r>
              <w:rPr>
                <w:rFonts w:ascii="Poppins" w:eastAsia="Poppins" w:hAnsi="Poppins" w:cs="Poppins"/>
                <w:i/>
                <w:sz w:val="20"/>
                <w:szCs w:val="20"/>
              </w:rPr>
              <w:t>/</w:t>
            </w:r>
            <w:r w:rsidR="003C0FDC">
              <w:rPr>
                <w:rFonts w:ascii="Poppins" w:eastAsia="Poppins" w:hAnsi="Poppins" w:cs="Poppins"/>
                <w:i/>
                <w:sz w:val="20"/>
                <w:szCs w:val="20"/>
              </w:rPr>
              <w:t>2022</w:t>
            </w:r>
            <w:r>
              <w:rPr>
                <w:rFonts w:ascii="Poppins" w:eastAsia="Poppins" w:hAnsi="Poppins" w:cs="Poppins"/>
                <w:i/>
                <w:sz w:val="20"/>
                <w:szCs w:val="20"/>
              </w:rPr>
              <w:t xml:space="preserve"> par [</w:t>
            </w:r>
            <w:r w:rsidR="004E4BB0">
              <w:rPr>
                <w:rFonts w:ascii="Poppins" w:eastAsia="Poppins" w:hAnsi="Poppins" w:cs="Poppins"/>
                <w:i/>
                <w:sz w:val="20"/>
                <w:szCs w:val="20"/>
              </w:rPr>
              <w:t>Mohammed Amine Essobhi</w:t>
            </w:r>
            <w:r>
              <w:rPr>
                <w:rFonts w:ascii="Poppins" w:eastAsia="Poppins" w:hAnsi="Poppins" w:cs="Poppins"/>
                <w:i/>
                <w:sz w:val="20"/>
                <w:szCs w:val="20"/>
              </w:rPr>
              <w:t>]</w:t>
            </w:r>
          </w:p>
          <w:p w14:paraId="604EE5AC" w14:textId="4BF75772" w:rsidR="000B0C69" w:rsidRDefault="000B0C69">
            <w:pPr>
              <w:spacing w:line="240" w:lineRule="auto"/>
              <w:jc w:val="center"/>
              <w:rPr>
                <w:rFonts w:ascii="Poppins" w:eastAsia="Poppins" w:hAnsi="Poppins" w:cs="Poppins"/>
                <w:b/>
                <w:sz w:val="30"/>
                <w:szCs w:val="30"/>
              </w:rPr>
            </w:pPr>
          </w:p>
          <w:p w14:paraId="4DCDE39B" w14:textId="77777777" w:rsidR="000B0C69" w:rsidRDefault="000B0C69">
            <w:pPr>
              <w:spacing w:line="240" w:lineRule="auto"/>
              <w:jc w:val="center"/>
              <w:rPr>
                <w:rFonts w:ascii="Poppins" w:eastAsia="Poppins" w:hAnsi="Poppins" w:cs="Poppins"/>
                <w:b/>
                <w:color w:val="E84C0F"/>
                <w:sz w:val="50"/>
                <w:szCs w:val="50"/>
              </w:rPr>
            </w:pPr>
          </w:p>
        </w:tc>
      </w:tr>
    </w:tbl>
    <w:p w14:paraId="47021B5D" w14:textId="77777777" w:rsidR="000B0C69" w:rsidRDefault="000B0C69">
      <w:pPr>
        <w:spacing w:line="240" w:lineRule="auto"/>
        <w:jc w:val="center"/>
        <w:rPr>
          <w:rFonts w:ascii="Poppins" w:eastAsia="Poppins" w:hAnsi="Poppins" w:cs="Poppins"/>
          <w:b/>
          <w:color w:val="E84C0F"/>
          <w:sz w:val="50"/>
          <w:szCs w:val="50"/>
        </w:rPr>
      </w:pPr>
    </w:p>
    <w:p w14:paraId="36E09BC6" w14:textId="77777777" w:rsidR="000B0C69" w:rsidRDefault="000B0C69">
      <w:pPr>
        <w:pStyle w:val="Titre2"/>
      </w:pPr>
      <w:bookmarkStart w:id="0" w:name="_jghlaxldokgb" w:colFirst="0" w:colLast="0"/>
      <w:bookmarkEnd w:id="0"/>
    </w:p>
    <w:p w14:paraId="5D577527" w14:textId="041C640B" w:rsidR="000B0C69" w:rsidRDefault="000B0C69">
      <w:pPr>
        <w:pStyle w:val="Titre2"/>
      </w:pPr>
      <w:bookmarkStart w:id="1" w:name="_g0agq34emc9" w:colFirst="0" w:colLast="0"/>
      <w:bookmarkEnd w:id="1"/>
    </w:p>
    <w:p w14:paraId="5036B3A2" w14:textId="77777777" w:rsidR="003405D6" w:rsidRPr="003405D6" w:rsidRDefault="003405D6" w:rsidP="003405D6"/>
    <w:p w14:paraId="7F3645E3" w14:textId="7AE8F537" w:rsidR="000B0C69" w:rsidRDefault="000B0C69">
      <w:pPr>
        <w:jc w:val="center"/>
        <w:rPr>
          <w:rFonts w:ascii="Poppins" w:eastAsia="Poppins" w:hAnsi="Poppins" w:cs="Poppins"/>
          <w:b/>
          <w:color w:val="434343"/>
          <w:sz w:val="30"/>
          <w:szCs w:val="30"/>
        </w:rPr>
      </w:pPr>
    </w:p>
    <w:p w14:paraId="56143165" w14:textId="4748F198" w:rsidR="003405D6" w:rsidRDefault="003405D6">
      <w:pPr>
        <w:jc w:val="center"/>
        <w:rPr>
          <w:rFonts w:ascii="Poppins" w:eastAsia="Poppins" w:hAnsi="Poppins" w:cs="Poppins"/>
          <w:b/>
          <w:color w:val="434343"/>
          <w:sz w:val="30"/>
          <w:szCs w:val="30"/>
        </w:rPr>
      </w:pPr>
    </w:p>
    <w:p w14:paraId="54692D3C" w14:textId="77777777" w:rsidR="003C0FDC" w:rsidRDefault="003C0FDC">
      <w:pPr>
        <w:jc w:val="center"/>
        <w:rPr>
          <w:rFonts w:ascii="Poppins" w:eastAsia="Poppins" w:hAnsi="Poppins" w:cs="Poppins"/>
          <w:b/>
          <w:color w:val="434343"/>
          <w:sz w:val="30"/>
          <w:szCs w:val="30"/>
        </w:rPr>
      </w:pPr>
    </w:p>
    <w:p w14:paraId="602404CF" w14:textId="77777777" w:rsidR="000B0C69" w:rsidRDefault="000B0C69">
      <w:pPr>
        <w:pStyle w:val="Titre3"/>
        <w:spacing w:before="0" w:after="0" w:line="240" w:lineRule="auto"/>
        <w:rPr>
          <w:rFonts w:ascii="Poppins" w:eastAsia="Poppins" w:hAnsi="Poppins" w:cs="Poppins"/>
          <w:b w:val="0"/>
          <w:color w:val="434343"/>
          <w:sz w:val="28"/>
          <w:szCs w:val="28"/>
        </w:rPr>
      </w:pPr>
      <w:bookmarkStart w:id="2" w:name="_saqftygjomt" w:colFirst="0" w:colLast="0"/>
      <w:bookmarkEnd w:id="2"/>
    </w:p>
    <w:p w14:paraId="60D9500A" w14:textId="77777777" w:rsidR="000B0C69" w:rsidRDefault="00FA5DC4">
      <w:pPr>
        <w:pStyle w:val="Titre2"/>
      </w:pPr>
      <w:bookmarkStart w:id="3" w:name="_Toc93547638"/>
      <w:r>
        <w:t>Sommaire</w:t>
      </w:r>
      <w:bookmarkEnd w:id="3"/>
    </w:p>
    <w:p w14:paraId="0BE07D7B" w14:textId="77777777" w:rsidR="000B0C69" w:rsidRDefault="000B0C69">
      <w:pPr>
        <w:jc w:val="both"/>
        <w:rPr>
          <w:rFonts w:ascii="Poppins" w:eastAsia="Poppins" w:hAnsi="Poppins" w:cs="Poppins"/>
          <w:sz w:val="20"/>
          <w:szCs w:val="20"/>
        </w:rPr>
      </w:pPr>
    </w:p>
    <w:p w14:paraId="3E3A9619" w14:textId="77777777" w:rsidR="000B0C69" w:rsidRDefault="000B0C69">
      <w:pPr>
        <w:jc w:val="both"/>
        <w:rPr>
          <w:rFonts w:ascii="Poppins" w:eastAsia="Poppins" w:hAnsi="Poppins" w:cs="Poppins"/>
          <w:sz w:val="20"/>
          <w:szCs w:val="20"/>
        </w:rPr>
      </w:pPr>
    </w:p>
    <w:sdt>
      <w:sdtPr>
        <w:rPr>
          <w:rFonts w:ascii="Proxima Nova" w:eastAsia="Proxima Nova" w:hAnsi="Proxima Nova" w:cs="Proxima Nova"/>
          <w:color w:val="auto"/>
          <w:sz w:val="22"/>
          <w:szCs w:val="22"/>
          <w:lang w:val="fr" w:eastAsia="en-US"/>
        </w:rPr>
        <w:id w:val="-672342871"/>
        <w:docPartObj>
          <w:docPartGallery w:val="Table of Contents"/>
          <w:docPartUnique/>
        </w:docPartObj>
      </w:sdtPr>
      <w:sdtEndPr>
        <w:rPr>
          <w:b/>
          <w:bCs/>
        </w:rPr>
      </w:sdtEndPr>
      <w:sdtContent>
        <w:p w14:paraId="54F866C7" w14:textId="422A4DC7" w:rsidR="009E74D8" w:rsidRDefault="009E74D8">
          <w:pPr>
            <w:pStyle w:val="En-ttedetabledesmatires"/>
          </w:pPr>
          <w:r>
            <w:t>Table des matières</w:t>
          </w:r>
        </w:p>
        <w:p w14:paraId="0A29A828" w14:textId="5FE61B41" w:rsidR="009E74D8" w:rsidRDefault="009E74D8">
          <w:pPr>
            <w:pStyle w:val="TM1"/>
            <w:tabs>
              <w:tab w:val="right" w:leader="dot" w:pos="9019"/>
            </w:tabs>
            <w:rPr>
              <w:rFonts w:asciiTheme="minorHAnsi" w:eastAsiaTheme="minorEastAsia" w:hAnsiTheme="minorHAnsi" w:cstheme="minorBidi"/>
              <w:noProof/>
              <w:lang w:val="fr-FR" w:eastAsia="fr-FR"/>
            </w:rPr>
          </w:pPr>
          <w:r>
            <w:fldChar w:fldCharType="begin"/>
          </w:r>
          <w:r>
            <w:instrText xml:space="preserve"> TOC \o "1-3" \h \z \u </w:instrText>
          </w:r>
          <w:r>
            <w:fldChar w:fldCharType="separate"/>
          </w:r>
          <w:hyperlink w:anchor="_Toc93547637" w:history="1">
            <w:r>
              <w:rPr>
                <w:noProof/>
                <w:webHidden/>
              </w:rPr>
              <w:tab/>
            </w:r>
            <w:r>
              <w:rPr>
                <w:noProof/>
                <w:webHidden/>
              </w:rPr>
              <w:fldChar w:fldCharType="begin"/>
            </w:r>
            <w:r>
              <w:rPr>
                <w:noProof/>
                <w:webHidden/>
              </w:rPr>
              <w:instrText xml:space="preserve"> PAGEREF _Toc93547637 \h </w:instrText>
            </w:r>
            <w:r>
              <w:rPr>
                <w:noProof/>
                <w:webHidden/>
              </w:rPr>
            </w:r>
            <w:r>
              <w:rPr>
                <w:noProof/>
                <w:webHidden/>
              </w:rPr>
              <w:fldChar w:fldCharType="separate"/>
            </w:r>
            <w:r>
              <w:rPr>
                <w:noProof/>
                <w:webHidden/>
              </w:rPr>
              <w:t>1</w:t>
            </w:r>
            <w:r>
              <w:rPr>
                <w:noProof/>
                <w:webHidden/>
              </w:rPr>
              <w:fldChar w:fldCharType="end"/>
            </w:r>
          </w:hyperlink>
        </w:p>
        <w:p w14:paraId="7B24CA57" w14:textId="19BCC7D7" w:rsidR="009E74D8" w:rsidRDefault="00047449">
          <w:pPr>
            <w:pStyle w:val="TM2"/>
            <w:tabs>
              <w:tab w:val="right" w:leader="dot" w:pos="9019"/>
            </w:tabs>
            <w:rPr>
              <w:rFonts w:asciiTheme="minorHAnsi" w:eastAsiaTheme="minorEastAsia" w:hAnsiTheme="minorHAnsi" w:cstheme="minorBidi"/>
              <w:noProof/>
              <w:lang w:val="fr-FR" w:eastAsia="fr-FR"/>
            </w:rPr>
          </w:pPr>
          <w:hyperlink w:anchor="_Toc93547638" w:history="1">
            <w:r w:rsidR="009E74D8" w:rsidRPr="00483D0C">
              <w:rPr>
                <w:rStyle w:val="Lienhypertexte"/>
                <w:noProof/>
              </w:rPr>
              <w:t>Sommaire</w:t>
            </w:r>
            <w:r w:rsidR="009E74D8">
              <w:rPr>
                <w:noProof/>
                <w:webHidden/>
              </w:rPr>
              <w:tab/>
            </w:r>
            <w:r w:rsidR="009E74D8">
              <w:rPr>
                <w:noProof/>
                <w:webHidden/>
              </w:rPr>
              <w:fldChar w:fldCharType="begin"/>
            </w:r>
            <w:r w:rsidR="009E74D8">
              <w:rPr>
                <w:noProof/>
                <w:webHidden/>
              </w:rPr>
              <w:instrText xml:space="preserve"> PAGEREF _Toc93547638 \h </w:instrText>
            </w:r>
            <w:r w:rsidR="009E74D8">
              <w:rPr>
                <w:noProof/>
                <w:webHidden/>
              </w:rPr>
            </w:r>
            <w:r w:rsidR="009E74D8">
              <w:rPr>
                <w:noProof/>
                <w:webHidden/>
              </w:rPr>
              <w:fldChar w:fldCharType="separate"/>
            </w:r>
            <w:r w:rsidR="009E74D8">
              <w:rPr>
                <w:noProof/>
                <w:webHidden/>
              </w:rPr>
              <w:t>2</w:t>
            </w:r>
            <w:r w:rsidR="009E74D8">
              <w:rPr>
                <w:noProof/>
                <w:webHidden/>
              </w:rPr>
              <w:fldChar w:fldCharType="end"/>
            </w:r>
          </w:hyperlink>
        </w:p>
        <w:p w14:paraId="4D735434" w14:textId="12FBD1D7" w:rsidR="009E74D8" w:rsidRDefault="00047449">
          <w:pPr>
            <w:pStyle w:val="TM2"/>
            <w:tabs>
              <w:tab w:val="right" w:leader="dot" w:pos="9019"/>
            </w:tabs>
            <w:rPr>
              <w:rFonts w:asciiTheme="minorHAnsi" w:eastAsiaTheme="minorEastAsia" w:hAnsiTheme="minorHAnsi" w:cstheme="minorBidi"/>
              <w:noProof/>
              <w:lang w:val="fr-FR" w:eastAsia="fr-FR"/>
            </w:rPr>
          </w:pPr>
          <w:hyperlink w:anchor="_Toc93547639" w:history="1">
            <w:r w:rsidR="009E74D8" w:rsidRPr="00483D0C">
              <w:rPr>
                <w:rStyle w:val="Lienhypertexte"/>
                <w:noProof/>
              </w:rPr>
              <w:t>I- Descriptif du projet</w:t>
            </w:r>
            <w:r w:rsidR="009E74D8">
              <w:rPr>
                <w:noProof/>
                <w:webHidden/>
              </w:rPr>
              <w:tab/>
            </w:r>
            <w:r w:rsidR="009E74D8">
              <w:rPr>
                <w:noProof/>
                <w:webHidden/>
              </w:rPr>
              <w:fldChar w:fldCharType="begin"/>
            </w:r>
            <w:r w:rsidR="009E74D8">
              <w:rPr>
                <w:noProof/>
                <w:webHidden/>
              </w:rPr>
              <w:instrText xml:space="preserve"> PAGEREF _Toc93547639 \h </w:instrText>
            </w:r>
            <w:r w:rsidR="009E74D8">
              <w:rPr>
                <w:noProof/>
                <w:webHidden/>
              </w:rPr>
            </w:r>
            <w:r w:rsidR="009E74D8">
              <w:rPr>
                <w:noProof/>
                <w:webHidden/>
              </w:rPr>
              <w:fldChar w:fldCharType="separate"/>
            </w:r>
            <w:r w:rsidR="009E74D8">
              <w:rPr>
                <w:noProof/>
                <w:webHidden/>
              </w:rPr>
              <w:t>3</w:t>
            </w:r>
            <w:r w:rsidR="009E74D8">
              <w:rPr>
                <w:noProof/>
                <w:webHidden/>
              </w:rPr>
              <w:fldChar w:fldCharType="end"/>
            </w:r>
          </w:hyperlink>
        </w:p>
        <w:p w14:paraId="5C723E9B" w14:textId="28961755" w:rsidR="009E74D8" w:rsidRDefault="00047449">
          <w:pPr>
            <w:pStyle w:val="TM2"/>
            <w:tabs>
              <w:tab w:val="right" w:leader="dot" w:pos="9019"/>
            </w:tabs>
            <w:rPr>
              <w:rFonts w:asciiTheme="minorHAnsi" w:eastAsiaTheme="minorEastAsia" w:hAnsiTheme="minorHAnsi" w:cstheme="minorBidi"/>
              <w:noProof/>
              <w:lang w:val="fr-FR" w:eastAsia="fr-FR"/>
            </w:rPr>
          </w:pPr>
          <w:hyperlink w:anchor="_Toc93547640" w:history="1">
            <w:r w:rsidR="009E74D8" w:rsidRPr="00483D0C">
              <w:rPr>
                <w:rStyle w:val="Lienhypertexte"/>
                <w:noProof/>
              </w:rPr>
              <w:t>III- Contexte du projet</w:t>
            </w:r>
            <w:r w:rsidR="009E74D8">
              <w:rPr>
                <w:noProof/>
                <w:webHidden/>
              </w:rPr>
              <w:tab/>
            </w:r>
            <w:r w:rsidR="009E74D8">
              <w:rPr>
                <w:noProof/>
                <w:webHidden/>
              </w:rPr>
              <w:fldChar w:fldCharType="begin"/>
            </w:r>
            <w:r w:rsidR="009E74D8">
              <w:rPr>
                <w:noProof/>
                <w:webHidden/>
              </w:rPr>
              <w:instrText xml:space="preserve"> PAGEREF _Toc93547640 \h </w:instrText>
            </w:r>
            <w:r w:rsidR="009E74D8">
              <w:rPr>
                <w:noProof/>
                <w:webHidden/>
              </w:rPr>
            </w:r>
            <w:r w:rsidR="009E74D8">
              <w:rPr>
                <w:noProof/>
                <w:webHidden/>
              </w:rPr>
              <w:fldChar w:fldCharType="separate"/>
            </w:r>
            <w:r w:rsidR="009E74D8">
              <w:rPr>
                <w:noProof/>
                <w:webHidden/>
              </w:rPr>
              <w:t>4</w:t>
            </w:r>
            <w:r w:rsidR="009E74D8">
              <w:rPr>
                <w:noProof/>
                <w:webHidden/>
              </w:rPr>
              <w:fldChar w:fldCharType="end"/>
            </w:r>
          </w:hyperlink>
        </w:p>
        <w:p w14:paraId="588BB496" w14:textId="298CF912" w:rsidR="009E74D8" w:rsidRPr="0063565C" w:rsidRDefault="00047449" w:rsidP="0063565C">
          <w:pPr>
            <w:pStyle w:val="TM2"/>
            <w:tabs>
              <w:tab w:val="right" w:leader="dot" w:pos="9019"/>
            </w:tabs>
            <w:rPr>
              <w:rFonts w:asciiTheme="minorHAnsi" w:eastAsiaTheme="minorEastAsia" w:hAnsiTheme="minorHAnsi" w:cstheme="minorBidi"/>
              <w:noProof/>
              <w:lang w:val="fr-FR" w:eastAsia="fr-FR"/>
            </w:rPr>
          </w:pPr>
          <w:hyperlink w:anchor="_Toc93547641" w:history="1">
            <w:r w:rsidR="009E74D8" w:rsidRPr="00483D0C">
              <w:rPr>
                <w:rStyle w:val="Lienhypertexte"/>
                <w:noProof/>
              </w:rPr>
              <w:t>IV- Description fonctionnelle des besoins</w:t>
            </w:r>
            <w:r w:rsidR="009E74D8">
              <w:rPr>
                <w:noProof/>
                <w:webHidden/>
              </w:rPr>
              <w:tab/>
            </w:r>
            <w:r w:rsidR="009E74D8">
              <w:rPr>
                <w:noProof/>
                <w:webHidden/>
              </w:rPr>
              <w:fldChar w:fldCharType="begin"/>
            </w:r>
            <w:r w:rsidR="009E74D8">
              <w:rPr>
                <w:noProof/>
                <w:webHidden/>
              </w:rPr>
              <w:instrText xml:space="preserve"> PAGEREF _Toc93547641 \h </w:instrText>
            </w:r>
            <w:r w:rsidR="009E74D8">
              <w:rPr>
                <w:noProof/>
                <w:webHidden/>
              </w:rPr>
            </w:r>
            <w:r w:rsidR="009E74D8">
              <w:rPr>
                <w:noProof/>
                <w:webHidden/>
              </w:rPr>
              <w:fldChar w:fldCharType="separate"/>
            </w:r>
            <w:r w:rsidR="009E74D8">
              <w:rPr>
                <w:noProof/>
                <w:webHidden/>
              </w:rPr>
              <w:t>5</w:t>
            </w:r>
            <w:r w:rsidR="009E74D8">
              <w:rPr>
                <w:noProof/>
                <w:webHidden/>
              </w:rPr>
              <w:fldChar w:fldCharType="end"/>
            </w:r>
          </w:hyperlink>
          <w:r w:rsidR="009E74D8">
            <w:rPr>
              <w:b/>
              <w:bCs/>
            </w:rPr>
            <w:fldChar w:fldCharType="end"/>
          </w:r>
        </w:p>
      </w:sdtContent>
    </w:sdt>
    <w:p w14:paraId="059F1A80" w14:textId="77777777" w:rsidR="000B0C69" w:rsidRDefault="000B0C69">
      <w:pPr>
        <w:jc w:val="both"/>
        <w:rPr>
          <w:rFonts w:ascii="Poppins" w:eastAsia="Poppins" w:hAnsi="Poppins" w:cs="Poppins"/>
          <w:sz w:val="20"/>
          <w:szCs w:val="20"/>
        </w:rPr>
      </w:pPr>
    </w:p>
    <w:p w14:paraId="43C84571" w14:textId="77777777" w:rsidR="000B0C69" w:rsidRDefault="000B0C69">
      <w:pPr>
        <w:jc w:val="both"/>
        <w:rPr>
          <w:rFonts w:ascii="Poppins" w:eastAsia="Poppins" w:hAnsi="Poppins" w:cs="Poppins"/>
          <w:sz w:val="20"/>
          <w:szCs w:val="20"/>
        </w:rPr>
      </w:pPr>
    </w:p>
    <w:p w14:paraId="751CC894" w14:textId="77777777" w:rsidR="000B0C69" w:rsidRDefault="000B0C69">
      <w:pPr>
        <w:jc w:val="both"/>
        <w:rPr>
          <w:rFonts w:ascii="Poppins" w:eastAsia="Poppins" w:hAnsi="Poppins" w:cs="Poppins"/>
          <w:sz w:val="20"/>
          <w:szCs w:val="20"/>
        </w:rPr>
      </w:pPr>
    </w:p>
    <w:p w14:paraId="6C47CF5F" w14:textId="77777777" w:rsidR="000B0C69" w:rsidRDefault="000B0C69">
      <w:pPr>
        <w:pStyle w:val="Titre2"/>
      </w:pPr>
      <w:bookmarkStart w:id="4" w:name="_cvaujq9hw5or" w:colFirst="0" w:colLast="0"/>
      <w:bookmarkEnd w:id="4"/>
    </w:p>
    <w:p w14:paraId="19EB6839" w14:textId="77777777" w:rsidR="000B0C69" w:rsidRDefault="000B0C69">
      <w:pPr>
        <w:pStyle w:val="Titre2"/>
      </w:pPr>
      <w:bookmarkStart w:id="5" w:name="_w6kvz2yeyll" w:colFirst="0" w:colLast="0"/>
      <w:bookmarkEnd w:id="5"/>
    </w:p>
    <w:p w14:paraId="770A1E28" w14:textId="77777777" w:rsidR="000B0C69" w:rsidRDefault="000B0C69">
      <w:pPr>
        <w:pStyle w:val="Titre2"/>
      </w:pPr>
      <w:bookmarkStart w:id="6" w:name="_13bghvuobish" w:colFirst="0" w:colLast="0"/>
      <w:bookmarkEnd w:id="6"/>
    </w:p>
    <w:p w14:paraId="5A33E15C" w14:textId="77777777" w:rsidR="000B0C69" w:rsidRDefault="00FA5DC4">
      <w:pPr>
        <w:pStyle w:val="Titre2"/>
      </w:pPr>
      <w:bookmarkStart w:id="7" w:name="_4usk163tehvz" w:colFirst="0" w:colLast="0"/>
      <w:bookmarkEnd w:id="7"/>
      <w:r>
        <w:br w:type="page"/>
      </w:r>
    </w:p>
    <w:p w14:paraId="135977F1" w14:textId="77777777" w:rsidR="000B0C69" w:rsidRDefault="00FA5DC4">
      <w:pPr>
        <w:pStyle w:val="Titre2"/>
      </w:pPr>
      <w:bookmarkStart w:id="8" w:name="_Toc93547639"/>
      <w:r>
        <w:lastRenderedPageBreak/>
        <w:t>I- Descriptif du projet</w:t>
      </w:r>
      <w:bookmarkEnd w:id="8"/>
    </w:p>
    <w:p w14:paraId="6A5B1324" w14:textId="77777777" w:rsidR="000B0C69" w:rsidRDefault="000B0C69">
      <w:pPr>
        <w:spacing w:line="240" w:lineRule="auto"/>
        <w:jc w:val="both"/>
        <w:rPr>
          <w:rFonts w:ascii="Poppins" w:eastAsia="Poppins" w:hAnsi="Poppins" w:cs="Poppins"/>
          <w:sz w:val="20"/>
          <w:szCs w:val="20"/>
        </w:rPr>
      </w:pPr>
    </w:p>
    <w:p w14:paraId="23E6DFC4" w14:textId="77777777" w:rsidR="004E4BB0" w:rsidRDefault="003C0FDC" w:rsidP="004E4BB0">
      <w:pPr>
        <w:pStyle w:val="ekeyz-0"/>
        <w:shd w:val="clear" w:color="auto" w:fill="FFFFFF"/>
        <w:spacing w:before="0" w:beforeAutospacing="0" w:after="0" w:afterAutospacing="0"/>
        <w:rPr>
          <w:rFonts w:ascii="Nunito Sans" w:hAnsi="Nunito Sans"/>
          <w:color w:val="000000"/>
          <w:sz w:val="21"/>
          <w:szCs w:val="21"/>
          <w:shd w:val="clear" w:color="auto" w:fill="FFFFFF"/>
          <w:lang w:val="fr-FR"/>
        </w:rPr>
      </w:pPr>
      <w:r w:rsidRPr="004E4BB0">
        <w:rPr>
          <w:rFonts w:ascii="Nunito Sans" w:hAnsi="Nunito Sans"/>
          <w:color w:val="000000"/>
          <w:sz w:val="21"/>
          <w:szCs w:val="21"/>
          <w:shd w:val="clear" w:color="auto" w:fill="FFFFFF"/>
          <w:lang w:val="fr-FR"/>
        </w:rPr>
        <w:t xml:space="preserve">Dans le cadre de son développement, </w:t>
      </w:r>
      <w:r w:rsidR="004E4BB0" w:rsidRPr="004E4BB0">
        <w:rPr>
          <w:rFonts w:ascii="Nunito Sans" w:eastAsia="Proxima Nova" w:hAnsi="Nunito Sans" w:cs="Proxima Nova"/>
          <w:color w:val="000000"/>
          <w:sz w:val="21"/>
          <w:szCs w:val="21"/>
          <w:shd w:val="clear" w:color="auto" w:fill="FFFFFF"/>
          <w:lang w:val="fr-FR"/>
        </w:rPr>
        <w:t>Tanger med tech</w:t>
      </w:r>
      <w:r w:rsidRPr="004E4BB0">
        <w:rPr>
          <w:rFonts w:ascii="Nunito Sans" w:hAnsi="Nunito Sans"/>
          <w:color w:val="000000"/>
          <w:sz w:val="21"/>
          <w:szCs w:val="21"/>
          <w:shd w:val="clear" w:color="auto" w:fill="FFFFFF"/>
          <w:lang w:val="fr-FR"/>
        </w:rPr>
        <w:t xml:space="preserve"> souhaite faciliter </w:t>
      </w:r>
      <w:r w:rsidR="004E4BB0" w:rsidRPr="004E4BB0">
        <w:rPr>
          <w:rFonts w:ascii="Nunito Sans" w:hAnsi="Nunito Sans"/>
          <w:color w:val="000000"/>
          <w:sz w:val="21"/>
          <w:szCs w:val="21"/>
          <w:shd w:val="clear" w:color="auto" w:fill="FFFFFF"/>
          <w:lang w:val="fr-FR"/>
        </w:rPr>
        <w:t>Gestion des quais et prise de RDV</w:t>
      </w:r>
    </w:p>
    <w:p w14:paraId="272E028E" w14:textId="6B23165A" w:rsidR="004E4BB0" w:rsidRDefault="003C0FDC" w:rsidP="004E4BB0">
      <w:pPr>
        <w:pStyle w:val="ekeyz-0"/>
        <w:shd w:val="clear" w:color="auto" w:fill="FFFFFF"/>
        <w:spacing w:before="0" w:beforeAutospacing="0" w:after="0" w:afterAutospacing="0"/>
        <w:rPr>
          <w:rFonts w:ascii="Nunito Sans" w:hAnsi="Nunito Sans"/>
          <w:color w:val="000000"/>
          <w:sz w:val="21"/>
          <w:szCs w:val="21"/>
          <w:shd w:val="clear" w:color="auto" w:fill="FFFFFF"/>
          <w:lang w:val="fr-FR"/>
        </w:rPr>
      </w:pPr>
      <w:r w:rsidRPr="004E4BB0">
        <w:rPr>
          <w:rFonts w:ascii="Nunito Sans" w:hAnsi="Nunito Sans"/>
          <w:color w:val="000000"/>
          <w:sz w:val="21"/>
          <w:szCs w:val="21"/>
          <w:shd w:val="clear" w:color="auto" w:fill="FFFFFF"/>
          <w:lang w:val="fr-FR"/>
        </w:rPr>
        <w:t xml:space="preserve"> </w:t>
      </w:r>
    </w:p>
    <w:p w14:paraId="0274E6C5" w14:textId="2B24D761" w:rsidR="004E4BB0" w:rsidRPr="004E4BB0" w:rsidRDefault="004E4BB0" w:rsidP="004E4BB0">
      <w:pPr>
        <w:pStyle w:val="ekeyz-0"/>
        <w:shd w:val="clear" w:color="auto" w:fill="FFFFFF"/>
        <w:spacing w:before="0" w:beforeAutospacing="0" w:after="0" w:afterAutospacing="0"/>
        <w:rPr>
          <w:rFonts w:ascii="Nunito Sans" w:hAnsi="Nunito Sans"/>
          <w:color w:val="000000"/>
          <w:sz w:val="21"/>
          <w:szCs w:val="21"/>
          <w:shd w:val="clear" w:color="auto" w:fill="FFFFFF"/>
          <w:lang w:val="fr-FR"/>
        </w:rPr>
      </w:pPr>
      <w:r w:rsidRPr="004E4BB0">
        <w:rPr>
          <w:rFonts w:ascii="Nunito Sans" w:hAnsi="Nunito Sans"/>
          <w:color w:val="000000"/>
          <w:sz w:val="21"/>
          <w:szCs w:val="21"/>
          <w:shd w:val="clear" w:color="auto" w:fill="FFFFFF"/>
          <w:lang w:val="fr-FR"/>
        </w:rPr>
        <w:t>**Les enjeux d’une bonne gestion de quais **Les opérations à quai ont une position centrale dans une supply chain. Les enjeux d’une bonne gestion de quais sont donc multiples car ils impliquent l’ensemble des parties prenantes: fournisseur, transporteur et client.</w:t>
      </w:r>
    </w:p>
    <w:p w14:paraId="59C5BC07" w14:textId="77777777" w:rsidR="004E4BB0" w:rsidRPr="004E4BB0" w:rsidRDefault="004E4BB0" w:rsidP="004E4BB0">
      <w:pPr>
        <w:pStyle w:val="ekeyz-0"/>
        <w:shd w:val="clear" w:color="auto" w:fill="FFFFFF"/>
        <w:spacing w:before="0" w:beforeAutospacing="0" w:after="0" w:afterAutospacing="0"/>
        <w:rPr>
          <w:rFonts w:ascii="Nunito Sans" w:hAnsi="Nunito Sans"/>
          <w:color w:val="000000"/>
          <w:sz w:val="21"/>
          <w:szCs w:val="21"/>
          <w:shd w:val="clear" w:color="auto" w:fill="FFFFFF"/>
          <w:lang w:val="fr-FR"/>
        </w:rPr>
      </w:pPr>
      <w:r w:rsidRPr="004E4BB0">
        <w:rPr>
          <w:rFonts w:ascii="Nunito Sans" w:hAnsi="Nunito Sans"/>
          <w:color w:val="000000"/>
          <w:sz w:val="21"/>
          <w:szCs w:val="21"/>
          <w:shd w:val="clear" w:color="auto" w:fill="FFFFFF"/>
          <w:lang w:val="fr-FR"/>
        </w:rPr>
        <w:t>Le respect des délais de livraison en respectant les temps de chargement et déchargement aux quais imparti et en réduisant les temps d’attente chauffeur. Il faut éviter qu’un camion reste bloqué à quai ou dans la cour. C’est la satisfaction du client (Les prestataires Logistique, Transport et Supply Chain) qui est en jeu.</w:t>
      </w:r>
    </w:p>
    <w:p w14:paraId="11CB35AF" w14:textId="77777777" w:rsidR="004E4BB0" w:rsidRPr="004E4BB0" w:rsidRDefault="004E4BB0" w:rsidP="004E4BB0">
      <w:pPr>
        <w:pStyle w:val="ekeyz-0"/>
        <w:shd w:val="clear" w:color="auto" w:fill="FFFFFF"/>
        <w:spacing w:before="0" w:beforeAutospacing="0" w:after="0" w:afterAutospacing="0"/>
        <w:rPr>
          <w:rFonts w:ascii="Nunito Sans" w:hAnsi="Nunito Sans"/>
          <w:color w:val="000000"/>
          <w:sz w:val="21"/>
          <w:szCs w:val="21"/>
          <w:shd w:val="clear" w:color="auto" w:fill="FFFFFF"/>
          <w:lang w:val="fr-FR"/>
        </w:rPr>
      </w:pPr>
      <w:r w:rsidRPr="004E4BB0">
        <w:rPr>
          <w:rFonts w:ascii="Nunito Sans" w:hAnsi="Nunito Sans"/>
          <w:color w:val="000000"/>
          <w:sz w:val="21"/>
          <w:szCs w:val="21"/>
          <w:shd w:val="clear" w:color="auto" w:fill="FFFFFF"/>
          <w:lang w:val="fr-FR"/>
        </w:rPr>
        <w:t>L’optimisation des ressources humaines et matérielles à quai pour assurer les opérations nécessaires à chaque arrivée de camion. Le lissage de l’activité des quais et de la charge de travail est pour cela intéressant car il permet d’éviter d’avoir des périodes très chargées où on risque de manquer de ressources et des temps morts où ces ressources ne sont pas utilisées.</w:t>
      </w:r>
    </w:p>
    <w:p w14:paraId="3BD73C96" w14:textId="77777777" w:rsidR="004E4BB0" w:rsidRPr="004E4BB0" w:rsidRDefault="004E4BB0" w:rsidP="004E4BB0">
      <w:pPr>
        <w:pStyle w:val="ekeyz-0"/>
        <w:shd w:val="clear" w:color="auto" w:fill="FFFFFF"/>
        <w:spacing w:before="0" w:beforeAutospacing="0" w:after="0" w:afterAutospacing="0"/>
        <w:rPr>
          <w:rFonts w:ascii="Nunito Sans" w:hAnsi="Nunito Sans"/>
          <w:color w:val="000000"/>
          <w:sz w:val="21"/>
          <w:szCs w:val="21"/>
          <w:shd w:val="clear" w:color="auto" w:fill="FFFFFF"/>
          <w:lang w:val="fr-FR"/>
        </w:rPr>
      </w:pPr>
      <w:r w:rsidRPr="004E4BB0">
        <w:rPr>
          <w:rFonts w:ascii="Nunito Sans" w:hAnsi="Nunito Sans"/>
          <w:color w:val="000000"/>
          <w:sz w:val="21"/>
          <w:szCs w:val="21"/>
          <w:shd w:val="clear" w:color="auto" w:fill="FFFFFF"/>
          <w:lang w:val="fr-FR"/>
        </w:rPr>
        <w:t>La garantie d’un accueil chauffeur dans le respect des protocoles de sécurité propres à chaque entrepôt et des mesures sanitaires actuelles. Un guide des bonnes pratiques pour garantir la sécurité de tous est d’ailleurs à disposition des chargeurs pour adapter leur accueil chauffeur.</w:t>
      </w:r>
    </w:p>
    <w:p w14:paraId="4B3C214E" w14:textId="77777777" w:rsidR="004E4BB0" w:rsidRPr="004E4BB0" w:rsidRDefault="004E4BB0" w:rsidP="004E4BB0">
      <w:pPr>
        <w:pStyle w:val="ekeyz-0"/>
        <w:shd w:val="clear" w:color="auto" w:fill="FFFFFF"/>
        <w:spacing w:before="0" w:beforeAutospacing="0" w:after="0" w:afterAutospacing="0"/>
        <w:rPr>
          <w:rFonts w:ascii="Nunito Sans" w:hAnsi="Nunito Sans"/>
          <w:color w:val="000000"/>
          <w:sz w:val="21"/>
          <w:szCs w:val="21"/>
          <w:shd w:val="clear" w:color="auto" w:fill="FFFFFF"/>
          <w:lang w:val="fr-FR"/>
        </w:rPr>
      </w:pPr>
      <w:r w:rsidRPr="004E4BB0">
        <w:rPr>
          <w:rFonts w:ascii="Nunito Sans" w:hAnsi="Nunito Sans"/>
          <w:color w:val="000000"/>
          <w:sz w:val="21"/>
          <w:szCs w:val="21"/>
          <w:shd w:val="clear" w:color="auto" w:fill="FFFFFF"/>
          <w:lang w:val="fr-FR"/>
        </w:rPr>
        <w:t>L’évaluation de la performance des équipes en entrepôt et des prestataires transport. -La sécurité des marchandises et de l’entrepôt en contrôlant les véhicules et les personnes qui transportent la marchandise.</w:t>
      </w:r>
    </w:p>
    <w:p w14:paraId="5CD68CDE" w14:textId="77777777" w:rsidR="004E4BB0" w:rsidRPr="004E4BB0" w:rsidRDefault="004E4BB0" w:rsidP="004E4BB0">
      <w:pPr>
        <w:pStyle w:val="ekeyz-0"/>
        <w:shd w:val="clear" w:color="auto" w:fill="FFFFFF"/>
        <w:spacing w:before="0" w:beforeAutospacing="0" w:after="0" w:afterAutospacing="0"/>
        <w:rPr>
          <w:rFonts w:ascii="Nunito Sans" w:hAnsi="Nunito Sans"/>
          <w:color w:val="000000"/>
          <w:sz w:val="21"/>
          <w:szCs w:val="21"/>
          <w:shd w:val="clear" w:color="auto" w:fill="FFFFFF"/>
          <w:lang w:val="fr-FR"/>
        </w:rPr>
      </w:pPr>
      <w:r w:rsidRPr="004E4BB0">
        <w:rPr>
          <w:rFonts w:ascii="Nunito Sans" w:hAnsi="Nunito Sans"/>
          <w:color w:val="000000"/>
          <w:sz w:val="21"/>
          <w:szCs w:val="21"/>
          <w:shd w:val="clear" w:color="auto" w:fill="FFFFFF"/>
          <w:lang w:val="fr-FR"/>
        </w:rPr>
        <w:t>La bonne organisation de l’entrepôt dans son ensemble car une visibilité sur le planning d’enlèvement ou de livraison permet aux équipes de Préparation et de Réception de mieux s’organiser au niveau des zones avant chargement par exemple.</w:t>
      </w:r>
    </w:p>
    <w:p w14:paraId="42FA4DEE" w14:textId="44D03458" w:rsidR="000B0C69" w:rsidRDefault="000B0C69">
      <w:pPr>
        <w:jc w:val="both"/>
        <w:rPr>
          <w:rFonts w:ascii="Poppins" w:eastAsia="Poppins" w:hAnsi="Poppins" w:cs="Poppins"/>
          <w:sz w:val="20"/>
          <w:szCs w:val="20"/>
          <w:highlight w:val="white"/>
        </w:rPr>
      </w:pPr>
    </w:p>
    <w:p w14:paraId="388FDD78" w14:textId="77777777" w:rsidR="000B0C69" w:rsidRDefault="000B0C69">
      <w:pPr>
        <w:pStyle w:val="Titre3"/>
        <w:spacing w:before="0" w:after="0" w:line="240" w:lineRule="auto"/>
      </w:pPr>
    </w:p>
    <w:p w14:paraId="5D1B4800" w14:textId="77777777" w:rsidR="000B0C69" w:rsidRDefault="000B0C69">
      <w:pPr>
        <w:pStyle w:val="Titre2"/>
      </w:pPr>
      <w:bookmarkStart w:id="9" w:name="_mn1ir6w6xdo" w:colFirst="0" w:colLast="0"/>
      <w:bookmarkEnd w:id="9"/>
    </w:p>
    <w:p w14:paraId="7AA5FD7D" w14:textId="77777777" w:rsidR="000B0C69" w:rsidRDefault="00FA5DC4">
      <w:pPr>
        <w:pStyle w:val="Titre2"/>
      </w:pPr>
      <w:bookmarkStart w:id="10" w:name="_if30dhuxwkk9" w:colFirst="0" w:colLast="0"/>
      <w:bookmarkEnd w:id="10"/>
      <w:r>
        <w:br w:type="page"/>
      </w:r>
    </w:p>
    <w:p w14:paraId="4CFAAE47" w14:textId="51B88D7B" w:rsidR="000B0C69" w:rsidRDefault="00FA5DC4">
      <w:pPr>
        <w:pStyle w:val="Titre2"/>
      </w:pPr>
      <w:bookmarkStart w:id="11" w:name="_Toc93547640"/>
      <w:r>
        <w:lastRenderedPageBreak/>
        <w:t xml:space="preserve">II- </w:t>
      </w:r>
      <w:bookmarkEnd w:id="11"/>
      <w:r w:rsidR="004E4BB0" w:rsidRPr="004E4BB0">
        <w:t>Problématique</w:t>
      </w:r>
    </w:p>
    <w:p w14:paraId="771BA42A" w14:textId="76FD81E7" w:rsidR="004E4BB0" w:rsidRDefault="007B3AA2" w:rsidP="004E4BB0">
      <w:pPr>
        <w:pStyle w:val="ekeyz-0"/>
        <w:numPr>
          <w:ilvl w:val="0"/>
          <w:numId w:val="9"/>
        </w:numPr>
        <w:shd w:val="clear" w:color="auto" w:fill="FFFFFF"/>
        <w:spacing w:before="0" w:beforeAutospacing="0" w:after="0" w:afterAutospacing="0"/>
        <w:rPr>
          <w:rFonts w:ascii="Nunito Sans" w:hAnsi="Nunito Sans"/>
          <w:color w:val="000000"/>
          <w:sz w:val="21"/>
          <w:szCs w:val="21"/>
          <w:shd w:val="clear" w:color="auto" w:fill="FFFFFF"/>
          <w:lang w:val="fr-FR"/>
        </w:rPr>
      </w:pPr>
      <w:r>
        <w:rPr>
          <w:rFonts w:ascii="Nunito Sans" w:hAnsi="Nunito Sans"/>
          <w:color w:val="000000"/>
          <w:sz w:val="21"/>
          <w:szCs w:val="21"/>
          <w:shd w:val="clear" w:color="auto" w:fill="FFFFFF"/>
          <w:lang w:val="fr-FR"/>
        </w:rPr>
        <w:t>G</w:t>
      </w:r>
      <w:r w:rsidR="004E4BB0" w:rsidRPr="004E4BB0">
        <w:rPr>
          <w:rFonts w:ascii="Nunito Sans" w:hAnsi="Nunito Sans"/>
          <w:color w:val="000000"/>
          <w:sz w:val="21"/>
          <w:szCs w:val="21"/>
          <w:shd w:val="clear" w:color="auto" w:fill="FFFFFF"/>
          <w:lang w:val="fr-FR"/>
        </w:rPr>
        <w:t>estion des quais</w:t>
      </w:r>
    </w:p>
    <w:p w14:paraId="77C37DE1" w14:textId="77777777" w:rsidR="004E4BB0" w:rsidRPr="004E4BB0" w:rsidRDefault="004E4BB0" w:rsidP="004E4BB0">
      <w:pPr>
        <w:pStyle w:val="ekeyz-0"/>
        <w:shd w:val="clear" w:color="auto" w:fill="FFFFFF"/>
        <w:spacing w:before="0" w:beforeAutospacing="0" w:after="0" w:afterAutospacing="0"/>
        <w:ind w:left="360"/>
        <w:rPr>
          <w:rFonts w:ascii="Nunito Sans" w:hAnsi="Nunito Sans"/>
          <w:color w:val="000000"/>
          <w:sz w:val="21"/>
          <w:szCs w:val="21"/>
          <w:shd w:val="clear" w:color="auto" w:fill="FFFFFF"/>
          <w:lang w:val="fr-FR"/>
        </w:rPr>
      </w:pPr>
    </w:p>
    <w:p w14:paraId="7A75DF02" w14:textId="05B1137A" w:rsidR="004E4BB0" w:rsidRPr="004E4BB0" w:rsidRDefault="004E4BB0" w:rsidP="007B3AA2">
      <w:pPr>
        <w:pStyle w:val="ekeyz-0"/>
        <w:numPr>
          <w:ilvl w:val="0"/>
          <w:numId w:val="10"/>
        </w:numPr>
        <w:shd w:val="clear" w:color="auto" w:fill="FFFFFF"/>
        <w:spacing w:before="0" w:beforeAutospacing="0" w:after="0" w:afterAutospacing="0"/>
        <w:rPr>
          <w:rFonts w:ascii="Nunito Sans" w:hAnsi="Nunito Sans"/>
          <w:color w:val="000000"/>
          <w:sz w:val="21"/>
          <w:szCs w:val="21"/>
          <w:shd w:val="clear" w:color="auto" w:fill="FFFFFF"/>
          <w:lang w:val="fr-FR"/>
        </w:rPr>
      </w:pPr>
      <w:r w:rsidRPr="004E4BB0">
        <w:rPr>
          <w:rFonts w:ascii="Nunito Sans" w:hAnsi="Nunito Sans"/>
          <w:color w:val="000000"/>
          <w:sz w:val="21"/>
          <w:szCs w:val="21"/>
          <w:shd w:val="clear" w:color="auto" w:fill="FFFFFF"/>
          <w:lang w:val="fr-FR"/>
        </w:rPr>
        <w:t xml:space="preserve">Un </w:t>
      </w:r>
      <w:r w:rsidR="00F70BA9" w:rsidRPr="004E4BB0">
        <w:rPr>
          <w:rFonts w:ascii="Nunito Sans" w:hAnsi="Nunito Sans"/>
          <w:color w:val="000000"/>
          <w:sz w:val="21"/>
          <w:szCs w:val="21"/>
          <w:shd w:val="clear" w:color="auto" w:fill="FFFFFF"/>
          <w:lang w:val="fr-FR"/>
        </w:rPr>
        <w:t>quai</w:t>
      </w:r>
      <w:r w:rsidRPr="004E4BB0">
        <w:rPr>
          <w:rFonts w:ascii="Nunito Sans" w:hAnsi="Nunito Sans"/>
          <w:color w:val="000000"/>
          <w:sz w:val="21"/>
          <w:szCs w:val="21"/>
          <w:shd w:val="clear" w:color="auto" w:fill="FFFFFF"/>
          <w:lang w:val="fr-FR"/>
        </w:rPr>
        <w:t xml:space="preserve"> </w:t>
      </w:r>
      <w:r w:rsidR="00F70BA9" w:rsidRPr="004E4BB0">
        <w:rPr>
          <w:rFonts w:ascii="Nunito Sans" w:hAnsi="Nunito Sans"/>
          <w:color w:val="000000"/>
          <w:sz w:val="21"/>
          <w:szCs w:val="21"/>
          <w:shd w:val="clear" w:color="auto" w:fill="FFFFFF"/>
          <w:lang w:val="fr-FR"/>
        </w:rPr>
        <w:t>à</w:t>
      </w:r>
      <w:r w:rsidRPr="004E4BB0">
        <w:rPr>
          <w:rFonts w:ascii="Nunito Sans" w:hAnsi="Nunito Sans"/>
          <w:color w:val="000000"/>
          <w:sz w:val="21"/>
          <w:szCs w:val="21"/>
          <w:shd w:val="clear" w:color="auto" w:fill="FFFFFF"/>
          <w:lang w:val="fr-FR"/>
        </w:rPr>
        <w:t xml:space="preserve"> des sections, chaque section doit être pour un catégorie spécifique.</w:t>
      </w:r>
    </w:p>
    <w:p w14:paraId="16F94465" w14:textId="77777777" w:rsidR="004E4BB0" w:rsidRPr="004E4BB0" w:rsidRDefault="004E4BB0" w:rsidP="007B3AA2">
      <w:pPr>
        <w:pStyle w:val="ekeyz-0"/>
        <w:numPr>
          <w:ilvl w:val="0"/>
          <w:numId w:val="10"/>
        </w:numPr>
        <w:shd w:val="clear" w:color="auto" w:fill="FFFFFF"/>
        <w:spacing w:before="0" w:beforeAutospacing="0" w:after="0" w:afterAutospacing="0"/>
        <w:rPr>
          <w:rFonts w:ascii="Nunito Sans" w:hAnsi="Nunito Sans"/>
          <w:color w:val="000000"/>
          <w:sz w:val="21"/>
          <w:szCs w:val="21"/>
          <w:shd w:val="clear" w:color="auto" w:fill="FFFFFF"/>
          <w:lang w:val="fr-FR"/>
        </w:rPr>
      </w:pPr>
      <w:r w:rsidRPr="004E4BB0">
        <w:rPr>
          <w:rFonts w:ascii="Nunito Sans" w:hAnsi="Nunito Sans"/>
          <w:color w:val="000000"/>
          <w:sz w:val="21"/>
          <w:szCs w:val="21"/>
          <w:shd w:val="clear" w:color="auto" w:fill="FFFFFF"/>
          <w:lang w:val="fr-FR"/>
        </w:rPr>
        <w:t>Le container doit être présente dans un espace 3d avec les cordonnés X, Y et Z.</w:t>
      </w:r>
    </w:p>
    <w:p w14:paraId="6F3165F0" w14:textId="0775E22F" w:rsidR="00584F2D" w:rsidRDefault="004E4BB0" w:rsidP="007B3AA2">
      <w:pPr>
        <w:pStyle w:val="ekeyz-0"/>
        <w:numPr>
          <w:ilvl w:val="0"/>
          <w:numId w:val="10"/>
        </w:numPr>
        <w:shd w:val="clear" w:color="auto" w:fill="FFFFFF"/>
        <w:spacing w:before="0" w:beforeAutospacing="0" w:after="0" w:afterAutospacing="0"/>
        <w:rPr>
          <w:rFonts w:ascii="Nunito Sans" w:hAnsi="Nunito Sans"/>
          <w:color w:val="000000"/>
          <w:sz w:val="21"/>
          <w:szCs w:val="21"/>
          <w:shd w:val="clear" w:color="auto" w:fill="FFFFFF"/>
          <w:lang w:val="fr-FR"/>
        </w:rPr>
      </w:pPr>
      <w:r w:rsidRPr="004E4BB0">
        <w:rPr>
          <w:rFonts w:ascii="Nunito Sans" w:hAnsi="Nunito Sans"/>
          <w:color w:val="000000"/>
          <w:sz w:val="21"/>
          <w:szCs w:val="21"/>
          <w:shd w:val="clear" w:color="auto" w:fill="FFFFFF"/>
          <w:lang w:val="fr-FR"/>
        </w:rPr>
        <w:t xml:space="preserve">Les quais et les Entrepôts peut être d'importation ou d'exportation Chaque container passer une période de temps (24 </w:t>
      </w:r>
      <w:r>
        <w:rPr>
          <w:rFonts w:ascii="Nunito Sans" w:hAnsi="Nunito Sans"/>
          <w:color w:val="000000"/>
          <w:sz w:val="21"/>
          <w:szCs w:val="21"/>
          <w:shd w:val="clear" w:color="auto" w:fill="FFFFFF"/>
          <w:lang w:val="fr-FR"/>
        </w:rPr>
        <w:t>hours</w:t>
      </w:r>
      <w:r w:rsidRPr="004E4BB0">
        <w:rPr>
          <w:rFonts w:ascii="Nunito Sans" w:hAnsi="Nunito Sans"/>
          <w:color w:val="000000"/>
          <w:sz w:val="21"/>
          <w:szCs w:val="21"/>
          <w:shd w:val="clear" w:color="auto" w:fill="FFFFFF"/>
          <w:lang w:val="fr-FR"/>
        </w:rPr>
        <w:t>), le client va payer un montant par heurs (500 $ / h).</w:t>
      </w:r>
    </w:p>
    <w:p w14:paraId="3252FCA1" w14:textId="77777777" w:rsidR="007B3AA2" w:rsidRDefault="007B3AA2" w:rsidP="004E4BB0">
      <w:pPr>
        <w:pStyle w:val="ekeyz-0"/>
        <w:shd w:val="clear" w:color="auto" w:fill="FFFFFF"/>
        <w:spacing w:before="0" w:beforeAutospacing="0" w:after="0" w:afterAutospacing="0"/>
        <w:rPr>
          <w:rFonts w:ascii="Nunito Sans" w:hAnsi="Nunito Sans"/>
          <w:color w:val="000000"/>
          <w:sz w:val="21"/>
          <w:szCs w:val="21"/>
          <w:shd w:val="clear" w:color="auto" w:fill="FFFFFF"/>
          <w:lang w:val="fr-FR"/>
        </w:rPr>
      </w:pPr>
    </w:p>
    <w:p w14:paraId="381FAD95" w14:textId="77777777" w:rsidR="007B3AA2" w:rsidRDefault="007B3AA2" w:rsidP="007B3AA2">
      <w:pPr>
        <w:pStyle w:val="Paragraphedeliste"/>
        <w:numPr>
          <w:ilvl w:val="0"/>
          <w:numId w:val="9"/>
        </w:numPr>
        <w:rPr>
          <w:rFonts w:ascii="Nunito Sans" w:eastAsia="Times New Roman" w:hAnsi="Nunito Sans" w:cs="Times New Roman"/>
          <w:color w:val="000000"/>
          <w:sz w:val="21"/>
          <w:szCs w:val="21"/>
          <w:shd w:val="clear" w:color="auto" w:fill="FFFFFF"/>
          <w:lang w:val="fr-FR"/>
        </w:rPr>
      </w:pPr>
      <w:r w:rsidRPr="007B3AA2">
        <w:rPr>
          <w:rFonts w:ascii="Nunito Sans" w:eastAsia="Times New Roman" w:hAnsi="Nunito Sans" w:cs="Times New Roman"/>
          <w:color w:val="000000"/>
          <w:sz w:val="21"/>
          <w:szCs w:val="21"/>
          <w:shd w:val="clear" w:color="auto" w:fill="FFFFFF"/>
          <w:lang w:val="fr-FR"/>
        </w:rPr>
        <w:t>Rendez vous</w:t>
      </w:r>
    </w:p>
    <w:p w14:paraId="775A900E" w14:textId="14FC1D28" w:rsidR="00F70BA9" w:rsidRPr="00F70BA9" w:rsidRDefault="00F70BA9" w:rsidP="00F70BA9">
      <w:pPr>
        <w:pStyle w:val="Paragraphedeliste"/>
        <w:numPr>
          <w:ilvl w:val="0"/>
          <w:numId w:val="11"/>
        </w:numPr>
        <w:rPr>
          <w:rFonts w:ascii="Nunito Sans" w:eastAsia="Times New Roman" w:hAnsi="Nunito Sans" w:cs="Times New Roman"/>
          <w:color w:val="000000"/>
          <w:sz w:val="21"/>
          <w:szCs w:val="21"/>
          <w:shd w:val="clear" w:color="auto" w:fill="FFFFFF"/>
          <w:lang w:val="fr-FR"/>
        </w:rPr>
      </w:pPr>
      <w:r w:rsidRPr="00F70BA9">
        <w:rPr>
          <w:rFonts w:ascii="Nunito Sans" w:eastAsia="Times New Roman" w:hAnsi="Nunito Sans" w:cs="Times New Roman"/>
          <w:color w:val="000000"/>
          <w:sz w:val="21"/>
          <w:szCs w:val="21"/>
          <w:shd w:val="clear" w:color="auto" w:fill="FFFFFF"/>
          <w:lang w:val="fr-FR"/>
        </w:rPr>
        <w:t>Un</w:t>
      </w:r>
      <w:r w:rsidRPr="00F70BA9">
        <w:rPr>
          <w:rFonts w:ascii="Nunito Sans" w:eastAsia="Times New Roman" w:hAnsi="Nunito Sans" w:cs="Times New Roman"/>
          <w:color w:val="000000"/>
          <w:sz w:val="21"/>
          <w:szCs w:val="21"/>
          <w:shd w:val="clear" w:color="auto" w:fill="FFFFFF"/>
          <w:lang w:val="fr-FR"/>
        </w:rPr>
        <w:t xml:space="preserve"> navire </w:t>
      </w:r>
      <w:r w:rsidRPr="00F70BA9">
        <w:rPr>
          <w:rFonts w:ascii="Nunito Sans" w:eastAsia="Times New Roman" w:hAnsi="Nunito Sans" w:cs="Times New Roman"/>
          <w:color w:val="000000"/>
          <w:sz w:val="21"/>
          <w:szCs w:val="21"/>
          <w:shd w:val="clear" w:color="auto" w:fill="FFFFFF"/>
          <w:lang w:val="fr-FR"/>
        </w:rPr>
        <w:t>est</w:t>
      </w:r>
      <w:r w:rsidRPr="00F70BA9">
        <w:rPr>
          <w:rFonts w:ascii="Nunito Sans" w:eastAsia="Times New Roman" w:hAnsi="Nunito Sans" w:cs="Times New Roman"/>
          <w:color w:val="000000"/>
          <w:sz w:val="21"/>
          <w:szCs w:val="21"/>
          <w:shd w:val="clear" w:color="auto" w:fill="FFFFFF"/>
          <w:lang w:val="fr-FR"/>
        </w:rPr>
        <w:t xml:space="preserve"> responsable des containers d'exportation.</w:t>
      </w:r>
    </w:p>
    <w:p w14:paraId="68555116" w14:textId="2456E145" w:rsidR="00F70BA9" w:rsidRPr="00F70BA9" w:rsidRDefault="00F70BA9" w:rsidP="00F70BA9">
      <w:pPr>
        <w:pStyle w:val="Paragraphedeliste"/>
        <w:numPr>
          <w:ilvl w:val="0"/>
          <w:numId w:val="11"/>
        </w:numPr>
        <w:rPr>
          <w:rFonts w:ascii="Nunito Sans" w:eastAsia="Times New Roman" w:hAnsi="Nunito Sans" w:cs="Times New Roman"/>
          <w:color w:val="000000"/>
          <w:sz w:val="21"/>
          <w:szCs w:val="21"/>
          <w:shd w:val="clear" w:color="auto" w:fill="FFFFFF"/>
          <w:lang w:val="fr-FR"/>
        </w:rPr>
      </w:pPr>
      <w:r w:rsidRPr="00F70BA9">
        <w:rPr>
          <w:rFonts w:ascii="Nunito Sans" w:eastAsia="Times New Roman" w:hAnsi="Nunito Sans" w:cs="Times New Roman"/>
          <w:color w:val="000000"/>
          <w:sz w:val="21"/>
          <w:szCs w:val="21"/>
          <w:shd w:val="clear" w:color="auto" w:fill="FFFFFF"/>
          <w:lang w:val="fr-FR"/>
        </w:rPr>
        <w:t>Un</w:t>
      </w:r>
      <w:r w:rsidRPr="00F70BA9">
        <w:rPr>
          <w:rFonts w:ascii="Nunito Sans" w:eastAsia="Times New Roman" w:hAnsi="Nunito Sans" w:cs="Times New Roman"/>
          <w:color w:val="000000"/>
          <w:sz w:val="21"/>
          <w:szCs w:val="21"/>
          <w:shd w:val="clear" w:color="auto" w:fill="FFFFFF"/>
          <w:lang w:val="fr-FR"/>
        </w:rPr>
        <w:t xml:space="preserve"> navire prendre un </w:t>
      </w:r>
      <w:r w:rsidRPr="00F70BA9">
        <w:rPr>
          <w:rFonts w:ascii="Nunito Sans" w:eastAsia="Times New Roman" w:hAnsi="Nunito Sans" w:cs="Times New Roman"/>
          <w:color w:val="000000"/>
          <w:sz w:val="21"/>
          <w:szCs w:val="21"/>
          <w:shd w:val="clear" w:color="auto" w:fill="FFFFFF"/>
          <w:lang w:val="fr-FR"/>
        </w:rPr>
        <w:t>rendez-vous</w:t>
      </w:r>
      <w:r w:rsidRPr="00F70BA9">
        <w:rPr>
          <w:rFonts w:ascii="Nunito Sans" w:eastAsia="Times New Roman" w:hAnsi="Nunito Sans" w:cs="Times New Roman"/>
          <w:color w:val="000000"/>
          <w:sz w:val="21"/>
          <w:szCs w:val="21"/>
          <w:shd w:val="clear" w:color="auto" w:fill="FFFFFF"/>
          <w:lang w:val="fr-FR"/>
        </w:rPr>
        <w:t>, pour exporter les containers.</w:t>
      </w:r>
    </w:p>
    <w:p w14:paraId="766D67A3" w14:textId="19C56B6F" w:rsidR="007B3AA2" w:rsidRPr="00F70BA9" w:rsidRDefault="00F70BA9" w:rsidP="00F70BA9">
      <w:pPr>
        <w:pStyle w:val="Paragraphedeliste"/>
        <w:numPr>
          <w:ilvl w:val="0"/>
          <w:numId w:val="11"/>
        </w:numPr>
        <w:rPr>
          <w:rFonts w:ascii="Nunito Sans" w:eastAsia="Times New Roman" w:hAnsi="Nunito Sans" w:cs="Times New Roman"/>
          <w:color w:val="000000"/>
          <w:sz w:val="21"/>
          <w:szCs w:val="21"/>
          <w:shd w:val="clear" w:color="auto" w:fill="FFFFFF"/>
          <w:lang w:val="fr-FR"/>
        </w:rPr>
      </w:pPr>
      <w:r w:rsidRPr="00F70BA9">
        <w:rPr>
          <w:rFonts w:ascii="Nunito Sans" w:eastAsia="Times New Roman" w:hAnsi="Nunito Sans" w:cs="Times New Roman"/>
          <w:color w:val="000000"/>
          <w:sz w:val="21"/>
          <w:szCs w:val="21"/>
          <w:shd w:val="clear" w:color="auto" w:fill="FFFFFF"/>
          <w:lang w:val="fr-FR"/>
        </w:rPr>
        <w:t xml:space="preserve">Un camion est responsable des containers d'importation Un camion prend </w:t>
      </w:r>
      <w:r w:rsidRPr="00F70BA9">
        <w:rPr>
          <w:rFonts w:ascii="Nunito Sans" w:eastAsia="Times New Roman" w:hAnsi="Nunito Sans" w:cs="Times New Roman"/>
          <w:color w:val="000000"/>
          <w:sz w:val="21"/>
          <w:szCs w:val="21"/>
          <w:shd w:val="clear" w:color="auto" w:fill="FFFFFF"/>
          <w:lang w:val="fr-FR"/>
        </w:rPr>
        <w:t>un</w:t>
      </w:r>
      <w:r w:rsidRPr="00F70BA9">
        <w:rPr>
          <w:rFonts w:ascii="Nunito Sans" w:eastAsia="Times New Roman" w:hAnsi="Nunito Sans" w:cs="Times New Roman"/>
          <w:color w:val="000000"/>
          <w:sz w:val="21"/>
          <w:szCs w:val="21"/>
          <w:shd w:val="clear" w:color="auto" w:fill="FFFFFF"/>
          <w:lang w:val="fr-FR"/>
        </w:rPr>
        <w:t xml:space="preserve"> </w:t>
      </w:r>
      <w:r w:rsidRPr="00F70BA9">
        <w:rPr>
          <w:rFonts w:ascii="Nunito Sans" w:eastAsia="Times New Roman" w:hAnsi="Nunito Sans" w:cs="Times New Roman"/>
          <w:color w:val="000000"/>
          <w:sz w:val="21"/>
          <w:szCs w:val="21"/>
          <w:shd w:val="clear" w:color="auto" w:fill="FFFFFF"/>
          <w:lang w:val="fr-FR"/>
        </w:rPr>
        <w:t>rendez-vous</w:t>
      </w:r>
      <w:r w:rsidRPr="00F70BA9">
        <w:rPr>
          <w:rFonts w:ascii="Nunito Sans" w:eastAsia="Times New Roman" w:hAnsi="Nunito Sans" w:cs="Times New Roman"/>
          <w:color w:val="000000"/>
          <w:sz w:val="21"/>
          <w:szCs w:val="21"/>
          <w:shd w:val="clear" w:color="auto" w:fill="FFFFFF"/>
          <w:lang w:val="fr-FR"/>
        </w:rPr>
        <w:t xml:space="preserve">, pour </w:t>
      </w:r>
      <w:r w:rsidRPr="00F70BA9">
        <w:rPr>
          <w:rFonts w:ascii="Nunito Sans" w:eastAsia="Times New Roman" w:hAnsi="Nunito Sans" w:cs="Times New Roman"/>
          <w:color w:val="000000"/>
          <w:sz w:val="21"/>
          <w:szCs w:val="21"/>
          <w:shd w:val="clear" w:color="auto" w:fill="FFFFFF"/>
          <w:lang w:val="fr-FR"/>
        </w:rPr>
        <w:t>livrer</w:t>
      </w:r>
      <w:r w:rsidRPr="00F70BA9">
        <w:rPr>
          <w:rFonts w:ascii="Nunito Sans" w:eastAsia="Times New Roman" w:hAnsi="Nunito Sans" w:cs="Times New Roman"/>
          <w:color w:val="000000"/>
          <w:sz w:val="21"/>
          <w:szCs w:val="21"/>
          <w:shd w:val="clear" w:color="auto" w:fill="FFFFFF"/>
          <w:lang w:val="fr-FR"/>
        </w:rPr>
        <w:t xml:space="preserve"> les containers.</w:t>
      </w:r>
    </w:p>
    <w:p w14:paraId="7D5D8ED8" w14:textId="77777777" w:rsidR="007B3AA2" w:rsidRPr="004E4BB0" w:rsidRDefault="007B3AA2" w:rsidP="004E4BB0">
      <w:pPr>
        <w:pStyle w:val="ekeyz-0"/>
        <w:shd w:val="clear" w:color="auto" w:fill="FFFFFF"/>
        <w:spacing w:before="0" w:beforeAutospacing="0" w:after="0" w:afterAutospacing="0"/>
        <w:rPr>
          <w:rFonts w:ascii="Nunito Sans" w:hAnsi="Nunito Sans"/>
          <w:color w:val="000000"/>
          <w:sz w:val="21"/>
          <w:szCs w:val="21"/>
          <w:shd w:val="clear" w:color="auto" w:fill="FFFFFF"/>
          <w:lang w:val="fr-FR"/>
        </w:rPr>
      </w:pPr>
    </w:p>
    <w:p w14:paraId="425C6479" w14:textId="5520A312" w:rsidR="000B0C69" w:rsidRPr="00584F2D" w:rsidRDefault="000B0C69">
      <w:pPr>
        <w:spacing w:line="240" w:lineRule="auto"/>
        <w:jc w:val="both"/>
        <w:rPr>
          <w:rFonts w:ascii="Poppins" w:eastAsia="Poppins" w:hAnsi="Poppins" w:cs="Poppins"/>
          <w:sz w:val="20"/>
          <w:szCs w:val="20"/>
          <w:lang w:val="fr-FR"/>
        </w:rPr>
      </w:pPr>
    </w:p>
    <w:p w14:paraId="6D875D48" w14:textId="77777777" w:rsidR="000B0C69" w:rsidRDefault="000B0C69">
      <w:pPr>
        <w:spacing w:line="240" w:lineRule="auto"/>
        <w:jc w:val="both"/>
        <w:rPr>
          <w:rFonts w:ascii="Poppins" w:eastAsia="Poppins" w:hAnsi="Poppins" w:cs="Poppins"/>
          <w:sz w:val="20"/>
          <w:szCs w:val="20"/>
        </w:rPr>
      </w:pPr>
    </w:p>
    <w:p w14:paraId="7D127F80" w14:textId="77777777" w:rsidR="000B0C69" w:rsidRDefault="00FA5DC4">
      <w:pPr>
        <w:pStyle w:val="Titre4"/>
      </w:pPr>
      <w:r>
        <w:t xml:space="preserve">1 - Exposé de la situation </w:t>
      </w:r>
    </w:p>
    <w:p w14:paraId="49B24484" w14:textId="77777777" w:rsidR="000B0C69" w:rsidRDefault="000B0C69">
      <w:pPr>
        <w:jc w:val="both"/>
        <w:rPr>
          <w:rFonts w:ascii="Poppins" w:eastAsia="Poppins" w:hAnsi="Poppins" w:cs="Poppins"/>
          <w:sz w:val="20"/>
          <w:szCs w:val="20"/>
        </w:rPr>
      </w:pPr>
    </w:p>
    <w:p w14:paraId="6F00ADE9" w14:textId="5639CAC9" w:rsidR="000B0C69" w:rsidRDefault="00FA5DC4">
      <w:pPr>
        <w:jc w:val="both"/>
        <w:rPr>
          <w:rFonts w:ascii="Poppins" w:eastAsia="Poppins" w:hAnsi="Poppins" w:cs="Poppins"/>
          <w:sz w:val="20"/>
          <w:szCs w:val="20"/>
        </w:rPr>
      </w:pPr>
      <w:r>
        <w:rPr>
          <w:rFonts w:ascii="Poppins" w:eastAsia="Poppins" w:hAnsi="Poppins" w:cs="Poppins"/>
          <w:sz w:val="20"/>
          <w:szCs w:val="20"/>
        </w:rPr>
        <w:t>Aujourd'hui,</w:t>
      </w:r>
      <w:r>
        <w:rPr>
          <w:rFonts w:ascii="Poppins" w:eastAsia="Poppins" w:hAnsi="Poppins" w:cs="Poppins"/>
          <w:sz w:val="20"/>
          <w:szCs w:val="20"/>
          <w:highlight w:val="white"/>
        </w:rPr>
        <w:t xml:space="preserve"> nous r</w:t>
      </w:r>
      <w:r>
        <w:rPr>
          <w:rFonts w:ascii="Poppins" w:eastAsia="Poppins" w:hAnsi="Poppins" w:cs="Poppins"/>
          <w:sz w:val="20"/>
          <w:szCs w:val="20"/>
        </w:rPr>
        <w:t>encontrons les problématiques suivantes :</w:t>
      </w:r>
    </w:p>
    <w:p w14:paraId="02255C96" w14:textId="77777777" w:rsidR="00584F2D" w:rsidRPr="00584F2D" w:rsidRDefault="00584F2D">
      <w:pPr>
        <w:jc w:val="both"/>
        <w:rPr>
          <w:rFonts w:ascii="Poppins" w:eastAsia="Poppins" w:hAnsi="Poppins" w:cs="Poppins"/>
          <w:sz w:val="20"/>
          <w:szCs w:val="20"/>
        </w:rPr>
      </w:pPr>
    </w:p>
    <w:p w14:paraId="081CB77A" w14:textId="77777777" w:rsidR="000B0C69" w:rsidRDefault="00FA5DC4">
      <w:pPr>
        <w:jc w:val="both"/>
        <w:rPr>
          <w:rFonts w:ascii="Poppins" w:eastAsia="Poppins" w:hAnsi="Poppins" w:cs="Poppins"/>
          <w:sz w:val="20"/>
          <w:szCs w:val="20"/>
        </w:rPr>
      </w:pPr>
      <w:r>
        <w:rPr>
          <w:rFonts w:ascii="Poppins" w:eastAsia="Poppins" w:hAnsi="Poppins" w:cs="Poppins"/>
          <w:sz w:val="20"/>
          <w:szCs w:val="20"/>
        </w:rPr>
        <w:t>Les principaux axes de développements pour répondre à ces problématiques sont :</w:t>
      </w:r>
    </w:p>
    <w:p w14:paraId="50B786FB" w14:textId="77777777" w:rsidR="000B0C69" w:rsidRDefault="000B0C69">
      <w:pPr>
        <w:jc w:val="both"/>
        <w:rPr>
          <w:rFonts w:ascii="Poppins" w:eastAsia="Poppins" w:hAnsi="Poppins" w:cs="Poppins"/>
          <w:sz w:val="20"/>
          <w:szCs w:val="20"/>
        </w:rPr>
      </w:pPr>
    </w:p>
    <w:p w14:paraId="4E1E16F2" w14:textId="30E0A296" w:rsidR="000B0C69" w:rsidRPr="00F70BA9" w:rsidRDefault="00866546" w:rsidP="00F70BA9">
      <w:pPr>
        <w:numPr>
          <w:ilvl w:val="0"/>
          <w:numId w:val="3"/>
        </w:numPr>
        <w:jc w:val="both"/>
        <w:rPr>
          <w:rFonts w:ascii="Poppins" w:eastAsia="Poppins" w:hAnsi="Poppins" w:cs="Poppins"/>
          <w:sz w:val="20"/>
          <w:szCs w:val="20"/>
        </w:rPr>
      </w:pPr>
      <w:r>
        <w:rPr>
          <w:rFonts w:ascii="Nunito Sans" w:hAnsi="Nunito Sans"/>
          <w:color w:val="000000"/>
          <w:sz w:val="21"/>
          <w:szCs w:val="21"/>
          <w:shd w:val="clear" w:color="auto" w:fill="FFFFFF"/>
        </w:rPr>
        <w:t>Réaliser le développement BackEnd nécessaire pour avoir une Api Rest fonctionnalle</w:t>
      </w:r>
    </w:p>
    <w:p w14:paraId="43FC9D72" w14:textId="77777777" w:rsidR="00F70BA9" w:rsidRDefault="00F70BA9" w:rsidP="00F70BA9"/>
    <w:p w14:paraId="3C9DBFEE" w14:textId="48F0FF0F" w:rsidR="000B0C69" w:rsidRDefault="00FA5DC4" w:rsidP="00866546">
      <w:pPr>
        <w:ind w:left="720"/>
        <w:jc w:val="both"/>
        <w:rPr>
          <w:rFonts w:ascii="Poppins" w:eastAsia="Poppins" w:hAnsi="Poppins" w:cs="Poppins"/>
          <w:sz w:val="20"/>
          <w:szCs w:val="20"/>
        </w:rPr>
      </w:pPr>
      <w:r>
        <w:br w:type="page"/>
      </w:r>
    </w:p>
    <w:p w14:paraId="0AD8D984" w14:textId="3CDFA672" w:rsidR="000B0C69" w:rsidRDefault="00FA5DC4">
      <w:pPr>
        <w:pStyle w:val="Titre2"/>
        <w:rPr>
          <w:sz w:val="20"/>
          <w:szCs w:val="20"/>
        </w:rPr>
      </w:pPr>
      <w:bookmarkStart w:id="12" w:name="_Toc93547641"/>
      <w:r>
        <w:lastRenderedPageBreak/>
        <w:t>I</w:t>
      </w:r>
      <w:r w:rsidR="009E74D8">
        <w:t>II</w:t>
      </w:r>
      <w:r>
        <w:t>- Description fonctionnelle des besoins</w:t>
      </w:r>
      <w:bookmarkEnd w:id="12"/>
    </w:p>
    <w:p w14:paraId="3C1D5E71" w14:textId="77777777" w:rsidR="000B0C69" w:rsidRDefault="000B0C69">
      <w:pPr>
        <w:jc w:val="both"/>
        <w:rPr>
          <w:rFonts w:ascii="Poppins" w:eastAsia="Poppins" w:hAnsi="Poppins" w:cs="Poppins"/>
          <w:sz w:val="20"/>
          <w:szCs w:val="20"/>
        </w:rPr>
      </w:pPr>
    </w:p>
    <w:p w14:paraId="4DBCE573" w14:textId="77777777" w:rsidR="000B0C69" w:rsidRDefault="00FA5DC4">
      <w:pPr>
        <w:pStyle w:val="Titre4"/>
      </w:pPr>
      <w:r>
        <w:t>1- Accueil et connexion</w:t>
      </w:r>
    </w:p>
    <w:p w14:paraId="62BB42CB" w14:textId="77777777" w:rsidR="000B0C69" w:rsidRDefault="000B0C69">
      <w:pPr>
        <w:jc w:val="both"/>
        <w:rPr>
          <w:rFonts w:ascii="Poppins" w:eastAsia="Poppins" w:hAnsi="Poppins" w:cs="Poppins"/>
          <w:sz w:val="20"/>
          <w:szCs w:val="20"/>
        </w:rPr>
      </w:pPr>
    </w:p>
    <w:p w14:paraId="236F2577" w14:textId="3F65A4FC" w:rsidR="000B0C69" w:rsidRDefault="00F70BA9" w:rsidP="00F70BA9">
      <w:pPr>
        <w:pStyle w:val="Paragraphedeliste"/>
        <w:numPr>
          <w:ilvl w:val="0"/>
          <w:numId w:val="9"/>
        </w:numPr>
        <w:jc w:val="both"/>
        <w:rPr>
          <w:rFonts w:ascii="Poppins" w:eastAsia="Poppins" w:hAnsi="Poppins" w:cs="Poppins"/>
          <w:sz w:val="20"/>
          <w:szCs w:val="20"/>
        </w:rPr>
      </w:pPr>
      <w:r w:rsidRPr="00F70BA9">
        <w:rPr>
          <w:rFonts w:ascii="Poppins" w:eastAsia="Poppins" w:hAnsi="Poppins" w:cs="Poppins"/>
          <w:sz w:val="20"/>
          <w:szCs w:val="20"/>
        </w:rPr>
        <w:t>Global Setting</w:t>
      </w:r>
    </w:p>
    <w:p w14:paraId="22738A79" w14:textId="77777777" w:rsidR="00C070E6" w:rsidRPr="00C070E6" w:rsidRDefault="00C070E6" w:rsidP="00C070E6">
      <w:pPr>
        <w:pStyle w:val="Paragraphedeliste"/>
        <w:numPr>
          <w:ilvl w:val="0"/>
          <w:numId w:val="14"/>
        </w:numPr>
        <w:rPr>
          <w:rFonts w:ascii="Poppins" w:eastAsia="Poppins" w:hAnsi="Poppins" w:cs="Poppins"/>
          <w:sz w:val="20"/>
          <w:szCs w:val="20"/>
        </w:rPr>
      </w:pPr>
      <w:r w:rsidRPr="00C070E6">
        <w:rPr>
          <w:rFonts w:ascii="Poppins" w:eastAsia="Poppins" w:hAnsi="Poppins" w:cs="Poppins"/>
          <w:sz w:val="20"/>
          <w:szCs w:val="20"/>
        </w:rPr>
        <w:t>Max Période</w:t>
      </w:r>
    </w:p>
    <w:p w14:paraId="413656F7" w14:textId="19B591AF" w:rsidR="00C070E6" w:rsidRPr="00C070E6" w:rsidRDefault="00C070E6" w:rsidP="00C070E6">
      <w:pPr>
        <w:pStyle w:val="Paragraphedeliste"/>
        <w:numPr>
          <w:ilvl w:val="0"/>
          <w:numId w:val="14"/>
        </w:numPr>
        <w:rPr>
          <w:rFonts w:ascii="Poppins" w:eastAsia="Poppins" w:hAnsi="Poppins" w:cs="Poppins"/>
          <w:sz w:val="20"/>
          <w:szCs w:val="20"/>
        </w:rPr>
      </w:pPr>
      <w:r w:rsidRPr="00C070E6">
        <w:rPr>
          <w:rFonts w:ascii="Poppins" w:eastAsia="Poppins" w:hAnsi="Poppins" w:cs="Poppins"/>
          <w:sz w:val="20"/>
          <w:szCs w:val="20"/>
        </w:rPr>
        <w:t>Montant par heur</w:t>
      </w:r>
    </w:p>
    <w:p w14:paraId="39773B47" w14:textId="0660FB19" w:rsidR="00F70BA9" w:rsidRDefault="00C070E6" w:rsidP="00C070E6">
      <w:pPr>
        <w:pStyle w:val="Paragraphedeliste"/>
        <w:numPr>
          <w:ilvl w:val="0"/>
          <w:numId w:val="9"/>
        </w:numPr>
        <w:jc w:val="both"/>
        <w:rPr>
          <w:rFonts w:ascii="Poppins" w:eastAsia="Poppins" w:hAnsi="Poppins" w:cs="Poppins"/>
          <w:sz w:val="20"/>
          <w:szCs w:val="20"/>
        </w:rPr>
      </w:pPr>
      <w:r w:rsidRPr="00C070E6">
        <w:rPr>
          <w:rFonts w:ascii="Poppins" w:eastAsia="Poppins" w:hAnsi="Poppins" w:cs="Poppins"/>
          <w:sz w:val="20"/>
          <w:szCs w:val="20"/>
        </w:rPr>
        <w:t>Users</w:t>
      </w:r>
    </w:p>
    <w:p w14:paraId="48D3C273" w14:textId="36D3172D" w:rsidR="00C070E6" w:rsidRDefault="00C070E6" w:rsidP="00C070E6">
      <w:pPr>
        <w:pStyle w:val="Paragraphedeliste"/>
        <w:numPr>
          <w:ilvl w:val="0"/>
          <w:numId w:val="15"/>
        </w:numPr>
        <w:jc w:val="both"/>
        <w:rPr>
          <w:rFonts w:ascii="Poppins" w:eastAsia="Poppins" w:hAnsi="Poppins" w:cs="Poppins"/>
          <w:sz w:val="20"/>
          <w:szCs w:val="20"/>
        </w:rPr>
      </w:pPr>
      <w:r w:rsidRPr="00C070E6">
        <w:rPr>
          <w:rFonts w:ascii="Poppins" w:eastAsia="Poppins" w:hAnsi="Poppins" w:cs="Poppins"/>
          <w:sz w:val="20"/>
          <w:szCs w:val="20"/>
        </w:rPr>
        <w:t>Username</w:t>
      </w:r>
    </w:p>
    <w:p w14:paraId="5B2CDD28" w14:textId="13804D0E" w:rsidR="00C070E6" w:rsidRDefault="00C070E6" w:rsidP="00C070E6">
      <w:pPr>
        <w:pStyle w:val="Paragraphedeliste"/>
        <w:numPr>
          <w:ilvl w:val="0"/>
          <w:numId w:val="15"/>
        </w:numPr>
        <w:jc w:val="both"/>
        <w:rPr>
          <w:rFonts w:ascii="Poppins" w:eastAsia="Poppins" w:hAnsi="Poppins" w:cs="Poppins"/>
          <w:sz w:val="20"/>
          <w:szCs w:val="20"/>
        </w:rPr>
      </w:pPr>
      <w:r w:rsidRPr="00C070E6">
        <w:rPr>
          <w:rFonts w:ascii="Poppins" w:eastAsia="Poppins" w:hAnsi="Poppins" w:cs="Poppins"/>
          <w:sz w:val="20"/>
          <w:szCs w:val="20"/>
        </w:rPr>
        <w:t>Password</w:t>
      </w:r>
    </w:p>
    <w:p w14:paraId="3C18BF58" w14:textId="6BFC1A63" w:rsidR="00C070E6" w:rsidRDefault="00C070E6" w:rsidP="00C070E6">
      <w:pPr>
        <w:pStyle w:val="Paragraphedeliste"/>
        <w:numPr>
          <w:ilvl w:val="0"/>
          <w:numId w:val="15"/>
        </w:numPr>
        <w:jc w:val="both"/>
        <w:rPr>
          <w:rFonts w:ascii="Poppins" w:eastAsia="Poppins" w:hAnsi="Poppins" w:cs="Poppins"/>
          <w:sz w:val="20"/>
          <w:szCs w:val="20"/>
        </w:rPr>
      </w:pPr>
      <w:r w:rsidRPr="00C070E6">
        <w:rPr>
          <w:rFonts w:ascii="Poppins" w:eastAsia="Poppins" w:hAnsi="Poppins" w:cs="Poppins"/>
          <w:sz w:val="20"/>
          <w:szCs w:val="20"/>
        </w:rPr>
        <w:t>Rôle(Admin, Quai commander, cour manager, entrepôt manager</w:t>
      </w:r>
      <w:r>
        <w:rPr>
          <w:rFonts w:ascii="Poppins" w:eastAsia="Poppins" w:hAnsi="Poppins" w:cs="Poppins"/>
          <w:sz w:val="20"/>
          <w:szCs w:val="20"/>
        </w:rPr>
        <w:t>)</w:t>
      </w:r>
    </w:p>
    <w:p w14:paraId="418D3E0D" w14:textId="01D2B2D4" w:rsidR="00C070E6" w:rsidRDefault="00C070E6" w:rsidP="00C070E6">
      <w:pPr>
        <w:pStyle w:val="Paragraphedeliste"/>
        <w:numPr>
          <w:ilvl w:val="0"/>
          <w:numId w:val="9"/>
        </w:numPr>
        <w:jc w:val="both"/>
        <w:rPr>
          <w:rFonts w:ascii="Poppins" w:eastAsia="Poppins" w:hAnsi="Poppins" w:cs="Poppins"/>
          <w:sz w:val="20"/>
          <w:szCs w:val="20"/>
        </w:rPr>
      </w:pPr>
      <w:r w:rsidRPr="00C070E6">
        <w:rPr>
          <w:rFonts w:ascii="Poppins" w:eastAsia="Poppins" w:hAnsi="Poppins" w:cs="Poppins"/>
          <w:sz w:val="20"/>
          <w:szCs w:val="20"/>
        </w:rPr>
        <w:t>Entrepôts</w:t>
      </w:r>
    </w:p>
    <w:p w14:paraId="4DD56A59" w14:textId="3CD4A3D1" w:rsidR="00C070E6" w:rsidRDefault="00C070E6" w:rsidP="00C070E6">
      <w:pPr>
        <w:pStyle w:val="Paragraphedeliste"/>
        <w:numPr>
          <w:ilvl w:val="0"/>
          <w:numId w:val="18"/>
        </w:numPr>
        <w:jc w:val="both"/>
        <w:rPr>
          <w:rFonts w:ascii="Poppins" w:eastAsia="Poppins" w:hAnsi="Poppins" w:cs="Poppins"/>
          <w:sz w:val="20"/>
          <w:szCs w:val="20"/>
        </w:rPr>
      </w:pPr>
      <w:r w:rsidRPr="00C070E6">
        <w:rPr>
          <w:rFonts w:ascii="Poppins" w:eastAsia="Poppins" w:hAnsi="Poppins" w:cs="Poppins"/>
          <w:sz w:val="20"/>
          <w:szCs w:val="20"/>
        </w:rPr>
        <w:t>Size</w:t>
      </w:r>
    </w:p>
    <w:p w14:paraId="37C716CE" w14:textId="77777777" w:rsidR="00C070E6" w:rsidRPr="00C070E6" w:rsidRDefault="00C070E6" w:rsidP="00C070E6">
      <w:pPr>
        <w:pStyle w:val="Paragraphedeliste"/>
        <w:numPr>
          <w:ilvl w:val="0"/>
          <w:numId w:val="18"/>
        </w:numPr>
        <w:rPr>
          <w:rFonts w:ascii="Poppins" w:eastAsia="Poppins" w:hAnsi="Poppins" w:cs="Poppins"/>
          <w:sz w:val="20"/>
          <w:szCs w:val="20"/>
        </w:rPr>
      </w:pPr>
      <w:r w:rsidRPr="00C070E6">
        <w:rPr>
          <w:rFonts w:ascii="Poppins" w:eastAsia="Poppins" w:hAnsi="Poppins" w:cs="Poppins"/>
          <w:sz w:val="20"/>
          <w:szCs w:val="20"/>
        </w:rPr>
        <w:t>Containers</w:t>
      </w:r>
    </w:p>
    <w:p w14:paraId="449D4AF0" w14:textId="6147F026" w:rsidR="00C070E6" w:rsidRDefault="00C070E6" w:rsidP="00C070E6">
      <w:pPr>
        <w:pStyle w:val="Paragraphedeliste"/>
        <w:numPr>
          <w:ilvl w:val="0"/>
          <w:numId w:val="18"/>
        </w:numPr>
        <w:rPr>
          <w:rFonts w:ascii="Poppins" w:eastAsia="Poppins" w:hAnsi="Poppins" w:cs="Poppins"/>
          <w:sz w:val="20"/>
          <w:szCs w:val="20"/>
        </w:rPr>
      </w:pPr>
      <w:r w:rsidRPr="00C070E6">
        <w:rPr>
          <w:rFonts w:ascii="Poppins" w:eastAsia="Poppins" w:hAnsi="Poppins" w:cs="Poppins"/>
          <w:sz w:val="20"/>
          <w:szCs w:val="20"/>
        </w:rPr>
        <w:t>Catégorie</w:t>
      </w:r>
      <w:r>
        <w:rPr>
          <w:rFonts w:ascii="Poppins" w:eastAsia="Poppins" w:hAnsi="Poppins" w:cs="Poppins"/>
          <w:sz w:val="20"/>
          <w:szCs w:val="20"/>
        </w:rPr>
        <w:t>s</w:t>
      </w:r>
    </w:p>
    <w:p w14:paraId="43AD0FE7" w14:textId="67242DD7" w:rsidR="00C070E6" w:rsidRDefault="00C070E6" w:rsidP="00C070E6">
      <w:pPr>
        <w:pStyle w:val="Paragraphedeliste"/>
        <w:numPr>
          <w:ilvl w:val="0"/>
          <w:numId w:val="9"/>
        </w:numPr>
        <w:rPr>
          <w:rFonts w:ascii="Poppins" w:eastAsia="Poppins" w:hAnsi="Poppins" w:cs="Poppins"/>
          <w:sz w:val="20"/>
          <w:szCs w:val="20"/>
        </w:rPr>
      </w:pPr>
      <w:r w:rsidRPr="00C070E6">
        <w:rPr>
          <w:rFonts w:ascii="Poppins" w:eastAsia="Poppins" w:hAnsi="Poppins" w:cs="Poppins"/>
          <w:sz w:val="20"/>
          <w:szCs w:val="20"/>
        </w:rPr>
        <w:t>Cour</w:t>
      </w:r>
    </w:p>
    <w:p w14:paraId="0991002E" w14:textId="09DAE6F4" w:rsidR="00C070E6" w:rsidRPr="00C070E6" w:rsidRDefault="00C070E6" w:rsidP="00C070E6">
      <w:pPr>
        <w:pStyle w:val="Paragraphedeliste"/>
        <w:numPr>
          <w:ilvl w:val="0"/>
          <w:numId w:val="9"/>
        </w:numPr>
        <w:rPr>
          <w:rFonts w:ascii="Poppins" w:eastAsia="Poppins" w:hAnsi="Poppins" w:cs="Poppins"/>
          <w:sz w:val="20"/>
          <w:szCs w:val="20"/>
        </w:rPr>
      </w:pPr>
      <w:r w:rsidRPr="00C070E6">
        <w:rPr>
          <w:rFonts w:ascii="Poppins" w:eastAsia="Poppins" w:hAnsi="Poppins" w:cs="Poppins"/>
          <w:sz w:val="20"/>
          <w:szCs w:val="20"/>
        </w:rPr>
        <w:t>Sections</w:t>
      </w:r>
      <w:bookmarkStart w:id="13" w:name="_GoBack"/>
      <w:bookmarkEnd w:id="13"/>
    </w:p>
    <w:p w14:paraId="79FD03F8" w14:textId="77777777" w:rsidR="000B0C69" w:rsidRDefault="000B0C69">
      <w:pPr>
        <w:jc w:val="both"/>
        <w:rPr>
          <w:rFonts w:ascii="Poppins" w:eastAsia="Poppins" w:hAnsi="Poppins" w:cs="Poppins"/>
          <w:sz w:val="20"/>
          <w:szCs w:val="20"/>
        </w:rPr>
      </w:pPr>
    </w:p>
    <w:p w14:paraId="7A8E34B4" w14:textId="77777777" w:rsidR="000B0C69" w:rsidRDefault="000B0C69">
      <w:pPr>
        <w:jc w:val="both"/>
        <w:rPr>
          <w:rFonts w:ascii="Poppins" w:eastAsia="Poppins" w:hAnsi="Poppins" w:cs="Poppins"/>
          <w:sz w:val="20"/>
          <w:szCs w:val="20"/>
        </w:rPr>
      </w:pPr>
    </w:p>
    <w:p w14:paraId="3C88E815" w14:textId="77777777" w:rsidR="000B0C69" w:rsidRDefault="000B0C69">
      <w:pPr>
        <w:jc w:val="both"/>
        <w:rPr>
          <w:rFonts w:ascii="Poppins" w:eastAsia="Poppins" w:hAnsi="Poppins" w:cs="Poppins"/>
          <w:sz w:val="20"/>
          <w:szCs w:val="20"/>
        </w:rPr>
      </w:pPr>
    </w:p>
    <w:p w14:paraId="6B3C4FDC" w14:textId="77777777" w:rsidR="000B0C69" w:rsidRDefault="000B0C69">
      <w:pPr>
        <w:jc w:val="both"/>
        <w:rPr>
          <w:rFonts w:ascii="Poppins" w:eastAsia="Poppins" w:hAnsi="Poppins" w:cs="Poppins"/>
          <w:sz w:val="20"/>
          <w:szCs w:val="20"/>
        </w:rPr>
      </w:pPr>
    </w:p>
    <w:p w14:paraId="03D089C9" w14:textId="77777777" w:rsidR="000B0C69" w:rsidRDefault="000B0C69">
      <w:pPr>
        <w:jc w:val="both"/>
        <w:rPr>
          <w:rFonts w:ascii="Poppins" w:eastAsia="Poppins" w:hAnsi="Poppins" w:cs="Poppins"/>
          <w:sz w:val="20"/>
          <w:szCs w:val="20"/>
        </w:rPr>
      </w:pPr>
    </w:p>
    <w:p w14:paraId="724295FE" w14:textId="77777777" w:rsidR="000B0C69" w:rsidRDefault="000B0C69">
      <w:pPr>
        <w:jc w:val="both"/>
        <w:rPr>
          <w:rFonts w:ascii="Poppins" w:eastAsia="Poppins" w:hAnsi="Poppins" w:cs="Poppins"/>
          <w:sz w:val="20"/>
          <w:szCs w:val="20"/>
        </w:rPr>
      </w:pPr>
    </w:p>
    <w:p w14:paraId="7F813764" w14:textId="77777777" w:rsidR="000B0C69" w:rsidRDefault="000B0C69">
      <w:pPr>
        <w:jc w:val="both"/>
        <w:rPr>
          <w:rFonts w:ascii="Poppins" w:eastAsia="Poppins" w:hAnsi="Poppins" w:cs="Poppins"/>
          <w:sz w:val="20"/>
          <w:szCs w:val="20"/>
        </w:rPr>
      </w:pPr>
    </w:p>
    <w:p w14:paraId="1B36FCEE" w14:textId="77777777" w:rsidR="000B0C69" w:rsidRDefault="000B0C69">
      <w:pPr>
        <w:jc w:val="both"/>
        <w:rPr>
          <w:rFonts w:ascii="Poppins" w:eastAsia="Poppins" w:hAnsi="Poppins" w:cs="Poppins"/>
          <w:sz w:val="20"/>
          <w:szCs w:val="20"/>
        </w:rPr>
      </w:pPr>
    </w:p>
    <w:p w14:paraId="2791E4D8" w14:textId="77777777" w:rsidR="000B0C69" w:rsidRDefault="000B0C69">
      <w:pPr>
        <w:jc w:val="both"/>
        <w:rPr>
          <w:rFonts w:ascii="Poppins" w:eastAsia="Poppins" w:hAnsi="Poppins" w:cs="Poppins"/>
          <w:sz w:val="20"/>
          <w:szCs w:val="20"/>
        </w:rPr>
      </w:pPr>
    </w:p>
    <w:p w14:paraId="2304F6A8" w14:textId="77777777" w:rsidR="000B0C69" w:rsidRDefault="000B0C69">
      <w:pPr>
        <w:jc w:val="both"/>
        <w:rPr>
          <w:rFonts w:ascii="Poppins" w:eastAsia="Poppins" w:hAnsi="Poppins" w:cs="Poppins"/>
          <w:sz w:val="20"/>
          <w:szCs w:val="20"/>
        </w:rPr>
      </w:pPr>
    </w:p>
    <w:p w14:paraId="107749C0" w14:textId="77777777" w:rsidR="000B0C69" w:rsidRDefault="000B0C69">
      <w:pPr>
        <w:jc w:val="both"/>
        <w:rPr>
          <w:rFonts w:ascii="Poppins" w:eastAsia="Poppins" w:hAnsi="Poppins" w:cs="Poppins"/>
          <w:sz w:val="20"/>
          <w:szCs w:val="20"/>
        </w:rPr>
      </w:pPr>
    </w:p>
    <w:p w14:paraId="4B54FF80" w14:textId="77777777" w:rsidR="000B0C69" w:rsidRDefault="000B0C69">
      <w:pPr>
        <w:jc w:val="both"/>
        <w:rPr>
          <w:rFonts w:ascii="Poppins" w:eastAsia="Poppins" w:hAnsi="Poppins" w:cs="Poppins"/>
          <w:sz w:val="20"/>
          <w:szCs w:val="20"/>
        </w:rPr>
      </w:pPr>
    </w:p>
    <w:p w14:paraId="16DAA68C" w14:textId="77777777" w:rsidR="000B0C69" w:rsidRDefault="000B0C69">
      <w:pPr>
        <w:jc w:val="both"/>
        <w:rPr>
          <w:rFonts w:ascii="Poppins" w:eastAsia="Poppins" w:hAnsi="Poppins" w:cs="Poppins"/>
          <w:sz w:val="20"/>
          <w:szCs w:val="20"/>
        </w:rPr>
      </w:pPr>
    </w:p>
    <w:p w14:paraId="5D34028D" w14:textId="77777777" w:rsidR="000B0C69" w:rsidRDefault="000B0C69">
      <w:pPr>
        <w:jc w:val="both"/>
        <w:rPr>
          <w:rFonts w:ascii="Poppins" w:eastAsia="Poppins" w:hAnsi="Poppins" w:cs="Poppins"/>
          <w:sz w:val="20"/>
          <w:szCs w:val="20"/>
        </w:rPr>
      </w:pPr>
    </w:p>
    <w:p w14:paraId="2F52D62E" w14:textId="77777777" w:rsidR="000B0C69" w:rsidRDefault="000B0C69">
      <w:pPr>
        <w:jc w:val="both"/>
        <w:rPr>
          <w:rFonts w:ascii="Poppins" w:eastAsia="Poppins" w:hAnsi="Poppins" w:cs="Poppins"/>
          <w:sz w:val="20"/>
          <w:szCs w:val="20"/>
        </w:rPr>
      </w:pPr>
    </w:p>
    <w:p w14:paraId="17EF7F53" w14:textId="77777777" w:rsidR="000B0C69" w:rsidRDefault="000B0C69">
      <w:pPr>
        <w:jc w:val="both"/>
        <w:rPr>
          <w:rFonts w:ascii="Poppins" w:eastAsia="Poppins" w:hAnsi="Poppins" w:cs="Poppins"/>
          <w:sz w:val="20"/>
          <w:szCs w:val="20"/>
        </w:rPr>
      </w:pPr>
    </w:p>
    <w:p w14:paraId="59F45A1C" w14:textId="77777777" w:rsidR="000B0C69" w:rsidRDefault="000B0C69">
      <w:pPr>
        <w:jc w:val="both"/>
        <w:rPr>
          <w:rFonts w:ascii="Poppins" w:eastAsia="Poppins" w:hAnsi="Poppins" w:cs="Poppins"/>
          <w:sz w:val="20"/>
          <w:szCs w:val="20"/>
        </w:rPr>
      </w:pPr>
    </w:p>
    <w:p w14:paraId="6933156E" w14:textId="77777777" w:rsidR="000B0C69" w:rsidRDefault="000B0C69">
      <w:pPr>
        <w:jc w:val="both"/>
        <w:rPr>
          <w:rFonts w:ascii="Poppins" w:eastAsia="Poppins" w:hAnsi="Poppins" w:cs="Poppins"/>
          <w:sz w:val="20"/>
          <w:szCs w:val="20"/>
        </w:rPr>
      </w:pPr>
    </w:p>
    <w:p w14:paraId="67CA1392" w14:textId="77777777" w:rsidR="000B0C69" w:rsidRDefault="000B0C69"/>
    <w:p w14:paraId="4E5DB67C" w14:textId="205E58BE" w:rsidR="000B0C69" w:rsidRDefault="00FA5DC4">
      <w:pPr>
        <w:pStyle w:val="Titre4"/>
      </w:pPr>
      <w:r>
        <w:t xml:space="preserve">2- </w:t>
      </w:r>
      <w:r w:rsidR="00866546">
        <w:t>Conceptions</w:t>
      </w:r>
    </w:p>
    <w:p w14:paraId="7C2E82D8" w14:textId="77777777" w:rsidR="000B0C69" w:rsidRDefault="000B0C69"/>
    <w:p w14:paraId="3A570A29" w14:textId="17BF8639" w:rsidR="000B0C69" w:rsidRDefault="0063565C" w:rsidP="0063565C">
      <w:r w:rsidRPr="0063565C">
        <w:rPr>
          <w:noProof/>
          <w:lang w:val="en-GB" w:eastAsia="en-GB"/>
        </w:rPr>
        <w:lastRenderedPageBreak/>
        <w:drawing>
          <wp:inline distT="0" distB="0" distL="0" distR="0" wp14:anchorId="61AE5BBE" wp14:editId="6339E75A">
            <wp:extent cx="5733415" cy="3041482"/>
            <wp:effectExtent l="0" t="0" r="635" b="698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3415" cy="3041482"/>
                    </a:xfrm>
                    <a:prstGeom prst="rect">
                      <a:avLst/>
                    </a:prstGeom>
                  </pic:spPr>
                </pic:pic>
              </a:graphicData>
            </a:graphic>
          </wp:inline>
        </w:drawing>
      </w:r>
      <w:bookmarkStart w:id="14" w:name="_g3ilfrksp19" w:colFirst="0" w:colLast="0"/>
      <w:bookmarkEnd w:id="14"/>
    </w:p>
    <w:p w14:paraId="382DA72E" w14:textId="77777777" w:rsidR="000B0C69" w:rsidRDefault="000B0C69">
      <w:pPr>
        <w:pStyle w:val="Titre2"/>
      </w:pPr>
      <w:bookmarkStart w:id="15" w:name="_7mxl61swpjsy" w:colFirst="0" w:colLast="0"/>
      <w:bookmarkEnd w:id="15"/>
    </w:p>
    <w:p w14:paraId="28C885EB" w14:textId="77777777" w:rsidR="000B0C69" w:rsidRDefault="000B0C69">
      <w:bookmarkStart w:id="16" w:name="_ievy8j9uaz6q" w:colFirst="0" w:colLast="0"/>
      <w:bookmarkEnd w:id="16"/>
    </w:p>
    <w:p w14:paraId="2FC64D15" w14:textId="77777777" w:rsidR="000B0C69" w:rsidRDefault="000B0C69">
      <w:pPr>
        <w:rPr>
          <w:rFonts w:ascii="Arial" w:eastAsia="Arial" w:hAnsi="Arial" w:cs="Arial"/>
        </w:rPr>
      </w:pPr>
    </w:p>
    <w:p w14:paraId="214864BE" w14:textId="77777777" w:rsidR="000B0C69" w:rsidRDefault="000B0C69">
      <w:pPr>
        <w:rPr>
          <w:rFonts w:ascii="Arial" w:eastAsia="Arial" w:hAnsi="Arial" w:cs="Arial"/>
        </w:rPr>
      </w:pPr>
    </w:p>
    <w:p w14:paraId="7FE8A5CD" w14:textId="77777777" w:rsidR="000B0C69" w:rsidRDefault="000B0C69">
      <w:pPr>
        <w:pStyle w:val="Titre3"/>
        <w:spacing w:before="0" w:after="0" w:line="240" w:lineRule="auto"/>
      </w:pPr>
      <w:bookmarkStart w:id="17" w:name="_wsur0dh1jbnf" w:colFirst="0" w:colLast="0"/>
      <w:bookmarkEnd w:id="17"/>
    </w:p>
    <w:p w14:paraId="356D3093" w14:textId="77777777" w:rsidR="000B0C69" w:rsidRDefault="000B0C69">
      <w:pPr>
        <w:pStyle w:val="Titre2"/>
      </w:pPr>
      <w:bookmarkStart w:id="18" w:name="_mday1dhg3xr2" w:colFirst="0" w:colLast="0"/>
      <w:bookmarkEnd w:id="18"/>
    </w:p>
    <w:sectPr w:rsidR="000B0C69">
      <w:headerReference w:type="default" r:id="rId8"/>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33C7DA" w14:textId="77777777" w:rsidR="00047449" w:rsidRDefault="00047449">
      <w:pPr>
        <w:spacing w:line="240" w:lineRule="auto"/>
      </w:pPr>
      <w:r>
        <w:separator/>
      </w:r>
    </w:p>
  </w:endnote>
  <w:endnote w:type="continuationSeparator" w:id="0">
    <w:p w14:paraId="0D625053" w14:textId="77777777" w:rsidR="00047449" w:rsidRDefault="0004744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roxima Nova">
    <w:altName w:val="Tahoma"/>
    <w:charset w:val="00"/>
    <w:family w:val="auto"/>
    <w:pitch w:val="default"/>
  </w:font>
  <w:font w:name="Poppins">
    <w:altName w:val="Times New Roman"/>
    <w:charset w:val="00"/>
    <w:family w:val="auto"/>
    <w:pitch w:val="variable"/>
    <w:sig w:usb0="00000001"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tserrat SemiBold">
    <w:altName w:val="Times New Roman"/>
    <w:charset w:val="00"/>
    <w:family w:val="auto"/>
    <w:pitch w:val="variable"/>
    <w:sig w:usb0="00000001"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Nunito Sans">
    <w:altName w:val="Times New Roman"/>
    <w:charset w:val="00"/>
    <w:family w:val="auto"/>
    <w:pitch w:val="variable"/>
    <w:sig w:usb0="00000001" w:usb1="5000204B" w:usb2="00000000" w:usb3="00000000" w:csb0="00000197"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24566A" w14:textId="77777777" w:rsidR="00047449" w:rsidRDefault="00047449">
      <w:pPr>
        <w:spacing w:line="240" w:lineRule="auto"/>
      </w:pPr>
      <w:r>
        <w:separator/>
      </w:r>
    </w:p>
  </w:footnote>
  <w:footnote w:type="continuationSeparator" w:id="0">
    <w:p w14:paraId="7D43E54F" w14:textId="77777777" w:rsidR="00047449" w:rsidRDefault="0004744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989189" w14:textId="77777777" w:rsidR="000B0C69" w:rsidRDefault="000B0C69">
    <w:pPr>
      <w:tabs>
        <w:tab w:val="right" w:pos="7795"/>
      </w:tabs>
      <w:rPr>
        <w:rFonts w:ascii="Calibri" w:eastAsia="Calibri" w:hAnsi="Calibri" w:cs="Calibri"/>
        <w:b/>
        <w:i/>
      </w:rPr>
    </w:pPr>
  </w:p>
  <w:p w14:paraId="68140EC2" w14:textId="77777777" w:rsidR="000B0C69" w:rsidRDefault="000B0C69">
    <w:pPr>
      <w:tabs>
        <w:tab w:val="right" w:pos="7795"/>
      </w:tabs>
      <w:rPr>
        <w:rFonts w:ascii="Calibri" w:eastAsia="Calibri" w:hAnsi="Calibri" w:cs="Calibri"/>
        <w:i/>
      </w:rPr>
    </w:pPr>
  </w:p>
  <w:p w14:paraId="45BAF7EC" w14:textId="11B8A5DE" w:rsidR="004E4BB0" w:rsidRPr="004E4BB0" w:rsidRDefault="003405D6" w:rsidP="004E4BB0">
    <w:pPr>
      <w:tabs>
        <w:tab w:val="right" w:pos="7795"/>
      </w:tabs>
      <w:ind w:left="-1440" w:right="-1455"/>
      <w:rPr>
        <w:rFonts w:ascii="Calibri" w:eastAsia="Calibri" w:hAnsi="Calibri" w:cs="Calibri"/>
        <w:i/>
        <w:color w:val="666666"/>
        <w:sz w:val="20"/>
        <w:szCs w:val="20"/>
      </w:rPr>
    </w:pPr>
    <w:r>
      <w:rPr>
        <w:rFonts w:ascii="Calibri" w:eastAsia="Calibri" w:hAnsi="Calibri" w:cs="Calibri"/>
        <w:i/>
        <w:color w:val="666666"/>
        <w:sz w:val="20"/>
        <w:szCs w:val="20"/>
      </w:rPr>
      <w:t xml:space="preserve">                 </w:t>
    </w:r>
    <w:r w:rsidR="004E4BB0" w:rsidRPr="004E4BB0">
      <w:rPr>
        <w:rFonts w:ascii="Calibri" w:eastAsia="Calibri" w:hAnsi="Calibri" w:cs="Calibri"/>
        <w:i/>
        <w:color w:val="666666"/>
        <w:sz w:val="20"/>
        <w:szCs w:val="20"/>
      </w:rPr>
      <w:t>Tanger med tech</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746110"/>
    <w:multiLevelType w:val="multilevel"/>
    <w:tmpl w:val="D01E99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FF93DDF"/>
    <w:multiLevelType w:val="hybridMultilevel"/>
    <w:tmpl w:val="BA2EF5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6246DE4"/>
    <w:multiLevelType w:val="hybridMultilevel"/>
    <w:tmpl w:val="2EE6806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nsid w:val="299B67F8"/>
    <w:multiLevelType w:val="hybridMultilevel"/>
    <w:tmpl w:val="DF86D9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CFD30CE"/>
    <w:multiLevelType w:val="hybridMultilevel"/>
    <w:tmpl w:val="586238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E29180B"/>
    <w:multiLevelType w:val="hybridMultilevel"/>
    <w:tmpl w:val="401020A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nsid w:val="31FE1E7E"/>
    <w:multiLevelType w:val="hybridMultilevel"/>
    <w:tmpl w:val="1E24A18C"/>
    <w:lvl w:ilvl="0" w:tplc="0809000F">
      <w:start w:val="1"/>
      <w:numFmt w:val="decimal"/>
      <w:lvlText w:val="%1."/>
      <w:lvlJc w:val="left"/>
      <w:pPr>
        <w:ind w:left="927" w:hanging="360"/>
      </w:p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7">
    <w:nsid w:val="45F91ACF"/>
    <w:multiLevelType w:val="multilevel"/>
    <w:tmpl w:val="78803D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571A4EA3"/>
    <w:multiLevelType w:val="multilevel"/>
    <w:tmpl w:val="0EA66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8E23120"/>
    <w:multiLevelType w:val="multilevel"/>
    <w:tmpl w:val="AFE0A5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59D92714"/>
    <w:multiLevelType w:val="multilevel"/>
    <w:tmpl w:val="E97602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5E5D5939"/>
    <w:multiLevelType w:val="hybridMultilevel"/>
    <w:tmpl w:val="54A220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606969AC"/>
    <w:multiLevelType w:val="hybridMultilevel"/>
    <w:tmpl w:val="65F8464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3">
    <w:nsid w:val="61CF0B05"/>
    <w:multiLevelType w:val="hybridMultilevel"/>
    <w:tmpl w:val="F8A2E7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64BB1889"/>
    <w:multiLevelType w:val="multilevel"/>
    <w:tmpl w:val="EA3824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64E20379"/>
    <w:multiLevelType w:val="hybridMultilevel"/>
    <w:tmpl w:val="B82E57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70007782"/>
    <w:multiLevelType w:val="hybridMultilevel"/>
    <w:tmpl w:val="28F0CB5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7">
    <w:nsid w:val="797F49C8"/>
    <w:multiLevelType w:val="hybridMultilevel"/>
    <w:tmpl w:val="CB700A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7ED62F59"/>
    <w:multiLevelType w:val="hybridMultilevel"/>
    <w:tmpl w:val="4EFC8B7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14"/>
  </w:num>
  <w:num w:numId="2">
    <w:abstractNumId w:val="0"/>
  </w:num>
  <w:num w:numId="3">
    <w:abstractNumId w:val="9"/>
  </w:num>
  <w:num w:numId="4">
    <w:abstractNumId w:val="10"/>
  </w:num>
  <w:num w:numId="5">
    <w:abstractNumId w:val="7"/>
  </w:num>
  <w:num w:numId="6">
    <w:abstractNumId w:val="8"/>
  </w:num>
  <w:num w:numId="7">
    <w:abstractNumId w:val="13"/>
  </w:num>
  <w:num w:numId="8">
    <w:abstractNumId w:val="1"/>
  </w:num>
  <w:num w:numId="9">
    <w:abstractNumId w:val="17"/>
  </w:num>
  <w:num w:numId="10">
    <w:abstractNumId w:val="3"/>
  </w:num>
  <w:num w:numId="11">
    <w:abstractNumId w:val="4"/>
  </w:num>
  <w:num w:numId="12">
    <w:abstractNumId w:val="5"/>
  </w:num>
  <w:num w:numId="13">
    <w:abstractNumId w:val="11"/>
  </w:num>
  <w:num w:numId="14">
    <w:abstractNumId w:val="6"/>
  </w:num>
  <w:num w:numId="15">
    <w:abstractNumId w:val="18"/>
  </w:num>
  <w:num w:numId="16">
    <w:abstractNumId w:val="12"/>
  </w:num>
  <w:num w:numId="17">
    <w:abstractNumId w:val="15"/>
  </w:num>
  <w:num w:numId="18">
    <w:abstractNumId w:val="2"/>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0C69"/>
    <w:rsid w:val="00047449"/>
    <w:rsid w:val="000B0C69"/>
    <w:rsid w:val="003405D6"/>
    <w:rsid w:val="00371498"/>
    <w:rsid w:val="003C0FDC"/>
    <w:rsid w:val="004E4BB0"/>
    <w:rsid w:val="00584F2D"/>
    <w:rsid w:val="0063565C"/>
    <w:rsid w:val="007B3AA2"/>
    <w:rsid w:val="00866546"/>
    <w:rsid w:val="009078B1"/>
    <w:rsid w:val="009E74D8"/>
    <w:rsid w:val="00BD4029"/>
    <w:rsid w:val="00C070E6"/>
    <w:rsid w:val="00E269F2"/>
    <w:rsid w:val="00F70BA9"/>
    <w:rsid w:val="00F80720"/>
    <w:rsid w:val="00FA5D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AE999"/>
  <w15:docId w15:val="{2AC83999-899B-41F7-AA9D-F1157AD36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Proxima Nova" w:eastAsia="Proxima Nova" w:hAnsi="Proxima Nova" w:cs="Proxima Nova"/>
        <w:sz w:val="22"/>
        <w:szCs w:val="22"/>
        <w:lang w:val="fr"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pPr>
      <w:keepNext/>
      <w:keepLines/>
      <w:spacing w:before="240" w:line="259" w:lineRule="auto"/>
      <w:jc w:val="center"/>
      <w:outlineLvl w:val="0"/>
    </w:pPr>
    <w:rPr>
      <w:b/>
      <w:color w:val="E84C0F"/>
      <w:sz w:val="48"/>
      <w:szCs w:val="48"/>
    </w:rPr>
  </w:style>
  <w:style w:type="paragraph" w:styleId="Titre2">
    <w:name w:val="heading 2"/>
    <w:basedOn w:val="Normal"/>
    <w:next w:val="Normal"/>
    <w:uiPriority w:val="9"/>
    <w:unhideWhenUsed/>
    <w:qFormat/>
    <w:pPr>
      <w:keepNext/>
      <w:keepLines/>
      <w:spacing w:line="240" w:lineRule="auto"/>
      <w:outlineLvl w:val="1"/>
    </w:pPr>
    <w:rPr>
      <w:rFonts w:ascii="Poppins" w:eastAsia="Poppins" w:hAnsi="Poppins" w:cs="Poppins"/>
      <w:b/>
      <w:color w:val="E84C0F"/>
      <w:sz w:val="32"/>
      <w:szCs w:val="32"/>
    </w:rPr>
  </w:style>
  <w:style w:type="paragraph" w:styleId="Titre3">
    <w:name w:val="heading 3"/>
    <w:basedOn w:val="Normal"/>
    <w:next w:val="Normal"/>
    <w:uiPriority w:val="9"/>
    <w:unhideWhenUsed/>
    <w:qFormat/>
    <w:pPr>
      <w:keepNext/>
      <w:keepLines/>
      <w:spacing w:before="400" w:after="120"/>
      <w:jc w:val="both"/>
      <w:outlineLvl w:val="2"/>
    </w:pPr>
    <w:rPr>
      <w:b/>
      <w:sz w:val="30"/>
      <w:szCs w:val="30"/>
    </w:rPr>
  </w:style>
  <w:style w:type="paragraph" w:styleId="Titre4">
    <w:name w:val="heading 4"/>
    <w:basedOn w:val="Normal"/>
    <w:next w:val="Normal"/>
    <w:uiPriority w:val="9"/>
    <w:unhideWhenUsed/>
    <w:qFormat/>
    <w:pPr>
      <w:keepNext/>
      <w:keepLines/>
      <w:spacing w:line="240" w:lineRule="auto"/>
      <w:jc w:val="both"/>
      <w:outlineLvl w:val="3"/>
    </w:pPr>
    <w:rPr>
      <w:rFonts w:ascii="Poppins" w:eastAsia="Poppins" w:hAnsi="Poppins" w:cs="Poppins"/>
      <w:b/>
      <w:color w:val="F48F09"/>
      <w:sz w:val="28"/>
      <w:szCs w:val="28"/>
    </w:rPr>
  </w:style>
  <w:style w:type="paragraph" w:styleId="Titre5">
    <w:name w:val="heading 5"/>
    <w:basedOn w:val="Normal"/>
    <w:next w:val="Normal"/>
    <w:uiPriority w:val="9"/>
    <w:unhideWhenUsed/>
    <w:qFormat/>
    <w:pPr>
      <w:keepNext/>
      <w:keepLines/>
      <w:spacing w:before="240" w:after="80"/>
      <w:outlineLvl w:val="4"/>
    </w:pPr>
    <w:rPr>
      <w:color w:val="666666"/>
    </w:rPr>
  </w:style>
  <w:style w:type="paragraph" w:styleId="Titre6">
    <w:name w:val="heading 6"/>
    <w:basedOn w:val="Normal"/>
    <w:next w:val="Normal"/>
    <w:uiPriority w:val="9"/>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auNormal"/>
    <w:tblPr>
      <w:tblStyleRowBandSize w:val="1"/>
      <w:tblStyleColBandSize w:val="1"/>
      <w:tblInd w:w="0" w:type="dxa"/>
      <w:tblCellMar>
        <w:top w:w="100" w:type="dxa"/>
        <w:left w:w="100" w:type="dxa"/>
        <w:bottom w:w="100" w:type="dxa"/>
        <w:right w:w="100" w:type="dxa"/>
      </w:tblCellMar>
    </w:tblPr>
  </w:style>
  <w:style w:type="table" w:customStyle="1" w:styleId="a0">
    <w:basedOn w:val="TableauNormal"/>
    <w:tblPr>
      <w:tblStyleRowBandSize w:val="1"/>
      <w:tblStyleColBandSize w:val="1"/>
      <w:tblInd w:w="0" w:type="dxa"/>
      <w:tblCellMar>
        <w:top w:w="100" w:type="dxa"/>
        <w:left w:w="100" w:type="dxa"/>
        <w:bottom w:w="100" w:type="dxa"/>
        <w:right w:w="100" w:type="dxa"/>
      </w:tblCellMar>
    </w:tblPr>
  </w:style>
  <w:style w:type="table" w:customStyle="1" w:styleId="a1">
    <w:basedOn w:val="TableauNormal"/>
    <w:pPr>
      <w:spacing w:line="240" w:lineRule="auto"/>
    </w:pPr>
    <w:tblPr>
      <w:tblStyleRowBandSize w:val="1"/>
      <w:tblStyleColBandSize w:val="1"/>
      <w:tblInd w:w="0" w:type="dxa"/>
      <w:tblCellMar>
        <w:top w:w="0" w:type="dxa"/>
        <w:left w:w="108" w:type="dxa"/>
        <w:bottom w:w="0" w:type="dxa"/>
        <w:right w:w="108" w:type="dxa"/>
      </w:tblCellMar>
    </w:tblPr>
    <w:tblStylePr w:type="firstRow">
      <w:rPr>
        <w:b/>
      </w:rPr>
      <w:tblPr/>
      <w:tcPr>
        <w:tcBorders>
          <w:bottom w:val="single" w:sz="12" w:space="0" w:color="C9C9C9"/>
        </w:tcBorders>
      </w:tcPr>
    </w:tblStylePr>
    <w:tblStylePr w:type="lastRow">
      <w:rPr>
        <w:b/>
      </w:rPr>
      <w:tblPr/>
      <w:tcPr>
        <w:tcBorders>
          <w:top w:val="single" w:sz="4" w:space="0" w:color="C9C9C9"/>
        </w:tcBorders>
      </w:tcPr>
    </w:tblStylePr>
    <w:tblStylePr w:type="firstCol">
      <w:rPr>
        <w:b/>
      </w:rPr>
    </w:tblStylePr>
    <w:tblStylePr w:type="lastCol">
      <w:rPr>
        <w:b/>
      </w:rPr>
    </w:tblStylePr>
  </w:style>
  <w:style w:type="table" w:customStyle="1" w:styleId="a2">
    <w:basedOn w:val="TableauNormal"/>
    <w:tblPr>
      <w:tblStyleRowBandSize w:val="1"/>
      <w:tblStyleColBandSize w:val="1"/>
      <w:tblInd w:w="0" w:type="dxa"/>
      <w:tblCellMar>
        <w:top w:w="100" w:type="dxa"/>
        <w:left w:w="100" w:type="dxa"/>
        <w:bottom w:w="100" w:type="dxa"/>
        <w:right w:w="100" w:type="dxa"/>
      </w:tblCellMar>
    </w:tblPr>
  </w:style>
  <w:style w:type="table" w:customStyle="1" w:styleId="a3">
    <w:basedOn w:val="TableauNormal"/>
    <w:pPr>
      <w:spacing w:line="240" w:lineRule="auto"/>
    </w:pPr>
    <w:tblPr>
      <w:tblStyleRowBandSize w:val="1"/>
      <w:tblStyleColBandSize w:val="1"/>
      <w:tblInd w:w="0" w:type="dxa"/>
      <w:tblCellMar>
        <w:top w:w="0" w:type="dxa"/>
        <w:left w:w="108" w:type="dxa"/>
        <w:bottom w:w="0" w:type="dxa"/>
        <w:right w:w="108" w:type="dxa"/>
      </w:tblCellMar>
    </w:tblPr>
    <w:tblStylePr w:type="firstRow">
      <w:rPr>
        <w:b/>
      </w:rPr>
      <w:tblPr/>
      <w:tcPr>
        <w:tcBorders>
          <w:bottom w:val="single" w:sz="12" w:space="0" w:color="C9C9C9"/>
        </w:tcBorders>
      </w:tcPr>
    </w:tblStylePr>
    <w:tblStylePr w:type="lastRow">
      <w:rPr>
        <w:b/>
      </w:rPr>
      <w:tblPr/>
      <w:tcPr>
        <w:tcBorders>
          <w:top w:val="single" w:sz="4" w:space="0" w:color="C9C9C9"/>
        </w:tcBorders>
      </w:tcPr>
    </w:tblStylePr>
    <w:tblStylePr w:type="firstCol">
      <w:rPr>
        <w:b/>
      </w:rPr>
    </w:tblStylePr>
    <w:tblStylePr w:type="lastCol">
      <w:rPr>
        <w:b/>
      </w:rPr>
    </w:tblStylePr>
  </w:style>
  <w:style w:type="table" w:customStyle="1" w:styleId="a4">
    <w:basedOn w:val="TableauNormal"/>
    <w:tblPr>
      <w:tblStyleRowBandSize w:val="1"/>
      <w:tblStyleColBandSize w:val="1"/>
      <w:tblInd w:w="0" w:type="dxa"/>
      <w:tblCellMar>
        <w:top w:w="100" w:type="dxa"/>
        <w:left w:w="100" w:type="dxa"/>
        <w:bottom w:w="100" w:type="dxa"/>
        <w:right w:w="100" w:type="dxa"/>
      </w:tblCellMar>
    </w:tblPr>
  </w:style>
  <w:style w:type="paragraph" w:styleId="En-tte">
    <w:name w:val="header"/>
    <w:basedOn w:val="Normal"/>
    <w:link w:val="En-tteCar"/>
    <w:uiPriority w:val="99"/>
    <w:unhideWhenUsed/>
    <w:rsid w:val="003405D6"/>
    <w:pPr>
      <w:tabs>
        <w:tab w:val="center" w:pos="4513"/>
        <w:tab w:val="right" w:pos="9026"/>
      </w:tabs>
      <w:spacing w:line="240" w:lineRule="auto"/>
    </w:pPr>
  </w:style>
  <w:style w:type="character" w:customStyle="1" w:styleId="En-tteCar">
    <w:name w:val="En-tête Car"/>
    <w:basedOn w:val="Policepardfaut"/>
    <w:link w:val="En-tte"/>
    <w:uiPriority w:val="99"/>
    <w:rsid w:val="003405D6"/>
  </w:style>
  <w:style w:type="paragraph" w:styleId="Pieddepage">
    <w:name w:val="footer"/>
    <w:basedOn w:val="Normal"/>
    <w:link w:val="PieddepageCar"/>
    <w:uiPriority w:val="99"/>
    <w:unhideWhenUsed/>
    <w:rsid w:val="003405D6"/>
    <w:pPr>
      <w:tabs>
        <w:tab w:val="center" w:pos="4513"/>
        <w:tab w:val="right" w:pos="9026"/>
      </w:tabs>
      <w:spacing w:line="240" w:lineRule="auto"/>
    </w:pPr>
  </w:style>
  <w:style w:type="character" w:customStyle="1" w:styleId="PieddepageCar">
    <w:name w:val="Pied de page Car"/>
    <w:basedOn w:val="Policepardfaut"/>
    <w:link w:val="Pieddepage"/>
    <w:uiPriority w:val="99"/>
    <w:rsid w:val="003405D6"/>
  </w:style>
  <w:style w:type="paragraph" w:customStyle="1" w:styleId="ekeyz-0">
    <w:name w:val="ekeyz-0"/>
    <w:basedOn w:val="Normal"/>
    <w:rsid w:val="00584F2D"/>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M1">
    <w:name w:val="toc 1"/>
    <w:basedOn w:val="Normal"/>
    <w:next w:val="Normal"/>
    <w:autoRedefine/>
    <w:uiPriority w:val="39"/>
    <w:unhideWhenUsed/>
    <w:rsid w:val="00866546"/>
    <w:pPr>
      <w:spacing w:after="100"/>
    </w:pPr>
  </w:style>
  <w:style w:type="paragraph" w:styleId="TM2">
    <w:name w:val="toc 2"/>
    <w:basedOn w:val="Normal"/>
    <w:next w:val="Normal"/>
    <w:autoRedefine/>
    <w:uiPriority w:val="39"/>
    <w:unhideWhenUsed/>
    <w:rsid w:val="00866546"/>
    <w:pPr>
      <w:spacing w:after="100"/>
      <w:ind w:left="220"/>
    </w:pPr>
  </w:style>
  <w:style w:type="paragraph" w:styleId="TM4">
    <w:name w:val="toc 4"/>
    <w:basedOn w:val="Normal"/>
    <w:next w:val="Normal"/>
    <w:autoRedefine/>
    <w:uiPriority w:val="39"/>
    <w:unhideWhenUsed/>
    <w:rsid w:val="00866546"/>
    <w:pPr>
      <w:spacing w:after="100"/>
      <w:ind w:left="660"/>
    </w:pPr>
  </w:style>
  <w:style w:type="character" w:styleId="Lienhypertexte">
    <w:name w:val="Hyperlink"/>
    <w:basedOn w:val="Policepardfaut"/>
    <w:uiPriority w:val="99"/>
    <w:unhideWhenUsed/>
    <w:rsid w:val="00866546"/>
    <w:rPr>
      <w:color w:val="0000FF" w:themeColor="hyperlink"/>
      <w:u w:val="single"/>
    </w:rPr>
  </w:style>
  <w:style w:type="paragraph" w:styleId="En-ttedetabledesmatires">
    <w:name w:val="TOC Heading"/>
    <w:basedOn w:val="Titre1"/>
    <w:next w:val="Normal"/>
    <w:uiPriority w:val="39"/>
    <w:unhideWhenUsed/>
    <w:qFormat/>
    <w:rsid w:val="00866546"/>
    <w:pPr>
      <w:jc w:val="left"/>
      <w:outlineLvl w:val="9"/>
    </w:pPr>
    <w:rPr>
      <w:rFonts w:asciiTheme="majorHAnsi" w:eastAsiaTheme="majorEastAsia" w:hAnsiTheme="majorHAnsi" w:cstheme="majorBidi"/>
      <w:b w:val="0"/>
      <w:color w:val="365F91" w:themeColor="accent1" w:themeShade="BF"/>
      <w:sz w:val="32"/>
      <w:szCs w:val="32"/>
      <w:lang w:val="fr-FR" w:eastAsia="fr-FR"/>
    </w:rPr>
  </w:style>
  <w:style w:type="character" w:customStyle="1" w:styleId="Titre1Car">
    <w:name w:val="Titre 1 Car"/>
    <w:basedOn w:val="Policepardfaut"/>
    <w:link w:val="Titre1"/>
    <w:uiPriority w:val="9"/>
    <w:rsid w:val="004E4BB0"/>
    <w:rPr>
      <w:b/>
      <w:color w:val="E84C0F"/>
      <w:sz w:val="48"/>
      <w:szCs w:val="48"/>
    </w:rPr>
  </w:style>
  <w:style w:type="paragraph" w:styleId="Paragraphedeliste">
    <w:name w:val="List Paragraph"/>
    <w:basedOn w:val="Normal"/>
    <w:uiPriority w:val="34"/>
    <w:qFormat/>
    <w:rsid w:val="007B3A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870247">
      <w:bodyDiv w:val="1"/>
      <w:marLeft w:val="0"/>
      <w:marRight w:val="0"/>
      <w:marTop w:val="0"/>
      <w:marBottom w:val="0"/>
      <w:divBdr>
        <w:top w:val="none" w:sz="0" w:space="0" w:color="auto"/>
        <w:left w:val="none" w:sz="0" w:space="0" w:color="auto"/>
        <w:bottom w:val="none" w:sz="0" w:space="0" w:color="auto"/>
        <w:right w:val="none" w:sz="0" w:space="0" w:color="auto"/>
      </w:divBdr>
    </w:div>
    <w:div w:id="460536926">
      <w:bodyDiv w:val="1"/>
      <w:marLeft w:val="0"/>
      <w:marRight w:val="0"/>
      <w:marTop w:val="0"/>
      <w:marBottom w:val="0"/>
      <w:divBdr>
        <w:top w:val="none" w:sz="0" w:space="0" w:color="auto"/>
        <w:left w:val="none" w:sz="0" w:space="0" w:color="auto"/>
        <w:bottom w:val="none" w:sz="0" w:space="0" w:color="auto"/>
        <w:right w:val="none" w:sz="0" w:space="0" w:color="auto"/>
      </w:divBdr>
    </w:div>
    <w:div w:id="520821160">
      <w:bodyDiv w:val="1"/>
      <w:marLeft w:val="0"/>
      <w:marRight w:val="0"/>
      <w:marTop w:val="0"/>
      <w:marBottom w:val="0"/>
      <w:divBdr>
        <w:top w:val="none" w:sz="0" w:space="0" w:color="auto"/>
        <w:left w:val="none" w:sz="0" w:space="0" w:color="auto"/>
        <w:bottom w:val="none" w:sz="0" w:space="0" w:color="auto"/>
        <w:right w:val="none" w:sz="0" w:space="0" w:color="auto"/>
      </w:divBdr>
    </w:div>
    <w:div w:id="575481166">
      <w:bodyDiv w:val="1"/>
      <w:marLeft w:val="0"/>
      <w:marRight w:val="0"/>
      <w:marTop w:val="0"/>
      <w:marBottom w:val="0"/>
      <w:divBdr>
        <w:top w:val="none" w:sz="0" w:space="0" w:color="auto"/>
        <w:left w:val="none" w:sz="0" w:space="0" w:color="auto"/>
        <w:bottom w:val="none" w:sz="0" w:space="0" w:color="auto"/>
        <w:right w:val="none" w:sz="0" w:space="0" w:color="auto"/>
      </w:divBdr>
    </w:div>
    <w:div w:id="781455693">
      <w:bodyDiv w:val="1"/>
      <w:marLeft w:val="0"/>
      <w:marRight w:val="0"/>
      <w:marTop w:val="0"/>
      <w:marBottom w:val="0"/>
      <w:divBdr>
        <w:top w:val="none" w:sz="0" w:space="0" w:color="auto"/>
        <w:left w:val="none" w:sz="0" w:space="0" w:color="auto"/>
        <w:bottom w:val="none" w:sz="0" w:space="0" w:color="auto"/>
        <w:right w:val="none" w:sz="0" w:space="0" w:color="auto"/>
      </w:divBdr>
    </w:div>
    <w:div w:id="1222865627">
      <w:bodyDiv w:val="1"/>
      <w:marLeft w:val="0"/>
      <w:marRight w:val="0"/>
      <w:marTop w:val="0"/>
      <w:marBottom w:val="0"/>
      <w:divBdr>
        <w:top w:val="none" w:sz="0" w:space="0" w:color="auto"/>
        <w:left w:val="none" w:sz="0" w:space="0" w:color="auto"/>
        <w:bottom w:val="none" w:sz="0" w:space="0" w:color="auto"/>
        <w:right w:val="none" w:sz="0" w:space="0" w:color="auto"/>
      </w:divBdr>
    </w:div>
    <w:div w:id="1252743266">
      <w:bodyDiv w:val="1"/>
      <w:marLeft w:val="0"/>
      <w:marRight w:val="0"/>
      <w:marTop w:val="0"/>
      <w:marBottom w:val="0"/>
      <w:divBdr>
        <w:top w:val="none" w:sz="0" w:space="0" w:color="auto"/>
        <w:left w:val="none" w:sz="0" w:space="0" w:color="auto"/>
        <w:bottom w:val="none" w:sz="0" w:space="0" w:color="auto"/>
        <w:right w:val="none" w:sz="0" w:space="0" w:color="auto"/>
      </w:divBdr>
    </w:div>
    <w:div w:id="1297679203">
      <w:bodyDiv w:val="1"/>
      <w:marLeft w:val="0"/>
      <w:marRight w:val="0"/>
      <w:marTop w:val="0"/>
      <w:marBottom w:val="0"/>
      <w:divBdr>
        <w:top w:val="none" w:sz="0" w:space="0" w:color="auto"/>
        <w:left w:val="none" w:sz="0" w:space="0" w:color="auto"/>
        <w:bottom w:val="none" w:sz="0" w:space="0" w:color="auto"/>
        <w:right w:val="none" w:sz="0" w:space="0" w:color="auto"/>
      </w:divBdr>
    </w:div>
    <w:div w:id="1852984807">
      <w:bodyDiv w:val="1"/>
      <w:marLeft w:val="0"/>
      <w:marRight w:val="0"/>
      <w:marTop w:val="0"/>
      <w:marBottom w:val="0"/>
      <w:divBdr>
        <w:top w:val="none" w:sz="0" w:space="0" w:color="auto"/>
        <w:left w:val="none" w:sz="0" w:space="0" w:color="auto"/>
        <w:bottom w:val="none" w:sz="0" w:space="0" w:color="auto"/>
        <w:right w:val="none" w:sz="0" w:space="0" w:color="auto"/>
      </w:divBdr>
    </w:div>
    <w:div w:id="1872104082">
      <w:bodyDiv w:val="1"/>
      <w:marLeft w:val="0"/>
      <w:marRight w:val="0"/>
      <w:marTop w:val="0"/>
      <w:marBottom w:val="0"/>
      <w:divBdr>
        <w:top w:val="none" w:sz="0" w:space="0" w:color="auto"/>
        <w:left w:val="none" w:sz="0" w:space="0" w:color="auto"/>
        <w:bottom w:val="none" w:sz="0" w:space="0" w:color="auto"/>
        <w:right w:val="none" w:sz="0" w:space="0" w:color="auto"/>
      </w:divBdr>
    </w:div>
    <w:div w:id="1886871590">
      <w:bodyDiv w:val="1"/>
      <w:marLeft w:val="0"/>
      <w:marRight w:val="0"/>
      <w:marTop w:val="0"/>
      <w:marBottom w:val="0"/>
      <w:divBdr>
        <w:top w:val="none" w:sz="0" w:space="0" w:color="auto"/>
        <w:left w:val="none" w:sz="0" w:space="0" w:color="auto"/>
        <w:bottom w:val="none" w:sz="0" w:space="0" w:color="auto"/>
        <w:right w:val="none" w:sz="0" w:space="0" w:color="auto"/>
      </w:divBdr>
    </w:div>
    <w:div w:id="2061974624">
      <w:bodyDiv w:val="1"/>
      <w:marLeft w:val="0"/>
      <w:marRight w:val="0"/>
      <w:marTop w:val="0"/>
      <w:marBottom w:val="0"/>
      <w:divBdr>
        <w:top w:val="none" w:sz="0" w:space="0" w:color="auto"/>
        <w:left w:val="none" w:sz="0" w:space="0" w:color="auto"/>
        <w:bottom w:val="none" w:sz="0" w:space="0" w:color="auto"/>
        <w:right w:val="none" w:sz="0" w:space="0" w:color="auto"/>
      </w:divBdr>
    </w:div>
    <w:div w:id="21316997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536</Words>
  <Characters>3056</Characters>
  <Application>Microsoft Office Word</Application>
  <DocSecurity>0</DocSecurity>
  <Lines>25</Lines>
  <Paragraphs>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 One</dc:creator>
  <cp:lastModifiedBy>Compte Microsoft</cp:lastModifiedBy>
  <cp:revision>2</cp:revision>
  <dcterms:created xsi:type="dcterms:W3CDTF">2022-02-07T22:28:00Z</dcterms:created>
  <dcterms:modified xsi:type="dcterms:W3CDTF">2022-02-07T22:28:00Z</dcterms:modified>
</cp:coreProperties>
</file>