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836" w:rsidRPr="00E01B2A" w:rsidRDefault="00E01B2A">
      <w:pPr>
        <w:rPr>
          <w:rFonts w:ascii="Times New Roman" w:hAnsi="Times New Roman" w:cs="Times New Roman"/>
          <w:sz w:val="24"/>
          <w:lang w:val="en-US"/>
        </w:rPr>
      </w:pPr>
      <w:r w:rsidRPr="00E01B2A">
        <w:rPr>
          <w:rFonts w:ascii="Times New Roman" w:hAnsi="Times New Roman" w:cs="Times New Roman"/>
          <w:sz w:val="24"/>
          <w:lang w:val="en-US"/>
        </w:rPr>
        <w:t>5.1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21"/>
        <w:gridCol w:w="8549"/>
        <w:gridCol w:w="5330"/>
        <w:gridCol w:w="5333"/>
      </w:tblGrid>
      <w:tr w:rsidR="00E01B2A" w:rsidRPr="00E01B2A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Критерий качества ПО</w:t>
            </w:r>
          </w:p>
        </w:tc>
        <w:tc>
          <w:tcPr>
            <w:tcW w:w="864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Анализируемое</w:t>
            </w:r>
          </w:p>
        </w:tc>
        <w:tc>
          <w:tcPr>
            <w:tcW w:w="5383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Соответствие ПО</w:t>
            </w:r>
          </w:p>
        </w:tc>
        <w:tc>
          <w:tcPr>
            <w:tcW w:w="538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Рекомендации по улучшению</w:t>
            </w: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Функциональная пригодность</w:t>
            </w:r>
          </w:p>
        </w:tc>
        <w:tc>
          <w:tcPr>
            <w:tcW w:w="8644" w:type="dxa"/>
          </w:tcPr>
          <w:p w:rsidR="00E01B2A" w:rsidRPr="00F10892" w:rsidRDefault="00F1089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Соответствие ожидаемого результата, реальному</w:t>
            </w: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Уровень производительности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Совместимость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Удобство использования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Надежность</w:t>
            </w:r>
          </w:p>
        </w:tc>
        <w:tc>
          <w:tcPr>
            <w:tcW w:w="864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Сопровождаемость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E01B2A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Переносимость</w:t>
            </w:r>
          </w:p>
        </w:tc>
        <w:tc>
          <w:tcPr>
            <w:tcW w:w="864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  <w:lang w:val="en-US"/>
              </w:rPr>
            </w:pPr>
          </w:p>
        </w:tc>
        <w:tc>
          <w:tcPr>
            <w:tcW w:w="5383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  <w:lang w:val="en-US"/>
              </w:rPr>
            </w:pPr>
          </w:p>
        </w:tc>
        <w:tc>
          <w:tcPr>
            <w:tcW w:w="538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  <w:lang w:val="en-US"/>
              </w:rPr>
            </w:pPr>
          </w:p>
        </w:tc>
      </w:tr>
    </w:tbl>
    <w:p w:rsidR="00E01B2A" w:rsidRDefault="00E01B2A">
      <w:pPr>
        <w:rPr>
          <w:rFonts w:ascii="Times New Roman" w:hAnsi="Times New Roman" w:cs="Times New Roman"/>
          <w:sz w:val="24"/>
          <w:lang w:val="en-US"/>
        </w:rPr>
      </w:pPr>
    </w:p>
    <w:p w:rsidR="00F10892" w:rsidRDefault="00F10892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5.2</w:t>
      </w:r>
    </w:p>
    <w:p w:rsidR="00F10892" w:rsidRPr="00E01B2A" w:rsidRDefault="00F10892">
      <w:pPr>
        <w:rPr>
          <w:rFonts w:ascii="Times New Roman" w:hAnsi="Times New Roman" w:cs="Times New Roman"/>
          <w:sz w:val="24"/>
          <w:lang w:val="en-US"/>
        </w:rPr>
      </w:pPr>
      <w:bookmarkStart w:id="0" w:name="_GoBack"/>
      <w:bookmarkEnd w:id="0"/>
    </w:p>
    <w:sectPr w:rsidR="00F10892" w:rsidRPr="00E01B2A" w:rsidSect="00E01B2A">
      <w:pgSz w:w="23811" w:h="16838" w:orient="landscape" w:code="8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F3B"/>
    <w:rsid w:val="00181836"/>
    <w:rsid w:val="00C04F3B"/>
    <w:rsid w:val="00E01B2A"/>
    <w:rsid w:val="00F10892"/>
    <w:rsid w:val="00FA7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53795"/>
  <w15:chartTrackingRefBased/>
  <w15:docId w15:val="{5DF14DC4-DE3E-40BA-A8C0-D5AEC0B17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01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76268-C833-45D7-8CD7-BD10EDB72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0109-04</cp:lastModifiedBy>
  <cp:revision>3</cp:revision>
  <dcterms:created xsi:type="dcterms:W3CDTF">2026-09-07T05:36:00Z</dcterms:created>
  <dcterms:modified xsi:type="dcterms:W3CDTF">2026-09-07T07:05:00Z</dcterms:modified>
</cp:coreProperties>
</file>