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706DB" w14:textId="77777777" w:rsidR="005543AB" w:rsidRPr="005543AB" w:rsidRDefault="005543AB" w:rsidP="005543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r w:rsidRPr="005543AB">
        <w:rPr>
          <w:rFonts w:ascii="inherit" w:eastAsia="Times New Roman" w:hAnsi="inherit" w:cs="Courier New"/>
          <w:color w:val="202124"/>
          <w:sz w:val="42"/>
          <w:szCs w:val="42"/>
          <w:lang w:val="en"/>
        </w:rPr>
        <w:t>Powerful contemporary fishing boat</w:t>
      </w:r>
    </w:p>
    <w:p w14:paraId="317ED640" w14:textId="77777777" w:rsidR="005543AB" w:rsidRPr="005543AB" w:rsidRDefault="005543AB" w:rsidP="005543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r w:rsidRPr="005543AB">
        <w:rPr>
          <w:rFonts w:ascii="inherit" w:eastAsia="Times New Roman" w:hAnsi="inherit" w:cs="Courier New"/>
          <w:color w:val="202124"/>
          <w:sz w:val="42"/>
          <w:szCs w:val="42"/>
          <w:lang w:val="en"/>
        </w:rPr>
        <w:t>Fishing vessel is a boat or vessel used for fishing in the sea, on a lake or river. Various types of vessels are used in commercial, craft and recreational fishing.</w:t>
      </w:r>
    </w:p>
    <w:p w14:paraId="69EE3528" w14:textId="77777777" w:rsidR="005543AB" w:rsidRPr="005543AB" w:rsidRDefault="005543AB" w:rsidP="005543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p>
    <w:p w14:paraId="727A2C8D" w14:textId="77777777" w:rsidR="005543AB" w:rsidRPr="005543AB" w:rsidRDefault="005543AB" w:rsidP="005543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r w:rsidRPr="005543AB">
        <w:rPr>
          <w:rFonts w:ascii="inherit" w:eastAsia="Times New Roman" w:hAnsi="inherit" w:cs="Courier New"/>
          <w:color w:val="202124"/>
          <w:sz w:val="42"/>
          <w:szCs w:val="42"/>
          <w:lang w:val="en"/>
        </w:rPr>
        <w:t>Before the 1950s, there was little standardization of fishing boats. Designs may vary between ports and shipyards. Traditionally, boats were built of wood, but wood is now not commonly used because of higher maintenance costs and lower durability. Fiberglass is increasingly used in fishing vessels smaller than 25 meters (100 tons), while steel is commonly used on vessels taller than 25 meters.</w:t>
      </w:r>
    </w:p>
    <w:p w14:paraId="540C0213" w14:textId="77777777" w:rsidR="00881023" w:rsidRDefault="005543AB"/>
    <w:sectPr w:rsidR="00881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AB"/>
    <w:rsid w:val="002A24F0"/>
    <w:rsid w:val="005543AB"/>
    <w:rsid w:val="00870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B066"/>
  <w15:chartTrackingRefBased/>
  <w15:docId w15:val="{EA25B196-D7E2-47C9-85C4-6B041802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4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43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8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2021-04-09T14:27:00Z</dcterms:created>
  <dcterms:modified xsi:type="dcterms:W3CDTF">2021-04-09T14:28:00Z</dcterms:modified>
</cp:coreProperties>
</file>