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BD28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What I think you should do next</w:t>
      </w:r>
    </w:p>
    <w:p w14:paraId="5D4093CD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1) Backfill all historical Ads data (do this now)</w:t>
      </w:r>
    </w:p>
    <w:p w14:paraId="11730B5F" w14:textId="77777777" w:rsidR="00AF4034" w:rsidRPr="00AF4034" w:rsidRDefault="00AF4034" w:rsidP="00AF4034">
      <w:r w:rsidRPr="00AF4034">
        <w:t>This is the next highest-leverage step because it turns your system from “works on a day” into “works as a source of truth”.</w:t>
      </w:r>
    </w:p>
    <w:p w14:paraId="05880492" w14:textId="77777777" w:rsidR="00AF4034" w:rsidRPr="00AF4034" w:rsidRDefault="00AF4034" w:rsidP="00AF4034">
      <w:r w:rsidRPr="00AF4034">
        <w:rPr>
          <w:b/>
          <w:bCs/>
        </w:rPr>
        <w:t>Use the pipeline you already have:</w:t>
      </w:r>
    </w:p>
    <w:p w14:paraId="4E240C56" w14:textId="77777777" w:rsidR="00AF4034" w:rsidRPr="00AF4034" w:rsidRDefault="00AF4034" w:rsidP="00AF4034">
      <w:pPr>
        <w:numPr>
          <w:ilvl w:val="0"/>
          <w:numId w:val="1"/>
        </w:numPr>
      </w:pPr>
      <w:proofErr w:type="spellStart"/>
      <w:r w:rsidRPr="00AF4034">
        <w:t>npm</w:t>
      </w:r>
      <w:proofErr w:type="spellEnd"/>
      <w:r w:rsidRPr="00AF4034">
        <w:t xml:space="preserve"> run </w:t>
      </w:r>
      <w:proofErr w:type="spellStart"/>
      <w:proofErr w:type="gramStart"/>
      <w:r w:rsidRPr="00AF4034">
        <w:t>pipeline:backfill</w:t>
      </w:r>
      <w:proofErr w:type="gramEnd"/>
      <w:r w:rsidRPr="00AF4034">
        <w:t>:ads</w:t>
      </w:r>
      <w:proofErr w:type="spellEnd"/>
      <w:r w:rsidRPr="00AF4034">
        <w:t xml:space="preserve"> -- --account-id US --root /</w:t>
      </w:r>
      <w:proofErr w:type="spellStart"/>
      <w:r w:rsidRPr="00AF4034">
        <w:t>mnt</w:t>
      </w:r>
      <w:proofErr w:type="spellEnd"/>
      <w:r w:rsidRPr="00AF4034">
        <w:t>/c/Users/User/Dropbox/</w:t>
      </w:r>
      <w:proofErr w:type="spellStart"/>
      <w:r w:rsidRPr="00AF4034">
        <w:t>AmazonReports</w:t>
      </w:r>
      <w:proofErr w:type="spellEnd"/>
      <w:r w:rsidRPr="00AF4034">
        <w:t xml:space="preserve"> --from 2025-08-11 --to 2026-02-04 --continue-on-error</w:t>
      </w:r>
    </w:p>
    <w:p w14:paraId="57FA1B07" w14:textId="77777777" w:rsidR="00AF4034" w:rsidRPr="00AF4034" w:rsidRDefault="00AF4034" w:rsidP="00AF4034">
      <w:r w:rsidRPr="00AF4034">
        <w:t>Recommended settings:</w:t>
      </w:r>
    </w:p>
    <w:p w14:paraId="30EBC8F1" w14:textId="77777777" w:rsidR="00AF4034" w:rsidRPr="00AF4034" w:rsidRDefault="00AF4034" w:rsidP="00AF4034">
      <w:pPr>
        <w:numPr>
          <w:ilvl w:val="0"/>
          <w:numId w:val="2"/>
        </w:numPr>
      </w:pPr>
      <w:r w:rsidRPr="00AF4034">
        <w:rPr>
          <w:b/>
          <w:bCs/>
        </w:rPr>
        <w:t>concurrency = 1</w:t>
      </w:r>
      <w:r w:rsidRPr="00AF4034">
        <w:t xml:space="preserve"> for the first full run (keeps debugging simple)</w:t>
      </w:r>
    </w:p>
    <w:p w14:paraId="60888085" w14:textId="77777777" w:rsidR="00AF4034" w:rsidRPr="00AF4034" w:rsidRDefault="00AF4034" w:rsidP="00AF4034">
      <w:pPr>
        <w:numPr>
          <w:ilvl w:val="0"/>
          <w:numId w:val="2"/>
        </w:numPr>
      </w:pPr>
      <w:r w:rsidRPr="00AF4034">
        <w:t>keep --continue-on-error so one bad folder doesn’t stop the entire backfill</w:t>
      </w:r>
    </w:p>
    <w:p w14:paraId="6FB74648" w14:textId="77777777" w:rsidR="00AF4034" w:rsidRPr="00AF4034" w:rsidRDefault="00AF4034" w:rsidP="00AF4034">
      <w:pPr>
        <w:numPr>
          <w:ilvl w:val="0"/>
          <w:numId w:val="2"/>
        </w:numPr>
      </w:pPr>
      <w:r w:rsidRPr="00AF4034">
        <w:t>after the run, check:</w:t>
      </w:r>
    </w:p>
    <w:p w14:paraId="65101B6F" w14:textId="77777777" w:rsidR="00AF4034" w:rsidRPr="00AF4034" w:rsidRDefault="00AF4034" w:rsidP="00AF4034">
      <w:pPr>
        <w:numPr>
          <w:ilvl w:val="1"/>
          <w:numId w:val="2"/>
        </w:numPr>
      </w:pPr>
      <w:r w:rsidRPr="00AF4034">
        <w:t>min/max dates in each *_</w:t>
      </w:r>
      <w:proofErr w:type="spellStart"/>
      <w:r w:rsidRPr="00AF4034">
        <w:t>fact_latest</w:t>
      </w:r>
      <w:proofErr w:type="spellEnd"/>
    </w:p>
    <w:p w14:paraId="35F96517" w14:textId="77777777" w:rsidR="00AF4034" w:rsidRPr="00AF4034" w:rsidRDefault="00AF4034" w:rsidP="00AF4034">
      <w:pPr>
        <w:numPr>
          <w:ilvl w:val="1"/>
          <w:numId w:val="2"/>
        </w:numPr>
      </w:pPr>
      <w:r w:rsidRPr="00AF4034">
        <w:t>count of mapping issues (should be near zero, but expect some overrides during earlier months)</w:t>
      </w:r>
    </w:p>
    <w:p w14:paraId="3BA7EF2F" w14:textId="77777777" w:rsidR="00AF4034" w:rsidRPr="00AF4034" w:rsidRDefault="00AF4034" w:rsidP="00AF4034">
      <w:r w:rsidRPr="00AF4034">
        <w:rPr>
          <w:b/>
          <w:bCs/>
        </w:rPr>
        <w:t xml:space="preserve">Don’t delete </w:t>
      </w:r>
      <w:proofErr w:type="spellStart"/>
      <w:r w:rsidRPr="00AF4034">
        <w:rPr>
          <w:b/>
          <w:bCs/>
        </w:rPr>
        <w:t>Supabase</w:t>
      </w:r>
      <w:proofErr w:type="spellEnd"/>
      <w:r w:rsidRPr="00AF4034">
        <w:rPr>
          <w:b/>
          <w:bCs/>
        </w:rPr>
        <w:t xml:space="preserve"> data for this.</w:t>
      </w:r>
      <w:r w:rsidRPr="00AF4034">
        <w:br/>
        <w:t>Your ingestion is hash-deduped and mapping is idempotent. Backfill should mostly be “ingest missing → map missing”. Wiping is only useful if you’re creating a clean prod environment later.</w:t>
      </w:r>
    </w:p>
    <w:p w14:paraId="348FB105" w14:textId="77777777" w:rsidR="00AF4034" w:rsidRPr="00AF4034" w:rsidRDefault="00AF4034" w:rsidP="00AF4034">
      <w:r w:rsidRPr="00AF4034">
        <w:t>If you want a “clean slate” for production, the safer pattern is:</w:t>
      </w:r>
    </w:p>
    <w:p w14:paraId="0786E995" w14:textId="77777777" w:rsidR="00AF4034" w:rsidRPr="00AF4034" w:rsidRDefault="00AF4034" w:rsidP="00AF4034">
      <w:pPr>
        <w:numPr>
          <w:ilvl w:val="0"/>
          <w:numId w:val="3"/>
        </w:numPr>
      </w:pPr>
      <w:r w:rsidRPr="00AF4034">
        <w:t xml:space="preserve">keep current project as </w:t>
      </w:r>
      <w:r w:rsidRPr="00AF4034">
        <w:rPr>
          <w:b/>
          <w:bCs/>
        </w:rPr>
        <w:t>dev</w:t>
      </w:r>
    </w:p>
    <w:p w14:paraId="5DBBA7A8" w14:textId="77777777" w:rsidR="00AF4034" w:rsidRPr="00AF4034" w:rsidRDefault="00AF4034" w:rsidP="00AF4034">
      <w:pPr>
        <w:numPr>
          <w:ilvl w:val="0"/>
          <w:numId w:val="3"/>
        </w:numPr>
      </w:pPr>
      <w:r w:rsidRPr="00AF4034">
        <w:t xml:space="preserve">create a second </w:t>
      </w:r>
      <w:proofErr w:type="spellStart"/>
      <w:r w:rsidRPr="00AF4034">
        <w:t>Supabase</w:t>
      </w:r>
      <w:proofErr w:type="spellEnd"/>
      <w:r w:rsidRPr="00AF4034">
        <w:t xml:space="preserve"> project as </w:t>
      </w:r>
      <w:r w:rsidRPr="00AF4034">
        <w:rPr>
          <w:b/>
          <w:bCs/>
        </w:rPr>
        <w:t>prod</w:t>
      </w:r>
    </w:p>
    <w:p w14:paraId="031BD085" w14:textId="77777777" w:rsidR="00AF4034" w:rsidRPr="00AF4034" w:rsidRDefault="00AF4034" w:rsidP="00AF4034">
      <w:pPr>
        <w:numPr>
          <w:ilvl w:val="0"/>
          <w:numId w:val="3"/>
        </w:numPr>
      </w:pPr>
      <w:r w:rsidRPr="00AF4034">
        <w:t>run the backfill once into prod when you’re satisfied</w:t>
      </w:r>
    </w:p>
    <w:p w14:paraId="5D1B34CA" w14:textId="77777777" w:rsidR="00AF4034" w:rsidRPr="00AF4034" w:rsidRDefault="00AF4034" w:rsidP="00AF4034">
      <w:r w:rsidRPr="00AF4034">
        <w:t>That avoids “oops I deleted the working DB”.</w:t>
      </w:r>
    </w:p>
    <w:p w14:paraId="77C5053F" w14:textId="77777777" w:rsidR="00AF4034" w:rsidRPr="00AF4034" w:rsidRDefault="00AF4034" w:rsidP="00AF4034">
      <w:r w:rsidRPr="00AF4034">
        <w:pict w14:anchorId="346737C7">
          <v:rect id="_x0000_i1073" style="width:0;height:1.5pt" o:hralign="center" o:hrstd="t" o:hr="t" fillcolor="#a0a0a0" stroked="f"/>
        </w:pict>
      </w:r>
    </w:p>
    <w:p w14:paraId="5C6726E3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2) Add a “</w:t>
      </w:r>
      <w:proofErr w:type="spellStart"/>
      <w:r w:rsidRPr="00AF4034">
        <w:rPr>
          <w:b/>
          <w:bCs/>
        </w:rPr>
        <w:t>Catalog</w:t>
      </w:r>
      <w:proofErr w:type="spellEnd"/>
      <w:r w:rsidRPr="00AF4034">
        <w:rPr>
          <w:b/>
          <w:bCs/>
        </w:rPr>
        <w:t xml:space="preserve"> / Product Profile” module before Sales/Strategy</w:t>
      </w:r>
    </w:p>
    <w:p w14:paraId="7C4BCCF8" w14:textId="77777777" w:rsidR="00AF4034" w:rsidRPr="00AF4034" w:rsidRDefault="00AF4034" w:rsidP="00AF4034">
      <w:r w:rsidRPr="00AF4034">
        <w:t xml:space="preserve">You mentioned this and I strongly </w:t>
      </w:r>
      <w:proofErr w:type="gramStart"/>
      <w:r w:rsidRPr="00AF4034">
        <w:t>agree:</w:t>
      </w:r>
      <w:proofErr w:type="gramEnd"/>
      <w:r w:rsidRPr="00AF4034">
        <w:t xml:space="preserve"> it becomes the anchor for profitability and for AI context later.</w:t>
      </w:r>
    </w:p>
    <w:p w14:paraId="030345A0" w14:textId="77777777" w:rsidR="00AF4034" w:rsidRPr="00AF4034" w:rsidRDefault="00AF4034" w:rsidP="00AF4034">
      <w:r w:rsidRPr="00AF4034">
        <w:rPr>
          <w:b/>
          <w:bCs/>
        </w:rPr>
        <w:t>Minimal schema (v1):</w:t>
      </w:r>
    </w:p>
    <w:p w14:paraId="2F92C499" w14:textId="77777777" w:rsidR="00AF4034" w:rsidRPr="00AF4034" w:rsidRDefault="00AF4034" w:rsidP="00AF4034">
      <w:pPr>
        <w:numPr>
          <w:ilvl w:val="0"/>
          <w:numId w:val="4"/>
        </w:numPr>
      </w:pPr>
      <w:r w:rsidRPr="00AF4034">
        <w:t>products:</w:t>
      </w:r>
    </w:p>
    <w:p w14:paraId="2C8CE146" w14:textId="77777777" w:rsidR="00AF4034" w:rsidRPr="00AF4034" w:rsidRDefault="00AF4034" w:rsidP="00AF4034">
      <w:pPr>
        <w:numPr>
          <w:ilvl w:val="1"/>
          <w:numId w:val="4"/>
        </w:numPr>
      </w:pPr>
      <w:proofErr w:type="spellStart"/>
      <w:r w:rsidRPr="00AF4034">
        <w:t>product_id</w:t>
      </w:r>
      <w:proofErr w:type="spellEnd"/>
      <w:r w:rsidRPr="00AF4034">
        <w:t xml:space="preserve"> (internal)</w:t>
      </w:r>
    </w:p>
    <w:p w14:paraId="33AB140C" w14:textId="77777777" w:rsidR="00AF4034" w:rsidRPr="00AF4034" w:rsidRDefault="00AF4034" w:rsidP="00AF4034">
      <w:pPr>
        <w:numPr>
          <w:ilvl w:val="1"/>
          <w:numId w:val="4"/>
        </w:numPr>
      </w:pPr>
      <w:proofErr w:type="spellStart"/>
      <w:r w:rsidRPr="00AF4034">
        <w:t>asin</w:t>
      </w:r>
      <w:proofErr w:type="spellEnd"/>
      <w:r w:rsidRPr="00AF4034">
        <w:t xml:space="preserve">, </w:t>
      </w:r>
      <w:proofErr w:type="spellStart"/>
      <w:r w:rsidRPr="00AF4034">
        <w:t>sku</w:t>
      </w:r>
      <w:proofErr w:type="spellEnd"/>
      <w:r w:rsidRPr="00AF4034">
        <w:t>, marketplace, brand</w:t>
      </w:r>
    </w:p>
    <w:p w14:paraId="452CCD20" w14:textId="77777777" w:rsidR="00AF4034" w:rsidRPr="00AF4034" w:rsidRDefault="00AF4034" w:rsidP="00AF4034">
      <w:pPr>
        <w:numPr>
          <w:ilvl w:val="1"/>
          <w:numId w:val="4"/>
        </w:numPr>
      </w:pPr>
      <w:r w:rsidRPr="00AF4034">
        <w:t>title (optional)</w:t>
      </w:r>
    </w:p>
    <w:p w14:paraId="62C62A60" w14:textId="77777777" w:rsidR="00AF4034" w:rsidRPr="00AF4034" w:rsidRDefault="00AF4034" w:rsidP="00AF4034">
      <w:pPr>
        <w:numPr>
          <w:ilvl w:val="1"/>
          <w:numId w:val="4"/>
        </w:numPr>
      </w:pPr>
      <w:proofErr w:type="spellStart"/>
      <w:r w:rsidRPr="00AF4034">
        <w:t>active_from</w:t>
      </w:r>
      <w:proofErr w:type="spellEnd"/>
      <w:r w:rsidRPr="00AF4034">
        <w:t xml:space="preserve">, </w:t>
      </w:r>
      <w:proofErr w:type="spellStart"/>
      <w:r w:rsidRPr="00AF4034">
        <w:t>active_to</w:t>
      </w:r>
      <w:proofErr w:type="spellEnd"/>
    </w:p>
    <w:p w14:paraId="67549856" w14:textId="77777777" w:rsidR="00AF4034" w:rsidRPr="00AF4034" w:rsidRDefault="00AF4034" w:rsidP="00AF4034">
      <w:pPr>
        <w:numPr>
          <w:ilvl w:val="0"/>
          <w:numId w:val="4"/>
        </w:numPr>
      </w:pPr>
      <w:proofErr w:type="spellStart"/>
      <w:r w:rsidRPr="00AF4034">
        <w:t>product_cost_history</w:t>
      </w:r>
      <w:proofErr w:type="spellEnd"/>
      <w:r w:rsidRPr="00AF4034">
        <w:t>:</w:t>
      </w:r>
    </w:p>
    <w:p w14:paraId="336517ED" w14:textId="77777777" w:rsidR="00AF4034" w:rsidRPr="00AF4034" w:rsidRDefault="00AF4034" w:rsidP="00AF4034">
      <w:pPr>
        <w:numPr>
          <w:ilvl w:val="1"/>
          <w:numId w:val="4"/>
        </w:numPr>
      </w:pPr>
      <w:proofErr w:type="spellStart"/>
      <w:r w:rsidRPr="00AF4034">
        <w:lastRenderedPageBreak/>
        <w:t>product_id</w:t>
      </w:r>
      <w:proofErr w:type="spellEnd"/>
    </w:p>
    <w:p w14:paraId="48539C2A" w14:textId="77777777" w:rsidR="00AF4034" w:rsidRPr="00AF4034" w:rsidRDefault="00AF4034" w:rsidP="00AF4034">
      <w:pPr>
        <w:numPr>
          <w:ilvl w:val="1"/>
          <w:numId w:val="4"/>
        </w:numPr>
      </w:pPr>
      <w:proofErr w:type="spellStart"/>
      <w:r w:rsidRPr="00AF4034">
        <w:t>valid_from</w:t>
      </w:r>
      <w:proofErr w:type="spellEnd"/>
      <w:r w:rsidRPr="00AF4034">
        <w:t xml:space="preserve">, </w:t>
      </w:r>
      <w:proofErr w:type="spellStart"/>
      <w:r w:rsidRPr="00AF4034">
        <w:t>valid_to</w:t>
      </w:r>
      <w:proofErr w:type="spellEnd"/>
    </w:p>
    <w:p w14:paraId="4A9AD285" w14:textId="77777777" w:rsidR="00AF4034" w:rsidRPr="00AF4034" w:rsidRDefault="00AF4034" w:rsidP="00AF4034">
      <w:pPr>
        <w:numPr>
          <w:ilvl w:val="1"/>
          <w:numId w:val="4"/>
        </w:numPr>
      </w:pPr>
      <w:r w:rsidRPr="00AF4034">
        <w:t>landed cost (COGS)</w:t>
      </w:r>
    </w:p>
    <w:p w14:paraId="308B1B4C" w14:textId="77777777" w:rsidR="00AF4034" w:rsidRPr="00AF4034" w:rsidRDefault="00AF4034" w:rsidP="00AF4034">
      <w:pPr>
        <w:numPr>
          <w:ilvl w:val="1"/>
          <w:numId w:val="4"/>
        </w:numPr>
      </w:pPr>
      <w:r w:rsidRPr="00AF4034">
        <w:t>amazon fees assumptions (or just store “net margin model version”)</w:t>
      </w:r>
    </w:p>
    <w:p w14:paraId="63A30A6C" w14:textId="77777777" w:rsidR="00AF4034" w:rsidRPr="00AF4034" w:rsidRDefault="00AF4034" w:rsidP="00AF4034">
      <w:pPr>
        <w:numPr>
          <w:ilvl w:val="0"/>
          <w:numId w:val="4"/>
        </w:numPr>
      </w:pPr>
      <w:proofErr w:type="spellStart"/>
      <w:r w:rsidRPr="00AF4034">
        <w:t>product_keyword_sets</w:t>
      </w:r>
      <w:proofErr w:type="spellEnd"/>
      <w:r w:rsidRPr="00AF4034">
        <w:t xml:space="preserve"> (optional but powerful):</w:t>
      </w:r>
    </w:p>
    <w:p w14:paraId="00D3CCF2" w14:textId="77777777" w:rsidR="00AF4034" w:rsidRPr="00AF4034" w:rsidRDefault="00AF4034" w:rsidP="00AF4034">
      <w:pPr>
        <w:numPr>
          <w:ilvl w:val="1"/>
          <w:numId w:val="4"/>
        </w:numPr>
      </w:pPr>
      <w:proofErr w:type="spellStart"/>
      <w:r w:rsidRPr="00AF4034">
        <w:t>product_id</w:t>
      </w:r>
      <w:proofErr w:type="spellEnd"/>
    </w:p>
    <w:p w14:paraId="586A0F1E" w14:textId="77777777" w:rsidR="00AF4034" w:rsidRPr="00AF4034" w:rsidRDefault="00AF4034" w:rsidP="00AF4034">
      <w:pPr>
        <w:numPr>
          <w:ilvl w:val="1"/>
          <w:numId w:val="4"/>
        </w:numPr>
      </w:pPr>
      <w:r w:rsidRPr="00AF4034">
        <w:t>keyword group name (e.g., “Retirement core”, “Memorial longtail”)</w:t>
      </w:r>
    </w:p>
    <w:p w14:paraId="77D2DC5F" w14:textId="77777777" w:rsidR="00AF4034" w:rsidRPr="00AF4034" w:rsidRDefault="00AF4034" w:rsidP="00AF4034">
      <w:pPr>
        <w:numPr>
          <w:ilvl w:val="1"/>
          <w:numId w:val="4"/>
        </w:numPr>
      </w:pPr>
      <w:r w:rsidRPr="00AF4034">
        <w:t>list of keywords (store in a child table)</w:t>
      </w:r>
    </w:p>
    <w:p w14:paraId="6F5D1215" w14:textId="77777777" w:rsidR="00AF4034" w:rsidRPr="00AF4034" w:rsidRDefault="00AF4034" w:rsidP="00AF4034">
      <w:r w:rsidRPr="00AF4034">
        <w:t>Why now?</w:t>
      </w:r>
    </w:p>
    <w:p w14:paraId="608BAD48" w14:textId="77777777" w:rsidR="00AF4034" w:rsidRPr="00AF4034" w:rsidRDefault="00AF4034" w:rsidP="00AF4034">
      <w:pPr>
        <w:numPr>
          <w:ilvl w:val="0"/>
          <w:numId w:val="5"/>
        </w:numPr>
      </w:pPr>
      <w:r w:rsidRPr="00AF4034">
        <w:t xml:space="preserve">You can compute </w:t>
      </w:r>
      <w:r w:rsidRPr="00AF4034">
        <w:rPr>
          <w:b/>
          <w:bCs/>
        </w:rPr>
        <w:t>break-even ACOS</w:t>
      </w:r>
      <w:r w:rsidRPr="00AF4034">
        <w:t>, TACOS targets, profit guardrails later.</w:t>
      </w:r>
    </w:p>
    <w:p w14:paraId="69839485" w14:textId="77777777" w:rsidR="00AF4034" w:rsidRPr="00AF4034" w:rsidRDefault="00AF4034" w:rsidP="00AF4034">
      <w:pPr>
        <w:numPr>
          <w:ilvl w:val="0"/>
          <w:numId w:val="5"/>
        </w:numPr>
      </w:pPr>
      <w:r w:rsidRPr="00AF4034">
        <w:t>It also gives the AI a stable “profile” that doesn’t depend on ad naming.</w:t>
      </w:r>
    </w:p>
    <w:p w14:paraId="77E5ABB2" w14:textId="77777777" w:rsidR="00AF4034" w:rsidRPr="00AF4034" w:rsidRDefault="00AF4034" w:rsidP="00AF4034">
      <w:r w:rsidRPr="00AF4034">
        <w:pict w14:anchorId="76D39D3D">
          <v:rect id="_x0000_i1074" style="width:0;height:1.5pt" o:hralign="center" o:hrstd="t" o:hr="t" fillcolor="#a0a0a0" stroked="f"/>
        </w:pict>
      </w:r>
    </w:p>
    <w:p w14:paraId="40F8D5C2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3) Then add Sales module (choose 1 canonical first)</w:t>
      </w:r>
    </w:p>
    <w:p w14:paraId="252D4453" w14:textId="77777777" w:rsidR="00AF4034" w:rsidRPr="00AF4034" w:rsidRDefault="00AF4034" w:rsidP="00AF4034">
      <w:r w:rsidRPr="00AF4034">
        <w:t xml:space="preserve">Even if you have multiple sources (Helium 10, Scale Insights, </w:t>
      </w:r>
      <w:proofErr w:type="spellStart"/>
      <w:r w:rsidRPr="00AF4034">
        <w:t>Sellerboard</w:t>
      </w:r>
      <w:proofErr w:type="spellEnd"/>
      <w:r w:rsidRPr="00AF4034">
        <w:t>), don’t try to support all at once.</w:t>
      </w:r>
    </w:p>
    <w:p w14:paraId="54A2FD9E" w14:textId="77777777" w:rsidR="00AF4034" w:rsidRPr="00AF4034" w:rsidRDefault="00AF4034" w:rsidP="00AF4034">
      <w:r w:rsidRPr="00AF4034">
        <w:t>Do:</w:t>
      </w:r>
    </w:p>
    <w:p w14:paraId="0BE86B98" w14:textId="77777777" w:rsidR="00AF4034" w:rsidRPr="00AF4034" w:rsidRDefault="00AF4034" w:rsidP="00AF4034">
      <w:pPr>
        <w:numPr>
          <w:ilvl w:val="0"/>
          <w:numId w:val="6"/>
        </w:numPr>
      </w:pPr>
      <w:r w:rsidRPr="00AF4034">
        <w:t xml:space="preserve">define a canonical table: </w:t>
      </w:r>
      <w:proofErr w:type="spellStart"/>
      <w:r w:rsidRPr="00AF4034">
        <w:t>sales_daily_fact</w:t>
      </w:r>
      <w:proofErr w:type="spellEnd"/>
    </w:p>
    <w:p w14:paraId="6E746DD9" w14:textId="77777777" w:rsidR="00AF4034" w:rsidRPr="00AF4034" w:rsidRDefault="00AF4034" w:rsidP="00AF4034">
      <w:pPr>
        <w:numPr>
          <w:ilvl w:val="0"/>
          <w:numId w:val="6"/>
        </w:numPr>
      </w:pPr>
      <w:r w:rsidRPr="00AF4034">
        <w:t>build one adapter first (the source you trust most)</w:t>
      </w:r>
    </w:p>
    <w:p w14:paraId="03A7108D" w14:textId="77777777" w:rsidR="00AF4034" w:rsidRPr="00AF4034" w:rsidRDefault="00AF4034" w:rsidP="00AF4034">
      <w:pPr>
        <w:numPr>
          <w:ilvl w:val="0"/>
          <w:numId w:val="6"/>
        </w:numPr>
      </w:pPr>
      <w:r w:rsidRPr="00AF4034">
        <w:t>add other adapters later</w:t>
      </w:r>
    </w:p>
    <w:p w14:paraId="3B32A84C" w14:textId="77777777" w:rsidR="00AF4034" w:rsidRPr="00AF4034" w:rsidRDefault="00AF4034" w:rsidP="00AF4034">
      <w:r w:rsidRPr="00AF4034">
        <w:rPr>
          <w:b/>
          <w:bCs/>
        </w:rPr>
        <w:t>What your canonical sales fact should include (v1):</w:t>
      </w:r>
    </w:p>
    <w:p w14:paraId="216F327E" w14:textId="77777777" w:rsidR="00AF4034" w:rsidRPr="00AF4034" w:rsidRDefault="00AF4034" w:rsidP="00AF4034">
      <w:pPr>
        <w:numPr>
          <w:ilvl w:val="0"/>
          <w:numId w:val="7"/>
        </w:numPr>
      </w:pPr>
      <w:r w:rsidRPr="00AF4034">
        <w:t>date</w:t>
      </w:r>
    </w:p>
    <w:p w14:paraId="41F0DF2B" w14:textId="77777777" w:rsidR="00AF4034" w:rsidRPr="00AF4034" w:rsidRDefault="00AF4034" w:rsidP="00AF4034">
      <w:pPr>
        <w:numPr>
          <w:ilvl w:val="0"/>
          <w:numId w:val="7"/>
        </w:numPr>
      </w:pPr>
      <w:proofErr w:type="spellStart"/>
      <w:r w:rsidRPr="00AF4034">
        <w:t>asin</w:t>
      </w:r>
      <w:proofErr w:type="spellEnd"/>
      <w:r w:rsidRPr="00AF4034">
        <w:t xml:space="preserve"> / </w:t>
      </w:r>
      <w:proofErr w:type="spellStart"/>
      <w:r w:rsidRPr="00AF4034">
        <w:t>sku</w:t>
      </w:r>
      <w:proofErr w:type="spellEnd"/>
      <w:r w:rsidRPr="00AF4034">
        <w:t xml:space="preserve"> (or </w:t>
      </w:r>
      <w:proofErr w:type="spellStart"/>
      <w:r w:rsidRPr="00AF4034">
        <w:t>product_id</w:t>
      </w:r>
      <w:proofErr w:type="spellEnd"/>
      <w:r w:rsidRPr="00AF4034">
        <w:t xml:space="preserve"> if you map it)</w:t>
      </w:r>
    </w:p>
    <w:p w14:paraId="50AE54D4" w14:textId="77777777" w:rsidR="00AF4034" w:rsidRPr="00AF4034" w:rsidRDefault="00AF4034" w:rsidP="00AF4034">
      <w:pPr>
        <w:numPr>
          <w:ilvl w:val="0"/>
          <w:numId w:val="7"/>
        </w:numPr>
      </w:pPr>
      <w:r w:rsidRPr="00AF4034">
        <w:t>gross revenue</w:t>
      </w:r>
    </w:p>
    <w:p w14:paraId="4AF92B8C" w14:textId="77777777" w:rsidR="00AF4034" w:rsidRPr="00AF4034" w:rsidRDefault="00AF4034" w:rsidP="00AF4034">
      <w:pPr>
        <w:numPr>
          <w:ilvl w:val="0"/>
          <w:numId w:val="7"/>
        </w:numPr>
      </w:pPr>
      <w:r w:rsidRPr="00AF4034">
        <w:t>units</w:t>
      </w:r>
    </w:p>
    <w:p w14:paraId="54086E3A" w14:textId="77777777" w:rsidR="00AF4034" w:rsidRPr="00AF4034" w:rsidRDefault="00AF4034" w:rsidP="00AF4034">
      <w:pPr>
        <w:numPr>
          <w:ilvl w:val="0"/>
          <w:numId w:val="7"/>
        </w:numPr>
      </w:pPr>
      <w:r w:rsidRPr="00AF4034">
        <w:t>refunds (if available)</w:t>
      </w:r>
    </w:p>
    <w:p w14:paraId="62799523" w14:textId="77777777" w:rsidR="00AF4034" w:rsidRPr="00AF4034" w:rsidRDefault="00AF4034" w:rsidP="00AF4034">
      <w:pPr>
        <w:numPr>
          <w:ilvl w:val="0"/>
          <w:numId w:val="7"/>
        </w:numPr>
      </w:pPr>
      <w:r w:rsidRPr="00AF4034">
        <w:t>fees (if available)</w:t>
      </w:r>
    </w:p>
    <w:p w14:paraId="6D5B5965" w14:textId="77777777" w:rsidR="00AF4034" w:rsidRPr="00AF4034" w:rsidRDefault="00AF4034" w:rsidP="00AF4034">
      <w:pPr>
        <w:numPr>
          <w:ilvl w:val="0"/>
          <w:numId w:val="7"/>
        </w:numPr>
      </w:pPr>
      <w:r w:rsidRPr="00AF4034">
        <w:t>net profit (if available; otherwise compute later)</w:t>
      </w:r>
    </w:p>
    <w:p w14:paraId="6481774B" w14:textId="77777777" w:rsidR="00AF4034" w:rsidRPr="00AF4034" w:rsidRDefault="00AF4034" w:rsidP="00AF4034">
      <w:pPr>
        <w:numPr>
          <w:ilvl w:val="0"/>
          <w:numId w:val="7"/>
        </w:numPr>
      </w:pPr>
      <w:r w:rsidRPr="00AF4034">
        <w:t>sessions / conversion rate (if available)</w:t>
      </w:r>
    </w:p>
    <w:p w14:paraId="55CA5EF9" w14:textId="77777777" w:rsidR="00AF4034" w:rsidRPr="00AF4034" w:rsidRDefault="00AF4034" w:rsidP="00AF4034">
      <w:r w:rsidRPr="00AF4034">
        <w:t>Once this exists, you can finally answer “profitability over time” properly (not just ad ROAS).</w:t>
      </w:r>
    </w:p>
    <w:p w14:paraId="4FAA516B" w14:textId="77777777" w:rsidR="00AF4034" w:rsidRPr="00AF4034" w:rsidRDefault="00AF4034" w:rsidP="00AF4034">
      <w:r w:rsidRPr="00AF4034">
        <w:pict w14:anchorId="2F442619">
          <v:rect id="_x0000_i1075" style="width:0;height:1.5pt" o:hralign="center" o:hrstd="t" o:hr="t" fillcolor="#a0a0a0" stroked="f"/>
        </w:pict>
      </w:r>
    </w:p>
    <w:p w14:paraId="54026357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4) After Sales: Ranking + SQP (in either order)</w:t>
      </w:r>
    </w:p>
    <w:p w14:paraId="7AA9E8E7" w14:textId="77777777" w:rsidR="00AF4034" w:rsidRPr="00AF4034" w:rsidRDefault="00AF4034" w:rsidP="00AF4034">
      <w:r w:rsidRPr="00AF4034">
        <w:lastRenderedPageBreak/>
        <w:t>These are context modules. They’re extremely useful, but they don’t replace sales truth.</w:t>
      </w:r>
    </w:p>
    <w:p w14:paraId="6358E020" w14:textId="77777777" w:rsidR="00AF4034" w:rsidRPr="00AF4034" w:rsidRDefault="00AF4034" w:rsidP="00AF4034">
      <w:pPr>
        <w:numPr>
          <w:ilvl w:val="0"/>
          <w:numId w:val="8"/>
        </w:numPr>
      </w:pPr>
      <w:r w:rsidRPr="00AF4034">
        <w:rPr>
          <w:b/>
          <w:bCs/>
        </w:rPr>
        <w:t>Ranking</w:t>
      </w:r>
      <w:r w:rsidRPr="00AF4034">
        <w:t>: best for “organic stability” and expansion decisions</w:t>
      </w:r>
    </w:p>
    <w:p w14:paraId="639B0F5A" w14:textId="77777777" w:rsidR="00AF4034" w:rsidRPr="00AF4034" w:rsidRDefault="00AF4034" w:rsidP="00AF4034">
      <w:pPr>
        <w:numPr>
          <w:ilvl w:val="0"/>
          <w:numId w:val="8"/>
        </w:numPr>
      </w:pPr>
      <w:r w:rsidRPr="00AF4034">
        <w:rPr>
          <w:b/>
          <w:bCs/>
        </w:rPr>
        <w:t>SQP</w:t>
      </w:r>
      <w:r w:rsidRPr="00AF4034">
        <w:t>: best for “demand + click share vs purchase share” signals</w:t>
      </w:r>
    </w:p>
    <w:p w14:paraId="4EA8E6D5" w14:textId="77777777" w:rsidR="00AF4034" w:rsidRPr="00AF4034" w:rsidRDefault="00AF4034" w:rsidP="00AF4034">
      <w:r w:rsidRPr="00AF4034">
        <w:t xml:space="preserve">Both should tie into </w:t>
      </w:r>
      <w:proofErr w:type="spellStart"/>
      <w:r w:rsidRPr="00AF4034">
        <w:t>dim_keyword</w:t>
      </w:r>
      <w:proofErr w:type="spellEnd"/>
      <w:r w:rsidRPr="00AF4034">
        <w:t xml:space="preserve"> via </w:t>
      </w:r>
      <w:proofErr w:type="spellStart"/>
      <w:r w:rsidRPr="00AF4034">
        <w:t>keyword_norm</w:t>
      </w:r>
      <w:proofErr w:type="spellEnd"/>
      <w:r w:rsidRPr="00AF4034">
        <w:t xml:space="preserve"> (strict equality first).</w:t>
      </w:r>
    </w:p>
    <w:p w14:paraId="40AC4BE0" w14:textId="77777777" w:rsidR="00AF4034" w:rsidRPr="00AF4034" w:rsidRDefault="00AF4034" w:rsidP="00AF4034">
      <w:r w:rsidRPr="00AF4034">
        <w:pict w14:anchorId="64764726">
          <v:rect id="_x0000_i1076" style="width:0;height:1.5pt" o:hralign="center" o:hrstd="t" o:hr="t" fillcolor="#a0a0a0" stroked="f"/>
        </w:pict>
      </w:r>
    </w:p>
    <w:p w14:paraId="2CE7A9B1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5) Logbook module (changes + experiments) before “Strategy”</w:t>
      </w:r>
    </w:p>
    <w:p w14:paraId="4E65B28F" w14:textId="77777777" w:rsidR="00AF4034" w:rsidRPr="00AF4034" w:rsidRDefault="00AF4034" w:rsidP="00AF4034">
      <w:r w:rsidRPr="00AF4034">
        <w:t xml:space="preserve">You want a discipline system: </w:t>
      </w:r>
      <w:r w:rsidRPr="00AF4034">
        <w:rPr>
          <w:i/>
          <w:iCs/>
        </w:rPr>
        <w:t>change → hypothesis → guardrails → measure → decision</w:t>
      </w:r>
      <w:r w:rsidRPr="00AF4034">
        <w:t>.</w:t>
      </w:r>
    </w:p>
    <w:p w14:paraId="2E7FE7D3" w14:textId="77777777" w:rsidR="00AF4034" w:rsidRPr="00AF4034" w:rsidRDefault="00AF4034" w:rsidP="00AF4034">
      <w:r w:rsidRPr="00AF4034">
        <w:t>Build the logbook before strategy so the AI has structure to follow.</w:t>
      </w:r>
    </w:p>
    <w:p w14:paraId="7BED5540" w14:textId="77777777" w:rsidR="00AF4034" w:rsidRPr="00AF4034" w:rsidRDefault="00AF4034" w:rsidP="00AF4034">
      <w:r w:rsidRPr="00AF4034">
        <w:rPr>
          <w:b/>
          <w:bCs/>
        </w:rPr>
        <w:t>Minimum tables:</w:t>
      </w:r>
    </w:p>
    <w:p w14:paraId="5AEC8304" w14:textId="77777777" w:rsidR="00AF4034" w:rsidRPr="00AF4034" w:rsidRDefault="00AF4034" w:rsidP="00AF4034">
      <w:pPr>
        <w:numPr>
          <w:ilvl w:val="0"/>
          <w:numId w:val="9"/>
        </w:numPr>
      </w:pPr>
      <w:r w:rsidRPr="00AF4034">
        <w:t>changes (what changed, where, when, who, why)</w:t>
      </w:r>
    </w:p>
    <w:p w14:paraId="3E6B1994" w14:textId="77777777" w:rsidR="00AF4034" w:rsidRPr="00AF4034" w:rsidRDefault="00AF4034" w:rsidP="00AF4034">
      <w:pPr>
        <w:numPr>
          <w:ilvl w:val="0"/>
          <w:numId w:val="9"/>
        </w:numPr>
      </w:pPr>
      <w:r w:rsidRPr="00AF4034">
        <w:t>experiments (objective, hypothesis, start, end, evaluation window)</w:t>
      </w:r>
    </w:p>
    <w:p w14:paraId="2DC11689" w14:textId="77777777" w:rsidR="00AF4034" w:rsidRPr="00AF4034" w:rsidRDefault="00AF4034" w:rsidP="00AF4034">
      <w:pPr>
        <w:numPr>
          <w:ilvl w:val="0"/>
          <w:numId w:val="9"/>
        </w:numPr>
      </w:pPr>
      <w:proofErr w:type="spellStart"/>
      <w:r w:rsidRPr="00AF4034">
        <w:t>experiment_links</w:t>
      </w:r>
      <w:proofErr w:type="spellEnd"/>
      <w:r w:rsidRPr="00AF4034">
        <w:t xml:space="preserve"> (which changes belong to which experiment)</w:t>
      </w:r>
    </w:p>
    <w:p w14:paraId="638A6274" w14:textId="77777777" w:rsidR="00AF4034" w:rsidRPr="00AF4034" w:rsidRDefault="00AF4034" w:rsidP="00AF4034">
      <w:r w:rsidRPr="00AF4034">
        <w:t>Later you can auto-populate changes from bulk diffs and mapping.</w:t>
      </w:r>
    </w:p>
    <w:p w14:paraId="4EEFF06E" w14:textId="77777777" w:rsidR="00AF4034" w:rsidRPr="00AF4034" w:rsidRDefault="00AF4034" w:rsidP="00AF4034">
      <w:r w:rsidRPr="00AF4034">
        <w:pict w14:anchorId="2894743E">
          <v:rect id="_x0000_i1077" style="width:0;height:1.5pt" o:hralign="center" o:hrstd="t" o:hr="t" fillcolor="#a0a0a0" stroked="f"/>
        </w:pict>
      </w:r>
    </w:p>
    <w:p w14:paraId="65E78234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6) Strategy module (AI) only after you have:</w:t>
      </w:r>
    </w:p>
    <w:p w14:paraId="7D7AE159" w14:textId="77777777" w:rsidR="00AF4034" w:rsidRPr="00AF4034" w:rsidRDefault="00AF4034" w:rsidP="00AF4034">
      <w:pPr>
        <w:numPr>
          <w:ilvl w:val="0"/>
          <w:numId w:val="10"/>
        </w:numPr>
      </w:pPr>
      <w:r w:rsidRPr="00AF4034">
        <w:t>ads facts + sales facts + keyword context</w:t>
      </w:r>
    </w:p>
    <w:p w14:paraId="6E241914" w14:textId="77777777" w:rsidR="00AF4034" w:rsidRPr="00AF4034" w:rsidRDefault="00AF4034" w:rsidP="00AF4034">
      <w:pPr>
        <w:numPr>
          <w:ilvl w:val="0"/>
          <w:numId w:val="10"/>
        </w:numPr>
      </w:pPr>
      <w:r w:rsidRPr="00AF4034">
        <w:t>a structured logbook to write into</w:t>
      </w:r>
    </w:p>
    <w:p w14:paraId="79E2F6F1" w14:textId="77777777" w:rsidR="00AF4034" w:rsidRPr="00AF4034" w:rsidRDefault="00AF4034" w:rsidP="00AF4034">
      <w:r w:rsidRPr="00AF4034">
        <w:t>That’s when AI becomes consistently useful.</w:t>
      </w:r>
    </w:p>
    <w:p w14:paraId="1328844C" w14:textId="77777777" w:rsidR="00AF4034" w:rsidRPr="00AF4034" w:rsidRDefault="00AF4034" w:rsidP="00AF4034">
      <w:r w:rsidRPr="00AF4034">
        <w:pict w14:anchorId="623C3687">
          <v:rect id="_x0000_i1078" style="width:0;height:1.5pt" o:hralign="center" o:hrstd="t" o:hr="t" fillcolor="#a0a0a0" stroked="f"/>
        </w:pict>
      </w:r>
    </w:p>
    <w:p w14:paraId="14681E1F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 xml:space="preserve">7) </w:t>
      </w:r>
      <w:proofErr w:type="spellStart"/>
      <w:r w:rsidRPr="00AF4034">
        <w:rPr>
          <w:b/>
          <w:bCs/>
        </w:rPr>
        <w:t>Bulksheet</w:t>
      </w:r>
      <w:proofErr w:type="spellEnd"/>
      <w:r w:rsidRPr="00AF4034">
        <w:rPr>
          <w:b/>
          <w:bCs/>
        </w:rPr>
        <w:t xml:space="preserve"> generator / execution (review-first)</w:t>
      </w:r>
    </w:p>
    <w:p w14:paraId="79583BD0" w14:textId="77777777" w:rsidR="00AF4034" w:rsidRPr="00AF4034" w:rsidRDefault="00AF4034" w:rsidP="00AF4034">
      <w:r w:rsidRPr="00AF4034">
        <w:t xml:space="preserve">Do this </w:t>
      </w:r>
      <w:r w:rsidRPr="00AF4034">
        <w:rPr>
          <w:i/>
          <w:iCs/>
        </w:rPr>
        <w:t>after</w:t>
      </w:r>
      <w:r w:rsidRPr="00AF4034">
        <w:t xml:space="preserve"> the logbook exists, so every generated change can be:</w:t>
      </w:r>
    </w:p>
    <w:p w14:paraId="48FB8F60" w14:textId="77777777" w:rsidR="00AF4034" w:rsidRPr="00AF4034" w:rsidRDefault="00AF4034" w:rsidP="00AF4034">
      <w:pPr>
        <w:numPr>
          <w:ilvl w:val="0"/>
          <w:numId w:val="11"/>
        </w:numPr>
      </w:pPr>
      <w:r w:rsidRPr="00AF4034">
        <w:t>previewed</w:t>
      </w:r>
    </w:p>
    <w:p w14:paraId="75B8369B" w14:textId="77777777" w:rsidR="00AF4034" w:rsidRPr="00AF4034" w:rsidRDefault="00AF4034" w:rsidP="00AF4034">
      <w:pPr>
        <w:numPr>
          <w:ilvl w:val="0"/>
          <w:numId w:val="11"/>
        </w:numPr>
      </w:pPr>
      <w:r w:rsidRPr="00AF4034">
        <w:t>linked to an experiment</w:t>
      </w:r>
    </w:p>
    <w:p w14:paraId="3713C541" w14:textId="77777777" w:rsidR="00AF4034" w:rsidRPr="00AF4034" w:rsidRDefault="00AF4034" w:rsidP="00AF4034">
      <w:pPr>
        <w:numPr>
          <w:ilvl w:val="0"/>
          <w:numId w:val="11"/>
        </w:numPr>
      </w:pPr>
      <w:r w:rsidRPr="00AF4034">
        <w:t>constrained by guardrails</w:t>
      </w:r>
    </w:p>
    <w:p w14:paraId="0C832CA7" w14:textId="77777777" w:rsidR="00AF4034" w:rsidRPr="00AF4034" w:rsidRDefault="00AF4034" w:rsidP="00AF4034">
      <w:r w:rsidRPr="00AF4034">
        <w:t>My strong recommendation: start with a “generate patch file” approach first (human approves), before API write automation.</w:t>
      </w:r>
    </w:p>
    <w:p w14:paraId="1F54B493" w14:textId="77777777" w:rsidR="00AF4034" w:rsidRPr="00AF4034" w:rsidRDefault="00AF4034" w:rsidP="00AF4034">
      <w:r w:rsidRPr="00AF4034">
        <w:pict w14:anchorId="3B04C83D">
          <v:rect id="_x0000_i1079" style="width:0;height:1.5pt" o:hralign="center" o:hrstd="t" o:hr="t" fillcolor="#a0a0a0" stroked="f"/>
        </w:pict>
      </w:r>
    </w:p>
    <w:p w14:paraId="0FA01DD5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8) Front end</w:t>
      </w:r>
    </w:p>
    <w:p w14:paraId="0CA53139" w14:textId="77777777" w:rsidR="00AF4034" w:rsidRPr="00AF4034" w:rsidRDefault="00AF4034" w:rsidP="00AF4034">
      <w:r w:rsidRPr="00AF4034">
        <w:t>You can start small earlier (especially for overrides + issue browsing), but a full UI is best after you’ve proven backfill + facts stability.</w:t>
      </w:r>
    </w:p>
    <w:p w14:paraId="385E1E11" w14:textId="77777777" w:rsidR="00AF4034" w:rsidRPr="00AF4034" w:rsidRDefault="00AF4034" w:rsidP="00AF4034">
      <w:r w:rsidRPr="00AF4034">
        <w:pict w14:anchorId="418294EA">
          <v:rect id="_x0000_i1080" style="width:0;height:1.5pt" o:hralign="center" o:hrstd="t" o:hr="t" fillcolor="#a0a0a0" stroked="f"/>
        </w:pict>
      </w:r>
    </w:p>
    <w:p w14:paraId="0DB43B29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lastRenderedPageBreak/>
        <w:t>Did you miss anything?</w:t>
      </w:r>
    </w:p>
    <w:p w14:paraId="564E4439" w14:textId="77777777" w:rsidR="00AF4034" w:rsidRPr="00AF4034" w:rsidRDefault="00AF4034" w:rsidP="00AF4034">
      <w:r w:rsidRPr="00AF4034">
        <w:t>A few things that are worth planning now (not necessarily building immediately):</w:t>
      </w:r>
    </w:p>
    <w:p w14:paraId="139C1E9E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A) “Confounders” you’ll need to explain outcomes later</w:t>
      </w:r>
    </w:p>
    <w:p w14:paraId="674F5A0E" w14:textId="77777777" w:rsidR="00AF4034" w:rsidRPr="00AF4034" w:rsidRDefault="00AF4034" w:rsidP="00AF4034">
      <w:r w:rsidRPr="00AF4034">
        <w:t>Even perfect ads + sales + ranking data won’t explain everything unless you can see:</w:t>
      </w:r>
    </w:p>
    <w:p w14:paraId="6A3EAFF0" w14:textId="77777777" w:rsidR="00AF4034" w:rsidRPr="00AF4034" w:rsidRDefault="00AF4034" w:rsidP="00AF4034">
      <w:pPr>
        <w:numPr>
          <w:ilvl w:val="0"/>
          <w:numId w:val="12"/>
        </w:numPr>
      </w:pPr>
      <w:r w:rsidRPr="00AF4034">
        <w:t>price changes / coupons</w:t>
      </w:r>
    </w:p>
    <w:p w14:paraId="01F076C3" w14:textId="77777777" w:rsidR="00AF4034" w:rsidRPr="00AF4034" w:rsidRDefault="00AF4034" w:rsidP="00AF4034">
      <w:pPr>
        <w:numPr>
          <w:ilvl w:val="0"/>
          <w:numId w:val="12"/>
        </w:numPr>
      </w:pPr>
      <w:r w:rsidRPr="00AF4034">
        <w:t>stockouts / inventory levels</w:t>
      </w:r>
    </w:p>
    <w:p w14:paraId="0108D1E3" w14:textId="77777777" w:rsidR="00AF4034" w:rsidRPr="00AF4034" w:rsidRDefault="00AF4034" w:rsidP="00AF4034">
      <w:pPr>
        <w:numPr>
          <w:ilvl w:val="0"/>
          <w:numId w:val="12"/>
        </w:numPr>
      </w:pPr>
      <w:r w:rsidRPr="00AF4034">
        <w:t>review count &amp; rating shifts</w:t>
      </w:r>
    </w:p>
    <w:p w14:paraId="4A68AA0A" w14:textId="77777777" w:rsidR="00AF4034" w:rsidRPr="00AF4034" w:rsidRDefault="00AF4034" w:rsidP="00AF4034">
      <w:pPr>
        <w:numPr>
          <w:ilvl w:val="0"/>
          <w:numId w:val="12"/>
        </w:numPr>
      </w:pPr>
      <w:r w:rsidRPr="00AF4034">
        <w:t>listing changes (images/title/bullets)</w:t>
      </w:r>
    </w:p>
    <w:p w14:paraId="2C50116D" w14:textId="77777777" w:rsidR="00AF4034" w:rsidRPr="00AF4034" w:rsidRDefault="00AF4034" w:rsidP="00AF4034">
      <w:pPr>
        <w:numPr>
          <w:ilvl w:val="0"/>
          <w:numId w:val="12"/>
        </w:numPr>
      </w:pPr>
      <w:r w:rsidRPr="00AF4034">
        <w:t>major competitor events (you already have competitor review monitoring—great)</w:t>
      </w:r>
    </w:p>
    <w:p w14:paraId="16B95A7E" w14:textId="77777777" w:rsidR="00AF4034" w:rsidRPr="00AF4034" w:rsidRDefault="00AF4034" w:rsidP="00AF4034">
      <w:r w:rsidRPr="00AF4034">
        <w:t>You don’t need these today, but your logbook should allow “external factor notes” so you don’t misattribute results.</w:t>
      </w:r>
    </w:p>
    <w:p w14:paraId="5FD149B8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B) Reprocessing ability</w:t>
      </w:r>
    </w:p>
    <w:p w14:paraId="7B060FA7" w14:textId="77777777" w:rsidR="00AF4034" w:rsidRPr="00AF4034" w:rsidRDefault="00AF4034" w:rsidP="00AF4034">
      <w:r w:rsidRPr="00AF4034">
        <w:t>Make sure your uploads table stores enough info to reprocess:</w:t>
      </w:r>
    </w:p>
    <w:p w14:paraId="32936484" w14:textId="77777777" w:rsidR="00AF4034" w:rsidRPr="00AF4034" w:rsidRDefault="00AF4034" w:rsidP="00AF4034">
      <w:pPr>
        <w:numPr>
          <w:ilvl w:val="0"/>
          <w:numId w:val="13"/>
        </w:numPr>
      </w:pPr>
      <w:r w:rsidRPr="00AF4034">
        <w:t>file hash (you have)</w:t>
      </w:r>
    </w:p>
    <w:p w14:paraId="5B83F6B1" w14:textId="77777777" w:rsidR="00AF4034" w:rsidRPr="00AF4034" w:rsidRDefault="00AF4034" w:rsidP="00AF4034">
      <w:pPr>
        <w:numPr>
          <w:ilvl w:val="0"/>
          <w:numId w:val="13"/>
        </w:numPr>
      </w:pPr>
      <w:proofErr w:type="spellStart"/>
      <w:r w:rsidRPr="00AF4034">
        <w:t>exported_at</w:t>
      </w:r>
      <w:proofErr w:type="spellEnd"/>
      <w:r w:rsidRPr="00AF4034">
        <w:t xml:space="preserve"> (you have)</w:t>
      </w:r>
    </w:p>
    <w:p w14:paraId="709BBCDD" w14:textId="77777777" w:rsidR="00AF4034" w:rsidRPr="00AF4034" w:rsidRDefault="00AF4034" w:rsidP="00AF4034">
      <w:pPr>
        <w:numPr>
          <w:ilvl w:val="0"/>
          <w:numId w:val="13"/>
        </w:numPr>
      </w:pPr>
      <w:r w:rsidRPr="00AF4034">
        <w:t xml:space="preserve">and ideally a </w:t>
      </w:r>
      <w:r w:rsidRPr="00AF4034">
        <w:rPr>
          <w:b/>
          <w:bCs/>
        </w:rPr>
        <w:t>source path</w:t>
      </w:r>
      <w:r w:rsidRPr="00AF4034">
        <w:t xml:space="preserve"> (Dropbox relative path) or a storage object key</w:t>
      </w:r>
    </w:p>
    <w:p w14:paraId="21A95EF3" w14:textId="77777777" w:rsidR="00AF4034" w:rsidRPr="00AF4034" w:rsidRDefault="00AF4034" w:rsidP="00AF4034">
      <w:r w:rsidRPr="00AF4034">
        <w:t>If the file isn’t stored anywhere and Dropbox paths change, reprocessing becomes painful.</w:t>
      </w:r>
    </w:p>
    <w:p w14:paraId="79AC6312" w14:textId="77777777" w:rsidR="00AF4034" w:rsidRPr="00AF4034" w:rsidRDefault="00AF4034" w:rsidP="00AF4034">
      <w:pPr>
        <w:rPr>
          <w:b/>
          <w:bCs/>
        </w:rPr>
      </w:pPr>
      <w:r w:rsidRPr="00AF4034">
        <w:rPr>
          <w:b/>
          <w:bCs/>
        </w:rPr>
        <w:t>C) Keyword dimension design</w:t>
      </w:r>
    </w:p>
    <w:p w14:paraId="65619EBA" w14:textId="77777777" w:rsidR="00AF4034" w:rsidRPr="00AF4034" w:rsidRDefault="00AF4034" w:rsidP="00AF4034">
      <w:r w:rsidRPr="00AF4034">
        <w:t>You’ll link ads/SQP/ranking via keywords. Keep v1 strict (</w:t>
      </w:r>
      <w:proofErr w:type="spellStart"/>
      <w:r w:rsidRPr="00AF4034">
        <w:t>keyword_norm</w:t>
      </w:r>
      <w:proofErr w:type="spellEnd"/>
      <w:r w:rsidRPr="00AF4034">
        <w:t xml:space="preserve"> exact match). Add fuzzy matching later as a separate layer so you don’t accidentally “join wrong”.</w:t>
      </w:r>
    </w:p>
    <w:p w14:paraId="4642AE4E" w14:textId="77777777" w:rsidR="00E801A3" w:rsidRDefault="00E801A3"/>
    <w:sectPr w:rsidR="00E801A3" w:rsidSect="00AF40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7E2"/>
    <w:multiLevelType w:val="multilevel"/>
    <w:tmpl w:val="14C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676B"/>
    <w:multiLevelType w:val="multilevel"/>
    <w:tmpl w:val="83CA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7A0D"/>
    <w:multiLevelType w:val="multilevel"/>
    <w:tmpl w:val="550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765DC"/>
    <w:multiLevelType w:val="multilevel"/>
    <w:tmpl w:val="DB1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A7954"/>
    <w:multiLevelType w:val="multilevel"/>
    <w:tmpl w:val="B29A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11854"/>
    <w:multiLevelType w:val="multilevel"/>
    <w:tmpl w:val="08B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64024"/>
    <w:multiLevelType w:val="multilevel"/>
    <w:tmpl w:val="B9EA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533EE"/>
    <w:multiLevelType w:val="multilevel"/>
    <w:tmpl w:val="F6D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F1A8C"/>
    <w:multiLevelType w:val="multilevel"/>
    <w:tmpl w:val="24BA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40EF6"/>
    <w:multiLevelType w:val="multilevel"/>
    <w:tmpl w:val="60D4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C38E3"/>
    <w:multiLevelType w:val="multilevel"/>
    <w:tmpl w:val="5348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C4405"/>
    <w:multiLevelType w:val="multilevel"/>
    <w:tmpl w:val="6C1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0484A"/>
    <w:multiLevelType w:val="multilevel"/>
    <w:tmpl w:val="FFA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812647">
    <w:abstractNumId w:val="1"/>
  </w:num>
  <w:num w:numId="2" w16cid:durableId="856046158">
    <w:abstractNumId w:val="2"/>
  </w:num>
  <w:num w:numId="3" w16cid:durableId="1547987556">
    <w:abstractNumId w:val="11"/>
  </w:num>
  <w:num w:numId="4" w16cid:durableId="801733581">
    <w:abstractNumId w:val="6"/>
  </w:num>
  <w:num w:numId="5" w16cid:durableId="2097436787">
    <w:abstractNumId w:val="7"/>
  </w:num>
  <w:num w:numId="6" w16cid:durableId="1723406647">
    <w:abstractNumId w:val="10"/>
  </w:num>
  <w:num w:numId="7" w16cid:durableId="953053762">
    <w:abstractNumId w:val="12"/>
  </w:num>
  <w:num w:numId="8" w16cid:durableId="2088723630">
    <w:abstractNumId w:val="5"/>
  </w:num>
  <w:num w:numId="9" w16cid:durableId="1077291237">
    <w:abstractNumId w:val="4"/>
  </w:num>
  <w:num w:numId="10" w16cid:durableId="1542280381">
    <w:abstractNumId w:val="0"/>
  </w:num>
  <w:num w:numId="11" w16cid:durableId="1146972816">
    <w:abstractNumId w:val="3"/>
  </w:num>
  <w:num w:numId="12" w16cid:durableId="148328695">
    <w:abstractNumId w:val="9"/>
  </w:num>
  <w:num w:numId="13" w16cid:durableId="1222902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DE"/>
    <w:rsid w:val="000F7EF8"/>
    <w:rsid w:val="002550DE"/>
    <w:rsid w:val="00284ADD"/>
    <w:rsid w:val="00546E4C"/>
    <w:rsid w:val="006D2741"/>
    <w:rsid w:val="00AF4034"/>
    <w:rsid w:val="00E8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25805-704F-41EA-BB9F-0EFB63A1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teng</dc:creator>
  <cp:keywords/>
  <dc:description/>
  <cp:lastModifiedBy>Albert teng</cp:lastModifiedBy>
  <cp:revision>2</cp:revision>
  <dcterms:created xsi:type="dcterms:W3CDTF">2026-02-10T11:03:00Z</dcterms:created>
  <dcterms:modified xsi:type="dcterms:W3CDTF">2026-02-10T11:03:00Z</dcterms:modified>
</cp:coreProperties>
</file>