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6D915" w14:textId="15E3BE1B" w:rsidR="003C2432" w:rsidRPr="003C2432" w:rsidRDefault="003C2432" w:rsidP="003C2432">
      <w:pPr>
        <w:jc w:val="center"/>
        <w:rPr>
          <w:rFonts w:hint="eastAsia"/>
          <w:b/>
          <w:sz w:val="32"/>
          <w:szCs w:val="32"/>
        </w:rPr>
      </w:pPr>
      <w:r w:rsidRPr="003C2432">
        <w:rPr>
          <w:rFonts w:hint="eastAsia"/>
          <w:b/>
          <w:sz w:val="32"/>
          <w:szCs w:val="32"/>
        </w:rPr>
        <w:t>项目章程</w:t>
      </w:r>
    </w:p>
    <w:p w14:paraId="646DACA0" w14:textId="065B415A" w:rsidR="0078180D" w:rsidRPr="003C2432" w:rsidRDefault="003C2432">
      <w:pPr>
        <w:rPr>
          <w:b/>
          <w:sz w:val="24"/>
          <w:szCs w:val="24"/>
        </w:rPr>
      </w:pPr>
      <w:r w:rsidRPr="003C2432">
        <w:rPr>
          <w:rFonts w:hint="eastAsia"/>
          <w:b/>
          <w:sz w:val="24"/>
          <w:szCs w:val="24"/>
        </w:rPr>
        <w:t>项目名称、</w:t>
      </w:r>
    </w:p>
    <w:p w14:paraId="06D8A8EB" w14:textId="493A4F22" w:rsidR="003C2432" w:rsidRPr="003C2432" w:rsidRDefault="003C2432">
      <w:pPr>
        <w:rPr>
          <w:rFonts w:hint="eastAsia"/>
          <w:sz w:val="24"/>
          <w:szCs w:val="24"/>
        </w:rPr>
      </w:pPr>
      <w:r w:rsidRPr="003C2432">
        <w:rPr>
          <w:sz w:val="24"/>
          <w:szCs w:val="24"/>
        </w:rPr>
        <w:tab/>
      </w:r>
      <w:r w:rsidRPr="003C2432">
        <w:rPr>
          <w:sz w:val="24"/>
          <w:szCs w:val="24"/>
        </w:rPr>
        <w:tab/>
      </w:r>
      <w:r w:rsidRPr="003C2432">
        <w:rPr>
          <w:rFonts w:hint="eastAsia"/>
          <w:sz w:val="24"/>
          <w:szCs w:val="24"/>
        </w:rPr>
        <w:t>《韶韵》</w:t>
      </w:r>
      <w:bookmarkStart w:id="0" w:name="_GoBack"/>
      <w:bookmarkEnd w:id="0"/>
    </w:p>
    <w:p w14:paraId="17134142" w14:textId="3B3BBB32" w:rsidR="003C2432" w:rsidRPr="003C2432" w:rsidRDefault="003C2432">
      <w:pPr>
        <w:rPr>
          <w:b/>
          <w:sz w:val="24"/>
          <w:szCs w:val="24"/>
        </w:rPr>
      </w:pPr>
      <w:r w:rsidRPr="003C2432">
        <w:rPr>
          <w:rFonts w:hint="eastAsia"/>
          <w:b/>
          <w:sz w:val="24"/>
          <w:szCs w:val="24"/>
        </w:rPr>
        <w:t>项目经理</w:t>
      </w:r>
    </w:p>
    <w:p w14:paraId="7D893B29" w14:textId="58924729" w:rsidR="003C2432" w:rsidRPr="003C2432" w:rsidRDefault="003C2432">
      <w:pPr>
        <w:rPr>
          <w:rFonts w:hint="eastAsia"/>
          <w:sz w:val="24"/>
          <w:szCs w:val="24"/>
        </w:rPr>
      </w:pPr>
      <w:r w:rsidRPr="003C2432">
        <w:rPr>
          <w:sz w:val="24"/>
          <w:szCs w:val="24"/>
        </w:rPr>
        <w:tab/>
      </w:r>
      <w:r w:rsidRPr="003C2432">
        <w:rPr>
          <w:sz w:val="24"/>
          <w:szCs w:val="24"/>
        </w:rPr>
        <w:tab/>
      </w:r>
      <w:proofErr w:type="gramStart"/>
      <w:r w:rsidRPr="003C2432">
        <w:rPr>
          <w:rFonts w:hint="eastAsia"/>
          <w:sz w:val="24"/>
          <w:szCs w:val="24"/>
        </w:rPr>
        <w:t>章舒宇</w:t>
      </w:r>
      <w:proofErr w:type="gramEnd"/>
    </w:p>
    <w:p w14:paraId="212E53EF" w14:textId="49AD2E3B" w:rsidR="003C2432" w:rsidRPr="003C2432" w:rsidRDefault="003C2432">
      <w:pPr>
        <w:rPr>
          <w:b/>
          <w:sz w:val="24"/>
          <w:szCs w:val="24"/>
        </w:rPr>
      </w:pPr>
      <w:r w:rsidRPr="003C2432">
        <w:rPr>
          <w:rFonts w:hint="eastAsia"/>
          <w:b/>
          <w:sz w:val="24"/>
          <w:szCs w:val="24"/>
        </w:rPr>
        <w:t>项目概述</w:t>
      </w:r>
    </w:p>
    <w:p w14:paraId="5C4E5E0C" w14:textId="0AA28A4B" w:rsidR="003C2432" w:rsidRPr="003C2432" w:rsidRDefault="003C2432" w:rsidP="003C2432">
      <w:pPr>
        <w:tabs>
          <w:tab w:val="left" w:pos="2592"/>
        </w:tabs>
        <w:ind w:firstLineChars="200" w:firstLine="480"/>
        <w:rPr>
          <w:sz w:val="24"/>
          <w:szCs w:val="24"/>
        </w:rPr>
      </w:pPr>
      <w:r w:rsidRPr="003C2432">
        <w:rPr>
          <w:sz w:val="24"/>
          <w:szCs w:val="24"/>
        </w:rPr>
        <w:t>《韶韵》是一款适用于中国古代传统文化，音乐爱好者和探索者并具有强互动性，趣功能性的生活学习类 app， 集“智能推荐”、“乐史时轴”、“智能搜索”、“中古韶乐”、“ 民族乐器”、</w:t>
      </w:r>
      <w:proofErr w:type="gramStart"/>
      <w:r w:rsidRPr="003C2432">
        <w:rPr>
          <w:sz w:val="24"/>
          <w:szCs w:val="24"/>
        </w:rPr>
        <w:t>”</w:t>
      </w:r>
      <w:proofErr w:type="gramEnd"/>
      <w:r w:rsidRPr="003C2432">
        <w:rPr>
          <w:sz w:val="24"/>
          <w:szCs w:val="24"/>
        </w:rPr>
        <w:t>国风音乐</w:t>
      </w:r>
      <w:proofErr w:type="gramStart"/>
      <w:r w:rsidRPr="003C2432">
        <w:rPr>
          <w:sz w:val="24"/>
          <w:szCs w:val="24"/>
        </w:rPr>
        <w:t>“</w:t>
      </w:r>
      <w:proofErr w:type="gramEnd"/>
      <w:r w:rsidRPr="003C2432">
        <w:rPr>
          <w:sz w:val="24"/>
          <w:szCs w:val="24"/>
        </w:rPr>
        <w:t>等为一体，希望通过寓教于乐的方式深入浅出地解决大众想了解中国古代传统音乐但无所适从的困扰，我们注重用户的使用体验，丰富互动性，尽全力来降低大众欣赏乐曲的门槛，让大众能够轻松地走进"古乐"的艺术大门，寻觅每个人心中的“高山流水”，唤醒每个人心中的“汉宫秋月”。</w:t>
      </w:r>
    </w:p>
    <w:p w14:paraId="13D367A6" w14:textId="2E257E0D" w:rsidR="003C2432" w:rsidRPr="003C2432" w:rsidRDefault="003C2432" w:rsidP="003C2432">
      <w:pPr>
        <w:tabs>
          <w:tab w:val="left" w:pos="2592"/>
        </w:tabs>
        <w:rPr>
          <w:sz w:val="24"/>
          <w:szCs w:val="24"/>
        </w:rPr>
      </w:pPr>
      <w:r w:rsidRPr="003C2432">
        <w:rPr>
          <w:sz w:val="24"/>
          <w:szCs w:val="24"/>
        </w:rPr>
        <w:tab/>
      </w:r>
    </w:p>
    <w:p w14:paraId="0CA9624B" w14:textId="7446EF04" w:rsidR="003C2432" w:rsidRPr="003C2432" w:rsidRDefault="003C2432">
      <w:pPr>
        <w:rPr>
          <w:b/>
          <w:sz w:val="24"/>
          <w:szCs w:val="24"/>
        </w:rPr>
      </w:pPr>
      <w:r w:rsidRPr="003C2432">
        <w:rPr>
          <w:rFonts w:hint="eastAsia"/>
          <w:b/>
          <w:sz w:val="24"/>
          <w:szCs w:val="24"/>
        </w:rPr>
        <w:t>项目目标</w:t>
      </w:r>
    </w:p>
    <w:p w14:paraId="604C5A26" w14:textId="7BA6AB9A" w:rsidR="003C2432" w:rsidRPr="003C2432" w:rsidRDefault="003C2432">
      <w:pPr>
        <w:rPr>
          <w:rFonts w:hint="eastAsia"/>
          <w:sz w:val="24"/>
          <w:szCs w:val="24"/>
        </w:rPr>
      </w:pPr>
      <w:r w:rsidRPr="003C2432">
        <w:rPr>
          <w:sz w:val="24"/>
          <w:szCs w:val="24"/>
        </w:rPr>
        <w:tab/>
      </w:r>
      <w:r w:rsidRPr="003C2432">
        <w:rPr>
          <w:rFonts w:hint="eastAsia"/>
          <w:sz w:val="24"/>
          <w:szCs w:val="24"/>
        </w:rPr>
        <w:t>推广中国古代音乐、提供高质量的音乐体验、促进文化传承等。</w:t>
      </w:r>
    </w:p>
    <w:p w14:paraId="5175B9C9" w14:textId="2D1917AF" w:rsidR="003C2432" w:rsidRPr="003C2432" w:rsidRDefault="003C2432">
      <w:pPr>
        <w:rPr>
          <w:b/>
          <w:sz w:val="24"/>
          <w:szCs w:val="24"/>
        </w:rPr>
      </w:pPr>
      <w:r w:rsidRPr="003C2432">
        <w:rPr>
          <w:rFonts w:hint="eastAsia"/>
          <w:b/>
          <w:sz w:val="24"/>
          <w:szCs w:val="24"/>
        </w:rPr>
        <w:t>项目范围</w:t>
      </w:r>
    </w:p>
    <w:p w14:paraId="36AE693E" w14:textId="5C54277F" w:rsidR="003C2432" w:rsidRPr="003C2432" w:rsidRDefault="003C2432">
      <w:pPr>
        <w:rPr>
          <w:sz w:val="24"/>
          <w:szCs w:val="24"/>
        </w:rPr>
      </w:pPr>
      <w:r w:rsidRPr="003C2432">
        <w:rPr>
          <w:sz w:val="24"/>
          <w:szCs w:val="24"/>
        </w:rPr>
        <w:tab/>
      </w:r>
      <w:r w:rsidRPr="003C2432">
        <w:rPr>
          <w:rFonts w:hint="eastAsia"/>
          <w:sz w:val="24"/>
          <w:szCs w:val="24"/>
        </w:rPr>
        <w:t>音乐库</w:t>
      </w:r>
    </w:p>
    <w:p w14:paraId="237C2302" w14:textId="77EF3C92" w:rsidR="003C2432" w:rsidRPr="003C2432" w:rsidRDefault="003C2432">
      <w:pPr>
        <w:rPr>
          <w:sz w:val="24"/>
          <w:szCs w:val="24"/>
        </w:rPr>
      </w:pPr>
      <w:r w:rsidRPr="003C2432">
        <w:rPr>
          <w:sz w:val="24"/>
          <w:szCs w:val="24"/>
        </w:rPr>
        <w:tab/>
      </w:r>
      <w:r w:rsidRPr="003C2432">
        <w:rPr>
          <w:rFonts w:hint="eastAsia"/>
          <w:sz w:val="24"/>
          <w:szCs w:val="24"/>
        </w:rPr>
        <w:t>学习功能</w:t>
      </w:r>
    </w:p>
    <w:p w14:paraId="2FF3A9F2" w14:textId="327F3425" w:rsidR="003C2432" w:rsidRPr="003C2432" w:rsidRDefault="003C2432">
      <w:pPr>
        <w:rPr>
          <w:sz w:val="24"/>
          <w:szCs w:val="24"/>
        </w:rPr>
      </w:pPr>
      <w:r w:rsidRPr="003C2432">
        <w:rPr>
          <w:sz w:val="24"/>
          <w:szCs w:val="24"/>
        </w:rPr>
        <w:tab/>
      </w:r>
      <w:r w:rsidRPr="003C2432">
        <w:rPr>
          <w:rFonts w:hint="eastAsia"/>
          <w:sz w:val="24"/>
          <w:szCs w:val="24"/>
        </w:rPr>
        <w:t>用户交互</w:t>
      </w:r>
    </w:p>
    <w:p w14:paraId="55004A2E" w14:textId="20AC1555" w:rsidR="003C2432" w:rsidRPr="003C2432" w:rsidRDefault="003C2432">
      <w:pPr>
        <w:rPr>
          <w:rFonts w:hint="eastAsia"/>
          <w:sz w:val="24"/>
          <w:szCs w:val="24"/>
        </w:rPr>
      </w:pPr>
      <w:r w:rsidRPr="003C2432">
        <w:rPr>
          <w:sz w:val="24"/>
          <w:szCs w:val="24"/>
        </w:rPr>
        <w:tab/>
      </w:r>
      <w:r w:rsidRPr="003C2432">
        <w:rPr>
          <w:rFonts w:hint="eastAsia"/>
          <w:sz w:val="24"/>
          <w:szCs w:val="24"/>
        </w:rPr>
        <w:t>社交功能</w:t>
      </w:r>
    </w:p>
    <w:p w14:paraId="4668F5A5" w14:textId="317B3BCF" w:rsidR="003C2432" w:rsidRPr="003C2432" w:rsidRDefault="003C2432">
      <w:pPr>
        <w:rPr>
          <w:b/>
          <w:sz w:val="24"/>
          <w:szCs w:val="24"/>
        </w:rPr>
      </w:pPr>
      <w:r w:rsidRPr="003C2432">
        <w:rPr>
          <w:rFonts w:hint="eastAsia"/>
          <w:b/>
          <w:sz w:val="24"/>
          <w:szCs w:val="24"/>
        </w:rPr>
        <w:t>进度</w:t>
      </w:r>
    </w:p>
    <w:p w14:paraId="1597FCC7" w14:textId="77777777"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lastRenderedPageBreak/>
        <w:t>11.20~11.25</w:t>
      </w:r>
      <w:r w:rsidRPr="003C2432">
        <w:rPr>
          <w:rStyle w:val="md-plain"/>
          <w:rFonts w:ascii="var(--unorder-list-font-family)" w:hAnsi="var(--unorder-list-font-family)"/>
          <w:color w:val="000000"/>
        </w:rPr>
        <w:t>：小组成员统一配置</w:t>
      </w:r>
      <w:r w:rsidRPr="003C2432">
        <w:rPr>
          <w:rStyle w:val="md-plain"/>
          <w:rFonts w:ascii="var(--unorder-list-font-family)" w:hAnsi="var(--unorder-list-font-family)"/>
          <w:color w:val="000000"/>
        </w:rPr>
        <w:t>Git</w:t>
      </w:r>
      <w:r w:rsidRPr="003C2432">
        <w:rPr>
          <w:rStyle w:val="md-plain"/>
          <w:rFonts w:ascii="var(--unorder-list-font-family)" w:hAnsi="var(--unorder-list-font-family)"/>
          <w:color w:val="000000"/>
        </w:rPr>
        <w:t>环境，指定好</w:t>
      </w:r>
      <w:r w:rsidRPr="003C2432">
        <w:rPr>
          <w:rStyle w:val="md-plain"/>
          <w:rFonts w:ascii="var(--unorder-list-font-family)" w:hAnsi="var(--unorder-list-font-family)"/>
          <w:color w:val="000000"/>
        </w:rPr>
        <w:t>Android SDK</w:t>
      </w:r>
      <w:r w:rsidRPr="003C2432">
        <w:rPr>
          <w:rStyle w:val="md-plain"/>
          <w:rFonts w:ascii="var(--unorder-list-font-family)" w:hAnsi="var(--unorder-list-font-family)"/>
          <w:color w:val="000000"/>
        </w:rPr>
        <w:t>，复习学习</w:t>
      </w:r>
      <w:r w:rsidRPr="003C2432">
        <w:rPr>
          <w:rStyle w:val="md-plain"/>
          <w:rFonts w:ascii="var(--unorder-list-font-family)" w:hAnsi="var(--unorder-list-font-family)"/>
          <w:color w:val="000000"/>
        </w:rPr>
        <w:t>Java</w:t>
      </w:r>
      <w:r w:rsidRPr="003C2432">
        <w:rPr>
          <w:rStyle w:val="md-plain"/>
          <w:rFonts w:ascii="var(--unorder-list-font-family)" w:hAnsi="var(--unorder-list-font-family)"/>
          <w:color w:val="000000"/>
        </w:rPr>
        <w:t>知识</w:t>
      </w:r>
    </w:p>
    <w:p w14:paraId="02C90842" w14:textId="77777777"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t xml:space="preserve">11.26: </w:t>
      </w:r>
      <w:r w:rsidRPr="003C2432">
        <w:rPr>
          <w:rStyle w:val="md-plain"/>
          <w:rFonts w:ascii="var(--unorder-list-font-family)" w:hAnsi="var(--unorder-list-font-family)"/>
          <w:color w:val="000000"/>
        </w:rPr>
        <w:t>小组交流分享交流学习心得，确定</w:t>
      </w:r>
      <w:r w:rsidRPr="003C2432">
        <w:rPr>
          <w:rStyle w:val="md-plain"/>
          <w:rFonts w:ascii="var(--unorder-list-font-family)" w:hAnsi="var(--unorder-list-font-family)"/>
          <w:color w:val="000000"/>
        </w:rPr>
        <w:t>Android</w:t>
      </w:r>
      <w:r w:rsidRPr="003C2432">
        <w:rPr>
          <w:rStyle w:val="md-plain"/>
          <w:rFonts w:ascii="var(--unorder-list-font-family)" w:hAnsi="var(--unorder-list-font-family)"/>
          <w:color w:val="000000"/>
        </w:rPr>
        <w:t>客户端的界面原型设计，并分配任务</w:t>
      </w:r>
    </w:p>
    <w:p w14:paraId="754E74A9" w14:textId="77777777"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t xml:space="preserve">11.27~12.2: </w:t>
      </w:r>
      <w:r w:rsidRPr="003C2432">
        <w:rPr>
          <w:rStyle w:val="md-plain"/>
          <w:rFonts w:ascii="var(--unorder-list-font-family)" w:hAnsi="var(--unorder-list-font-family)"/>
          <w:color w:val="000000"/>
        </w:rPr>
        <w:t>根据开发问文档，</w:t>
      </w:r>
      <w:r w:rsidRPr="003C2432">
        <w:rPr>
          <w:rStyle w:val="md-plain"/>
          <w:rFonts w:ascii="var(--unorder-list-font-family)" w:hAnsi="var(--unorder-list-font-family)"/>
          <w:color w:val="000000"/>
        </w:rPr>
        <w:t xml:space="preserve"> </w:t>
      </w:r>
      <w:r w:rsidRPr="003C2432">
        <w:rPr>
          <w:rStyle w:val="md-plain"/>
          <w:rFonts w:ascii="var(--unorder-list-font-family)" w:hAnsi="var(--unorder-list-font-family)"/>
          <w:color w:val="000000"/>
        </w:rPr>
        <w:t>完成各自界面的设计</w:t>
      </w:r>
    </w:p>
    <w:p w14:paraId="5DDE6970" w14:textId="77777777"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t>12.3:</w:t>
      </w:r>
      <w:r w:rsidRPr="003C2432">
        <w:rPr>
          <w:rStyle w:val="md-plain"/>
          <w:rFonts w:ascii="var(--unorder-list-font-family)" w:hAnsi="var(--unorder-list-font-family)"/>
          <w:color w:val="000000"/>
        </w:rPr>
        <w:t>代码审查，验收成果，合并项目，发布新任务</w:t>
      </w:r>
    </w:p>
    <w:p w14:paraId="387FC9C6" w14:textId="77777777"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t xml:space="preserve">12.4~12.11: </w:t>
      </w:r>
      <w:r w:rsidRPr="003C2432">
        <w:rPr>
          <w:rStyle w:val="md-plain"/>
          <w:rFonts w:ascii="var(--unorder-list-font-family)" w:hAnsi="var(--unorder-list-font-family)"/>
          <w:color w:val="000000"/>
        </w:rPr>
        <w:t>采取两人一组的方式，进行服务端和数据库的开发</w:t>
      </w:r>
    </w:p>
    <w:p w14:paraId="196C93D6" w14:textId="77777777"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t xml:space="preserve">12.12: </w:t>
      </w:r>
      <w:r w:rsidRPr="003C2432">
        <w:rPr>
          <w:rStyle w:val="md-plain"/>
          <w:rFonts w:ascii="var(--unorder-list-font-family)" w:hAnsi="var(--unorder-list-font-family)"/>
          <w:color w:val="000000"/>
        </w:rPr>
        <w:t>例行会议，沟通进度交流</w:t>
      </w:r>
    </w:p>
    <w:p w14:paraId="75704996" w14:textId="77777777"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t xml:space="preserve">12.13~12.20: Android </w:t>
      </w:r>
      <w:r w:rsidRPr="003C2432">
        <w:rPr>
          <w:rStyle w:val="md-plain"/>
          <w:rFonts w:ascii="var(--unorder-list-font-family)" w:hAnsi="var(--unorder-list-font-family)"/>
          <w:color w:val="000000"/>
        </w:rPr>
        <w:t>客户端进行优化设计，并让服务器端同步功能</w:t>
      </w:r>
    </w:p>
    <w:p w14:paraId="6FC3FF51" w14:textId="77777777"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t xml:space="preserve">12.21: </w:t>
      </w:r>
      <w:r w:rsidRPr="003C2432">
        <w:rPr>
          <w:rStyle w:val="md-plain"/>
          <w:rFonts w:ascii="var(--unorder-list-font-family)" w:hAnsi="var(--unorder-list-font-family)"/>
          <w:color w:val="000000"/>
        </w:rPr>
        <w:t>沟通项目遇到的技术难点，寻找解决方案</w:t>
      </w:r>
    </w:p>
    <w:p w14:paraId="69211533" w14:textId="77777777"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t xml:space="preserve">12.22~12.29: </w:t>
      </w:r>
      <w:r w:rsidRPr="003C2432">
        <w:rPr>
          <w:rStyle w:val="md-plain"/>
          <w:rFonts w:ascii="var(--unorder-list-font-family)" w:hAnsi="var(--unorder-list-font-family)"/>
          <w:color w:val="000000"/>
        </w:rPr>
        <w:t>整理汇总资料，制作好相应的项目验收报告准备</w:t>
      </w:r>
    </w:p>
    <w:p w14:paraId="62F267FE" w14:textId="0E338279" w:rsidR="003C2432" w:rsidRPr="003C2432" w:rsidRDefault="003C2432" w:rsidP="003C2432">
      <w:pPr>
        <w:pStyle w:val="md-end-block"/>
        <w:spacing w:before="0" w:after="0"/>
        <w:ind w:left="1200"/>
        <w:jc w:val="both"/>
        <w:rPr>
          <w:rFonts w:ascii="var(--unorder-list-font-family)" w:hAnsi="var(--unorder-list-font-family)"/>
          <w:color w:val="000000"/>
        </w:rPr>
      </w:pPr>
      <w:r w:rsidRPr="003C2432">
        <w:rPr>
          <w:rStyle w:val="md-plain"/>
          <w:rFonts w:ascii="var(--unorder-list-font-family)" w:hAnsi="var(--unorder-list-font-family)"/>
          <w:color w:val="000000"/>
        </w:rPr>
        <w:t xml:space="preserve">12.30: </w:t>
      </w:r>
      <w:r w:rsidRPr="003C2432">
        <w:rPr>
          <w:rStyle w:val="md-plain"/>
          <w:rFonts w:ascii="var(--unorder-list-font-family)" w:hAnsi="var(--unorder-list-font-family)"/>
          <w:color w:val="000000"/>
        </w:rPr>
        <w:t>进行项目汇报</w:t>
      </w:r>
    </w:p>
    <w:p w14:paraId="5FB22FC4" w14:textId="51DF5B8D" w:rsidR="003C2432" w:rsidRPr="003C2432" w:rsidRDefault="003C2432">
      <w:pPr>
        <w:rPr>
          <w:sz w:val="24"/>
          <w:szCs w:val="24"/>
        </w:rPr>
      </w:pPr>
    </w:p>
    <w:p w14:paraId="00C818E7" w14:textId="11392804" w:rsidR="003C2432" w:rsidRPr="003C2432" w:rsidRDefault="003C2432">
      <w:pPr>
        <w:rPr>
          <w:b/>
          <w:sz w:val="24"/>
          <w:szCs w:val="24"/>
        </w:rPr>
      </w:pPr>
      <w:r w:rsidRPr="003C2432">
        <w:rPr>
          <w:rFonts w:hint="eastAsia"/>
          <w:b/>
          <w:sz w:val="24"/>
          <w:szCs w:val="24"/>
        </w:rPr>
        <w:t>交付成果</w:t>
      </w:r>
    </w:p>
    <w:p w14:paraId="58C0E783" w14:textId="7F3148E0" w:rsidR="003C2432" w:rsidRPr="003C2432" w:rsidRDefault="003C2432">
      <w:pPr>
        <w:rPr>
          <w:sz w:val="24"/>
          <w:szCs w:val="24"/>
        </w:rPr>
      </w:pPr>
      <w:r w:rsidRPr="003C2432">
        <w:rPr>
          <w:sz w:val="24"/>
          <w:szCs w:val="24"/>
        </w:rPr>
        <w:tab/>
      </w:r>
      <w:r w:rsidRPr="003C2432">
        <w:rPr>
          <w:rFonts w:hint="eastAsia"/>
          <w:sz w:val="24"/>
          <w:szCs w:val="24"/>
        </w:rPr>
        <w:t>完全可实现需求的可运行程序及源代码</w:t>
      </w:r>
    </w:p>
    <w:p w14:paraId="20C5A2A7" w14:textId="0DAE4B9B" w:rsidR="003C2432" w:rsidRPr="003C2432" w:rsidRDefault="003C2432">
      <w:pPr>
        <w:rPr>
          <w:sz w:val="24"/>
          <w:szCs w:val="24"/>
        </w:rPr>
      </w:pPr>
      <w:r w:rsidRPr="003C2432">
        <w:rPr>
          <w:sz w:val="24"/>
          <w:szCs w:val="24"/>
        </w:rPr>
        <w:tab/>
      </w:r>
      <w:r w:rsidRPr="003C2432">
        <w:rPr>
          <w:rFonts w:hint="eastAsia"/>
          <w:sz w:val="24"/>
          <w:szCs w:val="24"/>
        </w:rPr>
        <w:t>主要技术文档：需求说明，产品说明，设计文档，测试报告；</w:t>
      </w:r>
    </w:p>
    <w:p w14:paraId="72971F25" w14:textId="2AB84818" w:rsidR="003C2432" w:rsidRPr="003C2432" w:rsidRDefault="003C2432">
      <w:pPr>
        <w:rPr>
          <w:rFonts w:hint="eastAsia"/>
          <w:sz w:val="24"/>
          <w:szCs w:val="24"/>
        </w:rPr>
      </w:pPr>
      <w:r w:rsidRPr="003C2432">
        <w:rPr>
          <w:sz w:val="24"/>
          <w:szCs w:val="24"/>
        </w:rPr>
        <w:tab/>
      </w:r>
      <w:r w:rsidRPr="003C2432">
        <w:rPr>
          <w:rFonts w:hint="eastAsia"/>
          <w:sz w:val="24"/>
          <w:szCs w:val="24"/>
        </w:rPr>
        <w:t>项目管理文档：项目章程、进度计划、预算文档、人力资源计划、沟通计划、风险登记册、采购文件、主要变更记录、验收报告</w:t>
      </w:r>
    </w:p>
    <w:sectPr w:rsidR="003C2432" w:rsidRPr="003C2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5633B" w14:textId="77777777" w:rsidR="00D73F91" w:rsidRDefault="00D73F91" w:rsidP="003C2432">
      <w:r>
        <w:separator/>
      </w:r>
    </w:p>
  </w:endnote>
  <w:endnote w:type="continuationSeparator" w:id="0">
    <w:p w14:paraId="2F0BBBA1" w14:textId="77777777" w:rsidR="00D73F91" w:rsidRDefault="00D73F91" w:rsidP="003C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ar(--unorder-list-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7EED1" w14:textId="77777777" w:rsidR="00D73F91" w:rsidRDefault="00D73F91" w:rsidP="003C2432">
      <w:r>
        <w:separator/>
      </w:r>
    </w:p>
  </w:footnote>
  <w:footnote w:type="continuationSeparator" w:id="0">
    <w:p w14:paraId="4B79846F" w14:textId="77777777" w:rsidR="00D73F91" w:rsidRDefault="00D73F91" w:rsidP="003C2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02BFB"/>
    <w:multiLevelType w:val="multilevel"/>
    <w:tmpl w:val="12B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513"/>
    <w:rsid w:val="003C2432"/>
    <w:rsid w:val="0078180D"/>
    <w:rsid w:val="00831513"/>
    <w:rsid w:val="00D73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F5A0A"/>
  <w15:chartTrackingRefBased/>
  <w15:docId w15:val="{8529521D-C9F5-409E-A540-D33C8574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4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2432"/>
    <w:rPr>
      <w:sz w:val="18"/>
      <w:szCs w:val="18"/>
    </w:rPr>
  </w:style>
  <w:style w:type="paragraph" w:styleId="a5">
    <w:name w:val="footer"/>
    <w:basedOn w:val="a"/>
    <w:link w:val="a6"/>
    <w:uiPriority w:val="99"/>
    <w:unhideWhenUsed/>
    <w:rsid w:val="003C2432"/>
    <w:pPr>
      <w:tabs>
        <w:tab w:val="center" w:pos="4153"/>
        <w:tab w:val="right" w:pos="8306"/>
      </w:tabs>
      <w:snapToGrid w:val="0"/>
      <w:jc w:val="left"/>
    </w:pPr>
    <w:rPr>
      <w:sz w:val="18"/>
      <w:szCs w:val="18"/>
    </w:rPr>
  </w:style>
  <w:style w:type="character" w:customStyle="1" w:styleId="a6">
    <w:name w:val="页脚 字符"/>
    <w:basedOn w:val="a0"/>
    <w:link w:val="a5"/>
    <w:uiPriority w:val="99"/>
    <w:rsid w:val="003C2432"/>
    <w:rPr>
      <w:sz w:val="18"/>
      <w:szCs w:val="18"/>
    </w:rPr>
  </w:style>
  <w:style w:type="paragraph" w:customStyle="1" w:styleId="md-end-block">
    <w:name w:val="md-end-block"/>
    <w:basedOn w:val="a"/>
    <w:rsid w:val="003C243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C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 zhang</dc:creator>
  <cp:keywords/>
  <dc:description/>
  <cp:lastModifiedBy>shuyu zhang</cp:lastModifiedBy>
  <cp:revision>2</cp:revision>
  <dcterms:created xsi:type="dcterms:W3CDTF">2023-12-14T01:25:00Z</dcterms:created>
  <dcterms:modified xsi:type="dcterms:W3CDTF">2023-12-14T01:33:00Z</dcterms:modified>
</cp:coreProperties>
</file>