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附件2</w:t>
      </w:r>
    </w:p>
    <w:p>
      <w:pPr>
        <w:spacing w:line="360" w:lineRule="auto"/>
        <w:jc w:val="center"/>
        <w:rPr>
          <w:rFonts w:eastAsia="华文中宋"/>
          <w:b/>
          <w:bCs/>
          <w:sz w:val="52"/>
        </w:rPr>
      </w:pPr>
      <w:r>
        <w:rPr>
          <w:rFonts w:hint="eastAsia" w:eastAsia="华文中宋"/>
          <w:b/>
          <w:bCs/>
          <w:sz w:val="52"/>
        </w:rPr>
        <w:t>山东中医药大学</w:t>
      </w:r>
    </w:p>
    <w:p>
      <w:pPr>
        <w:spacing w:line="360" w:lineRule="auto"/>
        <w:jc w:val="center"/>
        <w:rPr>
          <w:rFonts w:eastAsia="华文中宋"/>
          <w:b/>
          <w:bCs/>
          <w:sz w:val="52"/>
        </w:rPr>
      </w:pPr>
      <w:r>
        <w:rPr>
          <w:rFonts w:hint="eastAsia" w:eastAsia="华文中宋"/>
          <w:b/>
          <w:bCs/>
          <w:sz w:val="52"/>
        </w:rPr>
        <w:t>本科生毕业论文（设计）开题报告</w:t>
      </w:r>
    </w:p>
    <w:p>
      <w:pPr>
        <w:spacing w:line="360" w:lineRule="auto"/>
        <w:rPr>
          <w:sz w:val="28"/>
        </w:rPr>
      </w:pPr>
    </w:p>
    <w:p>
      <w:pPr>
        <w:spacing w:line="360" w:lineRule="auto"/>
        <w:rPr>
          <w:sz w:val="28"/>
        </w:rPr>
      </w:pPr>
    </w:p>
    <w:p>
      <w:pPr>
        <w:spacing w:line="360" w:lineRule="auto"/>
        <w:rPr>
          <w:sz w:val="28"/>
        </w:rPr>
      </w:pPr>
    </w:p>
    <w:p>
      <w:pPr>
        <w:spacing w:line="360" w:lineRule="auto"/>
        <w:ind w:firstLine="964" w:firstLineChars="300"/>
        <w:rPr>
          <w:b/>
          <w:sz w:val="32"/>
        </w:rPr>
      </w:pPr>
      <w:r>
        <w:rPr>
          <w:rFonts w:hint="eastAsia"/>
          <w:b/>
          <w:sz w:val="32"/>
        </w:rPr>
        <w:t>毕业论文（设计）题目：</w:t>
      </w:r>
      <w:r>
        <w:rPr>
          <w:rFonts w:hint="eastAsia" w:ascii="仿宋_GB2312" w:eastAsia="仿宋_GB2312"/>
          <w:b/>
          <w:bCs/>
          <w:sz w:val="28"/>
          <w:szCs w:val="28"/>
        </w:rPr>
        <w:t>基于springboot的医药管理系</w:t>
      </w:r>
      <w:r>
        <w:rPr>
          <w:rFonts w:hint="eastAsia" w:ascii="仿宋_GB2312" w:eastAsia="仿宋_GB2312"/>
          <w:b/>
          <w:bCs/>
          <w:sz w:val="28"/>
          <w:szCs w:val="28"/>
        </w:rPr>
        <w:tab/>
      </w:r>
      <w:r>
        <w:rPr>
          <w:rFonts w:hint="eastAsia" w:ascii="仿宋_GB2312" w:eastAsia="仿宋_GB2312"/>
          <w:b/>
          <w:bCs/>
          <w:sz w:val="28"/>
          <w:szCs w:val="28"/>
        </w:rPr>
        <w:tab/>
      </w:r>
      <w:r>
        <w:rPr>
          <w:rFonts w:hint="eastAsia" w:ascii="仿宋_GB2312" w:eastAsia="仿宋_GB2312"/>
          <w:b/>
          <w:bCs/>
          <w:sz w:val="28"/>
          <w:szCs w:val="28"/>
        </w:rPr>
        <w:tab/>
      </w:r>
      <w:r>
        <w:rPr>
          <w:rFonts w:hint="eastAsia" w:ascii="仿宋_GB2312" w:eastAsia="仿宋_GB2312"/>
          <w:b/>
          <w:bCs/>
          <w:sz w:val="28"/>
          <w:szCs w:val="28"/>
        </w:rPr>
        <w:tab/>
      </w:r>
      <w:r>
        <w:rPr>
          <w:rFonts w:hint="eastAsia" w:ascii="仿宋_GB2312" w:eastAsia="仿宋_GB2312"/>
          <w:b/>
          <w:bCs/>
          <w:sz w:val="28"/>
          <w:szCs w:val="28"/>
        </w:rPr>
        <w:tab/>
      </w:r>
      <w:r>
        <w:rPr>
          <w:rFonts w:hint="eastAsia" w:ascii="仿宋_GB2312" w:eastAsia="仿宋_GB2312"/>
          <w:b/>
          <w:bCs/>
          <w:sz w:val="28"/>
          <w:szCs w:val="28"/>
        </w:rPr>
        <w:tab/>
      </w:r>
      <w:r>
        <w:rPr>
          <w:rFonts w:hint="eastAsia" w:ascii="仿宋_GB2312" w:eastAsia="仿宋_GB2312"/>
          <w:b/>
          <w:bCs/>
          <w:sz w:val="28"/>
          <w:szCs w:val="28"/>
        </w:rPr>
        <w:tab/>
      </w:r>
      <w:r>
        <w:rPr>
          <w:rFonts w:hint="eastAsia" w:ascii="仿宋_GB2312" w:eastAsia="仿宋_GB2312"/>
          <w:b/>
          <w:bCs/>
          <w:sz w:val="28"/>
          <w:szCs w:val="28"/>
        </w:rPr>
        <w:tab/>
      </w:r>
      <w:r>
        <w:rPr>
          <w:rFonts w:hint="eastAsia" w:ascii="仿宋_GB2312" w:eastAsia="仿宋_GB2312"/>
          <w:b/>
          <w:bCs/>
          <w:sz w:val="28"/>
          <w:szCs w:val="28"/>
        </w:rPr>
        <w:tab/>
      </w:r>
      <w:r>
        <w:rPr>
          <w:rFonts w:hint="eastAsia" w:ascii="仿宋_GB2312" w:eastAsia="仿宋_GB2312"/>
          <w:b/>
          <w:bCs/>
          <w:sz w:val="28"/>
          <w:szCs w:val="28"/>
        </w:rPr>
        <w:t>统</w:t>
      </w:r>
    </w:p>
    <w:p>
      <w:pPr>
        <w:spacing w:line="360" w:lineRule="auto"/>
        <w:ind w:left="840" w:firstLine="321" w:firstLineChars="100"/>
        <w:rPr>
          <w:b/>
          <w:sz w:val="32"/>
        </w:rPr>
      </w:pPr>
      <w:r>
        <w:rPr>
          <w:rFonts w:hint="eastAsia"/>
          <w:b/>
          <w:sz w:val="32"/>
        </w:rPr>
        <w:t>学    院：智能与信息工程学院</w:t>
      </w:r>
      <w:r>
        <w:rPr>
          <w:rFonts w:hint="eastAsia"/>
          <w:b/>
          <w:sz w:val="32"/>
        </w:rPr>
        <w:tab/>
      </w:r>
    </w:p>
    <w:p>
      <w:pPr>
        <w:spacing w:line="360" w:lineRule="auto"/>
        <w:ind w:left="840" w:firstLine="321" w:firstLineChars="100"/>
        <w:rPr>
          <w:b/>
          <w:sz w:val="32"/>
        </w:rPr>
      </w:pPr>
      <w:r>
        <w:rPr>
          <w:rFonts w:hint="eastAsia"/>
          <w:b/>
          <w:sz w:val="32"/>
        </w:rPr>
        <w:t>专</w:t>
      </w:r>
      <w:r>
        <w:rPr>
          <w:b/>
          <w:sz w:val="32"/>
        </w:rPr>
        <w:t xml:space="preserve">    </w:t>
      </w:r>
      <w:r>
        <w:rPr>
          <w:rFonts w:hint="eastAsia"/>
          <w:b/>
          <w:sz w:val="32"/>
        </w:rPr>
        <w:t>业：数据科学与大数据技术</w:t>
      </w:r>
    </w:p>
    <w:p>
      <w:pPr>
        <w:spacing w:line="360" w:lineRule="auto"/>
        <w:ind w:left="840" w:firstLine="321" w:firstLineChars="100"/>
        <w:rPr>
          <w:b/>
          <w:sz w:val="32"/>
        </w:rPr>
      </w:pPr>
      <w:r>
        <w:rPr>
          <w:rFonts w:hint="eastAsia"/>
          <w:b/>
          <w:sz w:val="32"/>
        </w:rPr>
        <w:t>班</w:t>
      </w:r>
      <w:r>
        <w:rPr>
          <w:b/>
          <w:sz w:val="32"/>
        </w:rPr>
        <w:t xml:space="preserve">    </w:t>
      </w:r>
      <w:r>
        <w:rPr>
          <w:rFonts w:hint="eastAsia"/>
          <w:b/>
          <w:sz w:val="32"/>
        </w:rPr>
        <w:t>级：2018级1班</w:t>
      </w:r>
    </w:p>
    <w:p>
      <w:pPr>
        <w:spacing w:line="360" w:lineRule="auto"/>
        <w:ind w:left="840" w:firstLine="321" w:firstLineChars="100"/>
        <w:rPr>
          <w:b/>
          <w:sz w:val="32"/>
        </w:rPr>
      </w:pPr>
      <w:r>
        <w:rPr>
          <w:rFonts w:hint="eastAsia"/>
          <w:b/>
          <w:sz w:val="32"/>
        </w:rPr>
        <w:t>学</w:t>
      </w:r>
      <w:r>
        <w:rPr>
          <w:b/>
          <w:sz w:val="32"/>
        </w:rPr>
        <w:t xml:space="preserve">    </w:t>
      </w:r>
      <w:r>
        <w:rPr>
          <w:rFonts w:hint="eastAsia"/>
          <w:b/>
          <w:sz w:val="32"/>
        </w:rPr>
        <w:t>号：2018121838</w:t>
      </w:r>
      <w:r>
        <w:rPr>
          <w:rFonts w:hint="eastAsia"/>
          <w:b/>
          <w:sz w:val="32"/>
        </w:rPr>
        <w:tab/>
      </w:r>
    </w:p>
    <w:p>
      <w:pPr>
        <w:spacing w:line="360" w:lineRule="auto"/>
        <w:ind w:left="840" w:firstLine="321" w:firstLineChars="100"/>
        <w:rPr>
          <w:b/>
          <w:sz w:val="32"/>
        </w:rPr>
      </w:pPr>
      <w:r>
        <w:rPr>
          <w:rFonts w:hint="eastAsia"/>
          <w:b/>
          <w:sz w:val="32"/>
        </w:rPr>
        <w:t>学生姓名：苗华雨</w:t>
      </w:r>
    </w:p>
    <w:p>
      <w:pPr>
        <w:spacing w:line="360" w:lineRule="auto"/>
        <w:ind w:left="840" w:firstLine="321" w:firstLineChars="100"/>
        <w:rPr>
          <w:b/>
          <w:sz w:val="32"/>
        </w:rPr>
      </w:pPr>
      <w:r>
        <w:rPr>
          <w:rFonts w:hint="eastAsia"/>
          <w:b/>
          <w:sz w:val="32"/>
        </w:rPr>
        <w:t>指导教师：高云 吴瑕</w:t>
      </w:r>
    </w:p>
    <w:p>
      <w:pPr>
        <w:spacing w:line="360" w:lineRule="auto"/>
        <w:rPr>
          <w:sz w:val="28"/>
        </w:rPr>
      </w:pPr>
    </w:p>
    <w:p>
      <w:pPr>
        <w:spacing w:line="360" w:lineRule="auto"/>
        <w:rPr>
          <w:sz w:val="28"/>
        </w:rPr>
      </w:pPr>
    </w:p>
    <w:p>
      <w:pPr>
        <w:spacing w:line="360" w:lineRule="auto"/>
        <w:rPr>
          <w:sz w:val="28"/>
        </w:rPr>
      </w:pPr>
    </w:p>
    <w:p>
      <w:pPr>
        <w:spacing w:line="360" w:lineRule="auto"/>
        <w:jc w:val="center"/>
        <w:rPr>
          <w:b/>
          <w:sz w:val="32"/>
        </w:rPr>
      </w:pPr>
    </w:p>
    <w:p>
      <w:pPr>
        <w:spacing w:line="360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t>2022年 2月27 日</w:t>
      </w:r>
    </w:p>
    <w:p>
      <w:pPr>
        <w:spacing w:line="360" w:lineRule="auto"/>
        <w:jc w:val="left"/>
        <w:rPr>
          <w:rFonts w:ascii="仿宋_GB2312" w:eastAsia="仿宋_GB2312"/>
          <w:sz w:val="28"/>
        </w:rPr>
      </w:pPr>
    </w:p>
    <w:tbl>
      <w:tblPr>
        <w:tblStyle w:val="12"/>
        <w:tblpPr w:leftFromText="180" w:rightFromText="180" w:vertAnchor="page" w:horzAnchor="margin" w:tblpY="1753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2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2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8" w:hRule="atLeast"/>
        </w:trPr>
        <w:tc>
          <w:tcPr>
            <w:tcW w:w="8568" w:type="dxa"/>
            <w:tcBorders>
              <w:top w:val="single" w:color="auto" w:sz="8" w:space="0"/>
              <w:left w:val="single" w:color="auto" w:sz="8" w:space="0"/>
              <w:bottom w:val="single" w:color="auto" w:sz="2" w:space="0"/>
              <w:right w:val="single" w:color="auto" w:sz="8" w:space="0"/>
            </w:tcBorders>
          </w:tcPr>
          <w:p>
            <w:pPr>
              <w:ind w:left="-178" w:leftChars="-85" w:right="311" w:rightChars="148" w:firstLine="280" w:firstLineChars="100"/>
              <w:rPr>
                <w:rFonts w:hint="eastAsia"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  <w:lang w:val="en-US" w:eastAsia="zh-CN"/>
              </w:rPr>
              <w:t>一</w:t>
            </w:r>
            <w:r>
              <w:rPr>
                <w:rFonts w:hint="eastAsia" w:ascii="仿宋_GB2312" w:eastAsia="仿宋_GB2312"/>
                <w:sz w:val="28"/>
              </w:rPr>
              <w:t>、立题依据（研究的目的与意义及国内外现状）：</w:t>
            </w:r>
          </w:p>
          <w:p>
            <w:pPr>
              <w:pStyle w:val="5"/>
              <w:spacing w:line="360" w:lineRule="auto"/>
              <w:ind w:firstLine="480" w:firstLineChars="20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随着计算机及网络技术的飞速发展，Internet/Intranet应用在全球范围内日益普及，当今社会正快速向信息化社会前进，信息自动化的作用也越来越大，从而使我们从繁杂的事务中解放出来，提高了我们的工作效率。如何利用现代信息技术使企业拥有快速、高效的市场反映能力和高度的效率，已是医药经营企业，特别是医药连锁经营企业特别关心的问题。尽快建立一个功能齐备的医药管理系统，完善现代企业的信息化管理机制，已成为医药企业生存发展的当务之急。</w:t>
            </w:r>
          </w:p>
          <w:p>
            <w:pPr>
              <w:pStyle w:val="5"/>
              <w:spacing w:line="360" w:lineRule="auto"/>
              <w:ind w:firstLine="480" w:firstLineChars="20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医药管理系统的开发，能帮助用户利用计算机管理药品，快速方便地对客户所需要的药品进行查找,方便了客户的同时,也使用户更加方便的管理每天的采购情况。该系统可以适应现代社会人们高度强烈的时间观念，可以说医药管理系统软件为药店带来了极大的方便。医药管理系统可实现对药品进行各项管理。借助本系统显示的结果可以达到以下目的：</w:t>
            </w:r>
          </w:p>
          <w:p>
            <w:pPr>
              <w:pStyle w:val="5"/>
              <w:spacing w:line="360" w:lineRule="auto"/>
              <w:ind w:firstLine="480" w:firstLineChars="20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（1）方便使用者可以安全的查找自己想要的各种药品信息；</w:t>
            </w:r>
          </w:p>
          <w:p>
            <w:pPr>
              <w:pStyle w:val="5"/>
              <w:spacing w:line="360" w:lineRule="auto"/>
              <w:ind w:firstLine="480" w:firstLineChars="20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（2）通过全面的药品信息采集和处理，辅助提高系统的管理水平。</w:t>
            </w:r>
          </w:p>
          <w:p>
            <w:pPr>
              <w:pStyle w:val="5"/>
              <w:spacing w:line="360" w:lineRule="auto"/>
              <w:ind w:firstLine="480" w:firstLineChars="20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国内外现状</w:t>
            </w:r>
          </w:p>
          <w:p>
            <w:pPr>
              <w:pStyle w:val="5"/>
              <w:spacing w:line="360" w:lineRule="auto"/>
              <w:ind w:firstLine="480" w:firstLineChars="20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国外发展现状</w:t>
            </w:r>
          </w:p>
          <w:p>
            <w:pPr>
              <w:pStyle w:val="5"/>
              <w:spacing w:line="360" w:lineRule="auto"/>
              <w:ind w:firstLine="480" w:firstLineChars="20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早在三十几年前，西方发达国家率先实现医药管理系统的研发和使用，至今取得了较为显著的成果。其中较为成功且受到业界公认的代表系统有，盐湖城市LDS药物的HELP系统，麻省总医院开发的COSTAR系统以及退伍军人管理局的DHCP系统等。</w:t>
            </w:r>
          </w:p>
          <w:p>
            <w:pPr>
              <w:pStyle w:val="5"/>
              <w:spacing w:line="360" w:lineRule="auto"/>
              <w:ind w:firstLine="480" w:firstLineChars="20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以美国为列，其医药管理系统发展历史大致可划分成三个十年：第一个十年是专注于开展医院药品行政管理职能，类似财务管理、费用管理。第二个十年，继续跟进实现以计算机完成药品管理信息化的同时，其部分开发成果己经成功应用到医疗信息管理领域，如病患医疗处理系统等。截至1985年，美国国家药品调查数据显示，八成医药企业实现系统财务管理功能，七成医药企业应用了病人自助注册和管理系统，二点五成医药企业进一步完善了医药管理系统(MIS)。医药管理系统正朝着智能化、自动化、集成化的方向改进。第三个十年专注于GSP认证，主要通过医药管理系统来监管药品的进货、销售、存货以及会员服务，保证药品的质量和交易。</w:t>
            </w:r>
          </w:p>
          <w:p>
            <w:pPr>
              <w:pStyle w:val="5"/>
              <w:spacing w:line="360" w:lineRule="auto"/>
              <w:ind w:firstLine="480" w:firstLineChars="20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另外，国外关于药品电子监管工作也处于起步阶段。2006年2月，欧洲制药工业协会联合会(EFPIA)开始准备建立一个在欧洲范围内通行的药品电子监管系统，并于2009年9月至2010年1月在瑞典斯德哥尔摩完成对该系统的试点项目。美国的药品电子监管工作则一波三折。2004年起，美国加州就力推的RFID药品电子谱系，其最后执行期限遭遇三次延期到2015至2017年，最后美国FDA不再为其全面实施设定最后执行期限。这也说明了医药管理的信息化建设任重道远。</w:t>
            </w:r>
          </w:p>
          <w:p>
            <w:pPr>
              <w:pStyle w:val="5"/>
              <w:spacing w:line="360" w:lineRule="auto"/>
              <w:ind w:firstLine="480" w:firstLineChars="20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国内发展现状</w:t>
            </w:r>
          </w:p>
          <w:p>
            <w:pPr>
              <w:pStyle w:val="5"/>
              <w:spacing w:line="360" w:lineRule="auto"/>
              <w:ind w:firstLine="480" w:firstLineChars="20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中国医疗信息化行业开始于20世纪80年代初，其信息化水平落后欧美发达国家约15年，从信息的使用率到技术的应用程度都无法和发达国家相比。其中，有近30%的医药企业还在使用单机应用的起步阶段，其医药信息管理系统尚处于摸索和初级阶段。</w:t>
            </w:r>
          </w:p>
          <w:p>
            <w:pPr>
              <w:pStyle w:val="5"/>
              <w:spacing w:line="360" w:lineRule="auto"/>
              <w:ind w:firstLine="480" w:firstLineChars="20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但是，全国区域经济发展不均衡导致我国医药企业信息失衡、信息化程度相差较大，一些欠发达地区仍然使用初级的单机版本进行药品管理工作，落后地区甚至还用人工记账方式进行药品管理，根本无法保证有效的药品质量管理和一系列后续监察工作。随着中国“入世”面临一系列挑战，大量医药企业开始进行信息化建设，医药管理软件应运而生。</w:t>
            </w:r>
          </w:p>
          <w:p>
            <w:pPr>
              <w:pStyle w:val="5"/>
              <w:spacing w:line="360" w:lineRule="auto"/>
              <w:ind w:firstLine="480" w:firstLineChars="20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另一方面，国内医药改革的浪潮也不曾停息。2013年6月1日，新修订的GSP认证正式将药品电子监管纳入其中，并从企业软件管理以及计算机系统硬件配置的角度进行规范和保证，确保药品电子监管工作的有效实施：另外，GSP认证还从企业具体操作流程和环节上落实对电子监管工作的要求，切断不符合电子监管新政的药品的市场流通。</w:t>
            </w:r>
          </w:p>
          <w:p>
            <w:pPr>
              <w:pStyle w:val="5"/>
              <w:spacing w:line="360" w:lineRule="auto"/>
              <w:ind w:firstLine="480" w:firstLineChars="20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随着国家新政的出台以及一系列优惠政策的支持，并在信息技术和硬件设备客观条件的保障下，我国医药企业正在快速进行信息化建设，逐渐缩短与发达国家之间的差距，进一步提高中国医药企业的国际竞争力。</w:t>
            </w:r>
          </w:p>
          <w:p>
            <w:pPr>
              <w:spacing w:line="360" w:lineRule="auto"/>
              <w:ind w:left="-2" w:leftChars="-1" w:right="206" w:rightChars="98" w:firstLine="486" w:firstLineChars="187"/>
              <w:rPr>
                <w:sz w:val="26"/>
                <w:szCs w:val="26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2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1" w:hRule="atLeast"/>
        </w:trPr>
        <w:tc>
          <w:tcPr>
            <w:tcW w:w="8568" w:type="dxa"/>
            <w:tcBorders>
              <w:top w:val="single" w:color="auto" w:sz="2" w:space="0"/>
              <w:left w:val="single" w:color="auto" w:sz="8" w:space="0"/>
              <w:right w:val="single" w:color="auto" w:sz="8" w:space="0"/>
            </w:tcBorders>
          </w:tcPr>
          <w:p>
            <w:pPr>
              <w:ind w:left="-178" w:leftChars="-85" w:right="311" w:rightChars="148" w:firstLine="280" w:firstLineChars="100"/>
              <w:rPr>
                <w:rFonts w:hint="eastAsia"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二、研究主要内容：</w:t>
            </w:r>
          </w:p>
          <w:p>
            <w:pPr>
              <w:pStyle w:val="5"/>
              <w:spacing w:line="360" w:lineRule="auto"/>
              <w:ind w:firstLine="480" w:firstLineChars="20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医药管理系统可采用面向对象程序设计语言Java，应用IDEA、Tomcat和 MySQL数据库作为基本环境，使用Springboot框架开发系统。</w:t>
            </w:r>
          </w:p>
          <w:p>
            <w:pPr>
              <w:pStyle w:val="5"/>
              <w:spacing w:line="360" w:lineRule="auto"/>
              <w:ind w:firstLine="480" w:firstLineChars="20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医药管理系统实现的功能如下：</w:t>
            </w:r>
          </w:p>
          <w:p>
            <w:pPr>
              <w:pStyle w:val="5"/>
              <w:spacing w:line="360" w:lineRule="auto"/>
              <w:ind w:firstLine="480" w:firstLineChars="20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前台</w:t>
            </w: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可以注册、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登录用户，可以</w:t>
            </w: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根据用户疾病和需要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查询</w:t>
            </w: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所需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药品</w:t>
            </w: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名字、类别、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供应商</w:t>
            </w: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、销量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等。</w:t>
            </w: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还包括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货源信息管理</w:t>
            </w: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系统，便于追踪货源、物流和销量、库存等等，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包括货源、库存、进货人等信息。药品查询按药品名字、</w:t>
            </w: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药品编号、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功效查询和被工作人员查询。后期工作人员可以</w:t>
            </w: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利用此系统，智能、方便地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对</w:t>
            </w: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药品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销量、</w:t>
            </w: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药品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库存等进行管理。</w:t>
            </w:r>
          </w:p>
          <w:p>
            <w:pPr>
              <w:pStyle w:val="5"/>
              <w:spacing w:line="360" w:lineRule="auto"/>
              <w:ind w:firstLine="480" w:firstLineChars="200"/>
              <w:rPr>
                <w:rFonts w:ascii="仿宋_GB2312" w:hAnsi="宋体" w:eastAsia="仿宋_GB2312"/>
                <w:sz w:val="24"/>
              </w:rPr>
            </w:pPr>
          </w:p>
          <w:p>
            <w:pPr>
              <w:spacing w:line="360" w:lineRule="auto"/>
            </w:pPr>
          </w:p>
          <w:p>
            <w:pPr>
              <w:spacing w:line="360" w:lineRule="auto"/>
              <w:ind w:firstLine="560" w:firstLineChars="200"/>
              <w:rPr>
                <w:sz w:val="28"/>
              </w:rPr>
            </w:pPr>
          </w:p>
        </w:tc>
      </w:tr>
    </w:tbl>
    <w:p>
      <w:pPr>
        <w:spacing w:line="360" w:lineRule="auto"/>
        <w:rPr>
          <w:vanish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ind w:left="-178" w:leftChars="-85" w:right="-693" w:rightChars="-330" w:firstLine="280" w:firstLineChars="100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三、研究方法与实验条件：</w:t>
            </w:r>
          </w:p>
          <w:p>
            <w:pPr>
              <w:spacing w:line="360" w:lineRule="auto"/>
              <w:ind w:firstLine="240" w:firstLineChars="1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研究方法：</w:t>
            </w:r>
          </w:p>
          <w:p>
            <w:pPr>
              <w:spacing w:line="360" w:lineRule="auto"/>
              <w:ind w:firstLine="520" w:firstLineChars="217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1.文献资料研究法</w:t>
            </w:r>
          </w:p>
          <w:p>
            <w:pPr>
              <w:spacing w:line="360" w:lineRule="auto"/>
              <w:ind w:firstLine="520" w:firstLineChars="217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首先依据现有的理论、事实和需要，对有关文献进行分析整理或重新归类研究的构思，了解相关问题的理论基础和最新研究成果，建立研究目标。通过对相关的国内外文献进行大量的查询和阅读，了解国内外在此方面的研究现状和发展情况，分析其方向和特点，然后深度理解文献的内容学习新兴的技术。</w:t>
            </w:r>
          </w:p>
          <w:p>
            <w:pPr>
              <w:spacing w:line="360" w:lineRule="auto"/>
              <w:ind w:firstLine="520" w:firstLineChars="217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2.调查法</w:t>
            </w:r>
          </w:p>
          <w:p>
            <w:pPr>
              <w:spacing w:line="360" w:lineRule="auto"/>
              <w:ind w:firstLine="520" w:firstLineChars="217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通过访问现有的支付宝、微信等网站，了解当前新冠疫情的大体状况。也可去目的地的卫生局进行走访，调查询问当地新冠疫情的状况，了解一些基本情况，提前为课题做准备。</w:t>
            </w:r>
          </w:p>
          <w:p>
            <w:pPr>
              <w:spacing w:line="360" w:lineRule="auto"/>
              <w:ind w:firstLine="520" w:firstLineChars="217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3.算法试探与优化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为了保证分析效果，确保精确度，可以选取多种算法进行来进行建模预测，最后选取一个最合适的算法。另外，为了提高算法精确度，可以通过多种手段进行算法优化与改进。</w:t>
            </w:r>
          </w:p>
          <w:p>
            <w:pPr>
              <w:ind w:firstLine="480" w:firstLineChars="200"/>
              <w:rPr>
                <w:rFonts w:hint="eastAsia" w:ascii="宋体" w:hAnsi="宋体" w:cs="宋体"/>
                <w:sz w:val="24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4"/>
                <w:lang w:val="en-US" w:eastAsia="zh-CN" w:bidi="ar-SA"/>
              </w:rPr>
              <w:t>实验条件：</w:t>
            </w: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良好运行Windows10电脑一台</w:t>
            </w: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1、硬件需求：</w:t>
            </w: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CPU：i5-4210U   内存: 8G以上</w:t>
            </w: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2、软件需求：</w:t>
            </w: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操作系统版本：Win7/Win10</w:t>
            </w: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开发环境：IDEA、Tomcat7.0</w:t>
            </w:r>
            <w:bookmarkStart w:id="0" w:name="_GoBack"/>
            <w:bookmarkEnd w:id="0"/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开发语言：Java</w:t>
            </w: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浏览器：IE8.0及以上</w:t>
            </w: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数据库：MYSQL</w:t>
            </w:r>
          </w:p>
          <w:p>
            <w:pPr>
              <w:pStyle w:val="5"/>
              <w:spacing w:line="360" w:lineRule="auto"/>
              <w:ind w:firstLine="480" w:firstLineChars="200"/>
              <w:rPr>
                <w:rFonts w:ascii="仿宋_GB2312" w:hAnsi="宋体" w:eastAsia="仿宋_GB2312"/>
                <w:sz w:val="24"/>
              </w:rPr>
            </w:pPr>
          </w:p>
          <w:p>
            <w:pPr>
              <w:spacing w:line="36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left w:val="single" w:color="auto" w:sz="8" w:space="0"/>
              <w:right w:val="single" w:color="auto" w:sz="8" w:space="0"/>
            </w:tcBorders>
          </w:tcPr>
          <w:p>
            <w:pPr>
              <w:numPr>
                <w:ilvl w:val="0"/>
                <w:numId w:val="1"/>
              </w:numPr>
              <w:spacing w:line="360" w:lineRule="auto"/>
              <w:ind w:left="-178" w:leftChars="-85" w:right="-693" w:rightChars="-330" w:firstLine="280" w:firstLineChars="100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研究计划与进度安排：</w:t>
            </w:r>
          </w:p>
          <w:p>
            <w:pPr>
              <w:numPr>
                <w:ilvl w:val="0"/>
                <w:numId w:val="0"/>
              </w:numPr>
              <w:ind w:leftChars="15" w:right="-693" w:rightChars="-330"/>
              <w:rPr>
                <w:rFonts w:hint="eastAsia"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研究计划：</w:t>
            </w:r>
          </w:p>
          <w:p>
            <w:pPr>
              <w:pStyle w:val="10"/>
              <w:shd w:val="clear" w:color="auto" w:fill="FFFFFF"/>
              <w:spacing w:line="360" w:lineRule="auto"/>
              <w:ind w:firstLine="48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 xml:space="preserve">1）查询相关资料，了解系统的研究意义，可以上网搜索或者去图书馆查阅相关资料。 </w:t>
            </w:r>
          </w:p>
          <w:p>
            <w:pPr>
              <w:pStyle w:val="10"/>
              <w:shd w:val="clear" w:color="auto" w:fill="FFFFFF"/>
              <w:spacing w:line="360" w:lineRule="auto"/>
              <w:ind w:firstLine="48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（2）通过查询资料了解该系统要如何做以及要做那些东西。对数据库进行分析，设计好数据库，画出模块图。</w:t>
            </w:r>
          </w:p>
          <w:p>
            <w:pPr>
              <w:pStyle w:val="10"/>
              <w:shd w:val="clear" w:color="auto" w:fill="FFFFFF"/>
              <w:spacing w:line="360" w:lineRule="auto"/>
              <w:ind w:firstLine="48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（3）对每个功能模块进行细化，将每一步想清楚并制定出每一步的做法和注意的地方。</w:t>
            </w:r>
          </w:p>
          <w:p>
            <w:pPr>
              <w:pStyle w:val="10"/>
              <w:shd w:val="clear" w:color="auto" w:fill="FFFFFF"/>
              <w:spacing w:line="360" w:lineRule="auto"/>
              <w:ind w:firstLine="48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（4）进行程序的编码，并在编码时对程序进行初步调试。 </w:t>
            </w:r>
          </w:p>
          <w:p>
            <w:pPr>
              <w:pStyle w:val="10"/>
              <w:shd w:val="clear" w:color="auto" w:fill="FFFFFF"/>
              <w:spacing w:line="360" w:lineRule="auto"/>
              <w:ind w:firstLine="48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（5）对设计好的程序进行最终调试，通过调试发现存在的问题并解决，从而达到完善系统的目的。</w:t>
            </w:r>
          </w:p>
          <w:p>
            <w:pPr>
              <w:pStyle w:val="10"/>
              <w:shd w:val="clear" w:color="auto" w:fill="FFFFFF"/>
              <w:spacing w:line="360" w:lineRule="auto"/>
              <w:ind w:firstLine="48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（6）对调试好的系统进行美化，比如用photoshop对图片进行处理。 当然，在研究过程中也可以直接调查，对调查搜集到的资料进行综合分析、比较，调查法是科学研究中普遍的研究方法。</w:t>
            </w:r>
          </w:p>
          <w:p>
            <w:pPr>
              <w:pStyle w:val="10"/>
              <w:shd w:val="clear" w:color="auto" w:fill="FFFFFF"/>
              <w:spacing w:line="360" w:lineRule="auto"/>
              <w:ind w:firstLine="480" w:firstLineChars="200"/>
              <w:rPr>
                <w:rFonts w:hint="eastAsia"/>
                <w:lang w:val="en-US" w:eastAsia="zh-CN"/>
              </w:rPr>
            </w:pPr>
          </w:p>
          <w:p>
            <w:pPr>
              <w:pStyle w:val="10"/>
              <w:shd w:val="clear" w:color="auto" w:fill="FFFFFF"/>
              <w:spacing w:line="360" w:lineRule="auto"/>
              <w:ind w:firstLine="480" w:firstLineChars="200"/>
              <w:rPr>
                <w:rFonts w:hint="eastAsia"/>
                <w:lang w:val="en-US" w:eastAsia="zh-CN"/>
              </w:rPr>
            </w:pPr>
          </w:p>
          <w:p>
            <w:pPr>
              <w:pStyle w:val="10"/>
              <w:shd w:val="clear" w:color="auto" w:fill="FFFFFF"/>
              <w:spacing w:line="360" w:lineRule="auto"/>
              <w:ind w:firstLine="48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进度安排：</w:t>
            </w:r>
          </w:p>
          <w:p>
            <w:pPr>
              <w:pStyle w:val="10"/>
              <w:shd w:val="clear" w:color="auto" w:fill="FFFFFF"/>
              <w:spacing w:line="360" w:lineRule="auto"/>
              <w:ind w:firstLine="48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2022年01月10日-2022年2月5日   收集资料，落实设计题目；</w:t>
            </w:r>
          </w:p>
          <w:p>
            <w:pPr>
              <w:pStyle w:val="10"/>
              <w:shd w:val="clear" w:color="auto" w:fill="FFFFFF"/>
              <w:spacing w:line="360" w:lineRule="auto"/>
              <w:ind w:firstLine="48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2022年02月06日-2021年02月27日   撰写开题报告和任务书，并提交；</w:t>
            </w:r>
          </w:p>
          <w:p>
            <w:pPr>
              <w:pStyle w:val="10"/>
              <w:shd w:val="clear" w:color="auto" w:fill="FFFFFF"/>
              <w:spacing w:line="360" w:lineRule="auto"/>
              <w:ind w:firstLine="48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2022年02月28日-2022年03月31日   收集资料，进行需求分析，系统分析，大体写出程序框架；</w:t>
            </w:r>
          </w:p>
          <w:p>
            <w:pPr>
              <w:pStyle w:val="10"/>
              <w:shd w:val="clear" w:color="auto" w:fill="FFFFFF"/>
              <w:spacing w:line="360" w:lineRule="auto"/>
              <w:ind w:firstLine="48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2022年04月01日-2022年04月30日   对系统进行总体规划，编写程序并实现程序功能，完成系统调试，编写毕业设计论文初稿；</w:t>
            </w:r>
          </w:p>
          <w:p>
            <w:pPr>
              <w:pStyle w:val="10"/>
              <w:shd w:val="clear" w:color="auto" w:fill="FFFFFF"/>
              <w:spacing w:line="360" w:lineRule="auto"/>
              <w:ind w:firstLine="48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2022年05月01日-2022年05月20日   修改完善毕业设计和论文，提交论文成稿；</w:t>
            </w:r>
          </w:p>
          <w:p>
            <w:pPr>
              <w:pStyle w:val="10"/>
              <w:shd w:val="clear" w:color="auto" w:fill="FFFFFF"/>
              <w:spacing w:line="360" w:lineRule="auto"/>
              <w:ind w:firstLine="48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2022 年05月21日-2022年5月31日   整理毕业设计文档及答辩PPT，准备答辩；</w:t>
            </w:r>
          </w:p>
          <w:p>
            <w:pPr>
              <w:pStyle w:val="10"/>
              <w:shd w:val="clear" w:color="auto" w:fill="FFFFFF"/>
              <w:spacing w:line="360" w:lineRule="auto"/>
              <w:ind w:firstLine="480" w:firstLineChars="200"/>
              <w:rPr>
                <w:rFonts w:hint="eastAsia"/>
              </w:rPr>
            </w:pPr>
          </w:p>
          <w:p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6"/>
              <w:numPr>
                <w:ilvl w:val="0"/>
                <w:numId w:val="1"/>
              </w:numPr>
              <w:spacing w:line="360" w:lineRule="auto"/>
              <w:ind w:left="-178" w:leftChars="-85" w:firstLine="280" w:firstLineChars="100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主要参考文献：</w:t>
            </w:r>
          </w:p>
          <w:p>
            <w:pPr>
              <w:pStyle w:val="2"/>
              <w:spacing w:before="0" w:after="0" w:line="360" w:lineRule="auto"/>
              <w:ind w:left="0" w:firstLine="480" w:firstLineChars="200"/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  <w:t>[1]刘嘉富,李研琼. 基于Web的药品管理系统的设计与实现[J]. 电脑知识与技术,2021,17(07):71-74.</w:t>
            </w:r>
          </w:p>
          <w:p>
            <w:pPr>
              <w:pStyle w:val="2"/>
              <w:spacing w:before="0" w:after="0" w:line="360" w:lineRule="auto"/>
              <w:ind w:left="0" w:firstLine="480" w:firstLineChars="200"/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  <w:t>[2]徐梦雨,牛思允. 基于J2EE的医院药品管理系统[J]. 电脑知识与技术,2019,15(19):105-108.</w:t>
            </w:r>
          </w:p>
          <w:p>
            <w:pPr>
              <w:pStyle w:val="2"/>
              <w:spacing w:before="0" w:after="0" w:line="360" w:lineRule="auto"/>
              <w:ind w:left="0" w:firstLine="480" w:firstLineChars="200"/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  <w:t>[3]吴成英. 智慧医药管理系统的设计与实现[J]. 产业与科技论坛,2018,17(06):64-65.</w:t>
            </w:r>
          </w:p>
          <w:p>
            <w:pPr>
              <w:pStyle w:val="2"/>
              <w:spacing w:before="0" w:after="0" w:line="360" w:lineRule="auto"/>
              <w:ind w:left="0" w:firstLine="480" w:firstLineChars="200"/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  <w:t>[4]刘德顺. 信息时代的医药管理新思路[J]. 临床医药文献电子杂志,2017,4(99):19591+19593.</w:t>
            </w:r>
          </w:p>
          <w:p>
            <w:pPr>
              <w:pStyle w:val="2"/>
              <w:spacing w:before="0" w:after="0" w:line="360" w:lineRule="auto"/>
              <w:ind w:left="0" w:firstLine="480" w:firstLineChars="200"/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  <w:t>[5]陈悦. 蚌埠市医药管理系统[J]. 中国新通信,2016,18(14):157-158.</w:t>
            </w:r>
          </w:p>
          <w:p>
            <w:pPr>
              <w:pStyle w:val="2"/>
              <w:spacing w:before="0" w:after="0" w:line="360" w:lineRule="auto"/>
              <w:ind w:left="0" w:firstLine="480" w:firstLineChars="200"/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  <w:t>[6]史春光. 基于J2EE技术的药品管理系统的设计与实现[J]. 信息技术,2015,(05):210-211+214.</w:t>
            </w:r>
          </w:p>
          <w:p>
            <w:pPr>
              <w:pStyle w:val="2"/>
              <w:spacing w:before="0" w:after="0" w:line="360" w:lineRule="auto"/>
              <w:ind w:left="0" w:firstLine="480" w:firstLineChars="200"/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  <w:t>[7]周彬. 医院医药管理中HIS系统的应用探析[J]. 中国卫生产业,2015,12(09):82-83.</w:t>
            </w:r>
          </w:p>
          <w:p>
            <w:pPr>
              <w:spacing w:line="360" w:lineRule="auto"/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  <w:p>
            <w:pPr>
              <w:pStyle w:val="2"/>
              <w:spacing w:before="0" w:after="0" w:line="360" w:lineRule="auto"/>
              <w:ind w:left="0" w:firstLine="480" w:firstLineChars="200"/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  <w:t>[8]黎进平,廖明霞. 小型药房药品管理系统的设计与开发[J]. 中国药房,2014,25(45):4262-4265.</w:t>
            </w:r>
          </w:p>
          <w:p>
            <w:pPr>
              <w:pStyle w:val="2"/>
              <w:spacing w:before="0" w:after="0" w:line="360" w:lineRule="auto"/>
              <w:ind w:left="0" w:firstLine="480" w:firstLineChars="200"/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  <w:t>[9]周颖. 医院信息系统上建立药品管理系统[J]. 科技风,2013,(21):267-268.</w:t>
            </w:r>
          </w:p>
          <w:p>
            <w:pPr>
              <w:pStyle w:val="2"/>
              <w:spacing w:before="0" w:after="0" w:line="360" w:lineRule="auto"/>
              <w:ind w:left="0" w:firstLine="480" w:firstLineChars="200"/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  <w:t>[10]望锡韬. 基于JAVA WEB的医药管理系统[J]. 电子制作,2013,(04):65.</w:t>
            </w:r>
          </w:p>
          <w:p>
            <w:pPr>
              <w:pStyle w:val="2"/>
              <w:spacing w:before="0" w:after="0" w:line="360" w:lineRule="auto"/>
              <w:ind w:left="0" w:firstLine="480" w:firstLineChars="200"/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  <w:t>[11]郑飞. 基于J2EE的医药管理系统的设计[J]. 信息技术,2012,36(11):174-177.</w:t>
            </w:r>
          </w:p>
          <w:p>
            <w:pPr>
              <w:pStyle w:val="2"/>
              <w:spacing w:before="0" w:after="0" w:line="360" w:lineRule="auto"/>
              <w:ind w:left="0" w:firstLine="480" w:firstLineChars="200"/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  <w:t>[12]王永生. 门诊医药管理系统的设计与实现[J]. 科技信息(科学教研),2008,(16):90-92.</w:t>
            </w:r>
          </w:p>
          <w:p>
            <w:pPr>
              <w:pStyle w:val="2"/>
              <w:spacing w:before="0" w:after="0" w:line="360" w:lineRule="auto"/>
              <w:ind w:left="0" w:firstLine="480" w:firstLineChars="200"/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  <w:t>[13]支援. 医药管理信息系统的设计与实现[J]. 佳木斯大学学报(自然科学版),2007,(04):516-517.</w:t>
            </w:r>
          </w:p>
          <w:p>
            <w:pPr>
              <w:pStyle w:val="2"/>
              <w:spacing w:before="0" w:after="0" w:line="360" w:lineRule="auto"/>
              <w:ind w:left="0" w:firstLine="480" w:firstLineChars="200"/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  <w:t>[14]安宝生,颜文俊. J2EE在医药管理系统中的应用[J]. 计算机工程与设计,2006,(15):2898-2900+2904.</w:t>
            </w:r>
          </w:p>
          <w:p>
            <w:pPr>
              <w:pStyle w:val="2"/>
              <w:spacing w:before="0" w:after="0" w:line="360" w:lineRule="auto"/>
              <w:ind w:left="0" w:firstLine="480" w:firstLineChars="200"/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  <w:t>[15]潘庆先. 基于UML的医药管理系统的分析与设计[J]. 计算机工程与设计,2004,(11):2085-2086+2121.</w:t>
            </w:r>
          </w:p>
          <w:p>
            <w:pPr>
              <w:spacing w:line="36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</w:tcPr>
          <w:p>
            <w:pPr>
              <w:pStyle w:val="6"/>
              <w:spacing w:line="360" w:lineRule="auto"/>
              <w:ind w:firstLine="56" w:firstLineChars="20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六、指导教师意见：</w:t>
            </w:r>
          </w:p>
          <w:p>
            <w:pPr>
              <w:pStyle w:val="6"/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</w:t>
            </w:r>
          </w:p>
          <w:p>
            <w:pPr>
              <w:pStyle w:val="6"/>
              <w:spacing w:line="360" w:lineRule="auto"/>
              <w:rPr>
                <w:sz w:val="28"/>
              </w:rPr>
            </w:pPr>
          </w:p>
          <w:p>
            <w:pPr>
              <w:pStyle w:val="6"/>
              <w:spacing w:line="360" w:lineRule="auto"/>
              <w:rPr>
                <w:sz w:val="28"/>
              </w:rPr>
            </w:pPr>
          </w:p>
          <w:p>
            <w:pPr>
              <w:pStyle w:val="6"/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                                      </w:t>
            </w:r>
          </w:p>
          <w:p>
            <w:pPr>
              <w:pStyle w:val="6"/>
              <w:spacing w:line="360" w:lineRule="auto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/>
                <w:sz w:val="28"/>
              </w:rPr>
              <w:t xml:space="preserve">                  </w:t>
            </w:r>
            <w:r>
              <w:rPr>
                <w:rFonts w:hint="eastAsia" w:ascii="仿宋_GB2312" w:eastAsia="仿宋_GB2312"/>
                <w:sz w:val="28"/>
              </w:rPr>
              <w:t>指导教师签字：</w:t>
            </w:r>
          </w:p>
          <w:p>
            <w:pPr>
              <w:spacing w:line="360" w:lineRule="auto"/>
              <w:jc w:val="left"/>
            </w:pPr>
            <w:r>
              <w:rPr>
                <w:rFonts w:hint="eastAsia" w:ascii="仿宋_GB2312" w:eastAsia="仿宋_GB2312"/>
                <w:sz w:val="28"/>
              </w:rPr>
              <w:t xml:space="preserve">                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6"/>
              <w:spacing w:line="360" w:lineRule="auto"/>
              <w:ind w:firstLine="56" w:firstLineChars="20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七、学院意见：</w:t>
            </w:r>
          </w:p>
          <w:p>
            <w:pPr>
              <w:pStyle w:val="6"/>
              <w:spacing w:line="360" w:lineRule="auto"/>
              <w:rPr>
                <w:b/>
                <w:sz w:val="28"/>
              </w:rPr>
            </w:pPr>
          </w:p>
          <w:p>
            <w:pPr>
              <w:pStyle w:val="6"/>
              <w:spacing w:line="360" w:lineRule="auto"/>
              <w:rPr>
                <w:sz w:val="28"/>
              </w:rPr>
            </w:pPr>
          </w:p>
          <w:p>
            <w:pPr>
              <w:pStyle w:val="6"/>
              <w:spacing w:line="360" w:lineRule="auto"/>
              <w:rPr>
                <w:sz w:val="28"/>
              </w:rPr>
            </w:pPr>
          </w:p>
          <w:p>
            <w:pPr>
              <w:pStyle w:val="6"/>
              <w:spacing w:line="360" w:lineRule="auto"/>
              <w:rPr>
                <w:sz w:val="28"/>
              </w:rPr>
            </w:pPr>
          </w:p>
          <w:p>
            <w:pPr>
              <w:pStyle w:val="6"/>
              <w:spacing w:line="360" w:lineRule="auto"/>
              <w:rPr>
                <w:sz w:val="28"/>
              </w:rPr>
            </w:pPr>
          </w:p>
          <w:p>
            <w:pPr>
              <w:pStyle w:val="6"/>
              <w:spacing w:line="360" w:lineRule="auto"/>
              <w:rPr>
                <w:sz w:val="28"/>
              </w:rPr>
            </w:pPr>
          </w:p>
          <w:p>
            <w:pPr>
              <w:pStyle w:val="6"/>
              <w:spacing w:line="360" w:lineRule="auto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 xml:space="preserve">                               盖章：  </w:t>
            </w:r>
          </w:p>
          <w:p>
            <w:pPr>
              <w:pStyle w:val="6"/>
              <w:spacing w:line="360" w:lineRule="auto"/>
              <w:jc w:val="center"/>
            </w:pPr>
            <w:r>
              <w:rPr>
                <w:rFonts w:hint="eastAsia" w:ascii="仿宋_GB2312" w:eastAsia="仿宋_GB2312"/>
                <w:sz w:val="28"/>
              </w:rPr>
              <w:t xml:space="preserve">                                            年    月    日</w:t>
            </w:r>
          </w:p>
        </w:tc>
      </w:tr>
    </w:tbl>
    <w:p>
      <w:pPr>
        <w:spacing w:line="360" w:lineRule="auto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singleLevel"/>
    <w:tmpl w:val="0053208E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0E9"/>
    <w:rsid w:val="00135DE5"/>
    <w:rsid w:val="001720E9"/>
    <w:rsid w:val="00272B5D"/>
    <w:rsid w:val="002C711F"/>
    <w:rsid w:val="00353C43"/>
    <w:rsid w:val="00396061"/>
    <w:rsid w:val="0051590D"/>
    <w:rsid w:val="00A73550"/>
    <w:rsid w:val="00B22924"/>
    <w:rsid w:val="025C14B4"/>
    <w:rsid w:val="03DC3FEC"/>
    <w:rsid w:val="04A44EF6"/>
    <w:rsid w:val="054F4E62"/>
    <w:rsid w:val="099B7CC6"/>
    <w:rsid w:val="0A71587A"/>
    <w:rsid w:val="0A856C30"/>
    <w:rsid w:val="0ABD7054"/>
    <w:rsid w:val="0B445739"/>
    <w:rsid w:val="0C760F26"/>
    <w:rsid w:val="0CE2480D"/>
    <w:rsid w:val="10504785"/>
    <w:rsid w:val="110747A8"/>
    <w:rsid w:val="16390B2A"/>
    <w:rsid w:val="170A0BE8"/>
    <w:rsid w:val="1A8E0B8C"/>
    <w:rsid w:val="1B3501FE"/>
    <w:rsid w:val="1D8E22EA"/>
    <w:rsid w:val="1EB458DE"/>
    <w:rsid w:val="23BB026B"/>
    <w:rsid w:val="240B2310"/>
    <w:rsid w:val="2604539D"/>
    <w:rsid w:val="2870393D"/>
    <w:rsid w:val="292E4C0A"/>
    <w:rsid w:val="2DCD2AB1"/>
    <w:rsid w:val="3088073D"/>
    <w:rsid w:val="325A2C7C"/>
    <w:rsid w:val="339C6C14"/>
    <w:rsid w:val="373D426B"/>
    <w:rsid w:val="41774922"/>
    <w:rsid w:val="42240501"/>
    <w:rsid w:val="43884ABF"/>
    <w:rsid w:val="46337C01"/>
    <w:rsid w:val="467B4CB6"/>
    <w:rsid w:val="47493AA7"/>
    <w:rsid w:val="476F0470"/>
    <w:rsid w:val="47D71C0C"/>
    <w:rsid w:val="480E6F09"/>
    <w:rsid w:val="4D7F6F33"/>
    <w:rsid w:val="4FD6367D"/>
    <w:rsid w:val="56E85B49"/>
    <w:rsid w:val="59CF7D0B"/>
    <w:rsid w:val="59E52814"/>
    <w:rsid w:val="59EE6C20"/>
    <w:rsid w:val="5D6879E4"/>
    <w:rsid w:val="61E3588B"/>
    <w:rsid w:val="62A0377C"/>
    <w:rsid w:val="62BB6808"/>
    <w:rsid w:val="66372649"/>
    <w:rsid w:val="668E16C0"/>
    <w:rsid w:val="6A325601"/>
    <w:rsid w:val="6A4B0471"/>
    <w:rsid w:val="6B7B37E4"/>
    <w:rsid w:val="7128150C"/>
    <w:rsid w:val="718A7AD1"/>
    <w:rsid w:val="74AC240C"/>
    <w:rsid w:val="772C5186"/>
    <w:rsid w:val="7B9E3DFA"/>
    <w:rsid w:val="7DA4016C"/>
    <w:rsid w:val="7E97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5" w:lineRule="auto"/>
      <w:outlineLvl w:val="2"/>
    </w:pPr>
    <w:rPr>
      <w:rFonts w:ascii="宋体" w:hAnsi="宋体"/>
      <w:b/>
      <w:sz w:val="32"/>
    </w:rPr>
  </w:style>
  <w:style w:type="paragraph" w:styleId="2">
    <w:name w:val="heading 9"/>
    <w:basedOn w:val="1"/>
    <w:next w:val="1"/>
    <w:qFormat/>
    <w:uiPriority w:val="0"/>
    <w:pPr>
      <w:keepNext/>
      <w:keepLines/>
      <w:tabs>
        <w:tab w:val="left" w:pos="377"/>
      </w:tabs>
      <w:spacing w:before="240" w:after="64" w:line="317" w:lineRule="auto"/>
      <w:ind w:left="1583" w:hanging="1583"/>
      <w:outlineLvl w:val="8"/>
    </w:pPr>
    <w:rPr>
      <w:rFonts w:ascii="Arial" w:hAnsi="Arial" w:eastAsia="黑体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1"/>
    <w:uiPriority w:val="0"/>
    <w:pPr>
      <w:jc w:val="left"/>
    </w:pPr>
  </w:style>
  <w:style w:type="paragraph" w:styleId="5">
    <w:name w:val="Body Text"/>
    <w:basedOn w:val="1"/>
    <w:qFormat/>
    <w:uiPriority w:val="0"/>
    <w:pPr>
      <w:spacing w:after="120"/>
    </w:pPr>
  </w:style>
  <w:style w:type="paragraph" w:styleId="6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7">
    <w:name w:val="Balloon Text"/>
    <w:basedOn w:val="1"/>
    <w:link w:val="23"/>
    <w:uiPriority w:val="0"/>
    <w:rPr>
      <w:sz w:val="18"/>
      <w:szCs w:val="18"/>
    </w:rPr>
  </w:style>
  <w:style w:type="paragraph" w:styleId="8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1">
    <w:name w:val="annotation subject"/>
    <w:basedOn w:val="4"/>
    <w:next w:val="4"/>
    <w:link w:val="22"/>
    <w:qFormat/>
    <w:uiPriority w:val="0"/>
    <w:rPr>
      <w:b/>
      <w:bCs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annotation reference"/>
    <w:basedOn w:val="14"/>
    <w:qFormat/>
    <w:uiPriority w:val="0"/>
    <w:rPr>
      <w:sz w:val="21"/>
      <w:szCs w:val="21"/>
    </w:rPr>
  </w:style>
  <w:style w:type="paragraph" w:customStyle="1" w:styleId="16">
    <w:name w:val="论正文"/>
    <w:basedOn w:val="1"/>
    <w:link w:val="20"/>
    <w:qFormat/>
    <w:uiPriority w:val="0"/>
    <w:pPr>
      <w:spacing w:line="312" w:lineRule="auto"/>
      <w:ind w:firstLine="200" w:firstLineChars="200"/>
    </w:pPr>
    <w:rPr>
      <w:rFonts w:ascii="宋体" w:hAnsi="宋体"/>
      <w:szCs w:val="21"/>
    </w:rPr>
  </w:style>
  <w:style w:type="paragraph" w:customStyle="1" w:styleId="17">
    <w:name w:val="样式 宋体 小四 行距: 多倍行距 1.2 字行"/>
    <w:basedOn w:val="1"/>
    <w:qFormat/>
    <w:uiPriority w:val="0"/>
    <w:pPr>
      <w:widowControl/>
      <w:spacing w:line="288" w:lineRule="auto"/>
      <w:ind w:firstLine="200" w:firstLineChars="200"/>
      <w:jc w:val="left"/>
    </w:pPr>
    <w:rPr>
      <w:rFonts w:ascii="Calibri" w:hAnsi="Calibri"/>
      <w:kern w:val="0"/>
      <w:sz w:val="24"/>
      <w:szCs w:val="20"/>
      <w:lang w:eastAsia="en-US" w:bidi="en-US"/>
    </w:rPr>
  </w:style>
  <w:style w:type="character" w:customStyle="1" w:styleId="18">
    <w:name w:val="页脚 字符"/>
    <w:link w:val="8"/>
    <w:qFormat/>
    <w:uiPriority w:val="0"/>
    <w:rPr>
      <w:kern w:val="2"/>
      <w:sz w:val="18"/>
      <w:szCs w:val="18"/>
    </w:rPr>
  </w:style>
  <w:style w:type="character" w:customStyle="1" w:styleId="19">
    <w:name w:val="页眉 字符"/>
    <w:link w:val="9"/>
    <w:qFormat/>
    <w:uiPriority w:val="0"/>
    <w:rPr>
      <w:kern w:val="2"/>
      <w:sz w:val="18"/>
      <w:szCs w:val="18"/>
    </w:rPr>
  </w:style>
  <w:style w:type="character" w:customStyle="1" w:styleId="20">
    <w:name w:val="论正文 字符"/>
    <w:link w:val="16"/>
    <w:qFormat/>
    <w:uiPriority w:val="0"/>
    <w:rPr>
      <w:rFonts w:ascii="宋体" w:hAnsi="宋体"/>
      <w:kern w:val="2"/>
      <w:sz w:val="21"/>
      <w:szCs w:val="21"/>
    </w:rPr>
  </w:style>
  <w:style w:type="character" w:customStyle="1" w:styleId="21">
    <w:name w:val="批注文字 字符"/>
    <w:basedOn w:val="14"/>
    <w:link w:val="4"/>
    <w:qFormat/>
    <w:uiPriority w:val="0"/>
    <w:rPr>
      <w:kern w:val="2"/>
      <w:sz w:val="21"/>
      <w:szCs w:val="24"/>
    </w:rPr>
  </w:style>
  <w:style w:type="character" w:customStyle="1" w:styleId="22">
    <w:name w:val="批注主题 字符"/>
    <w:basedOn w:val="21"/>
    <w:link w:val="11"/>
    <w:qFormat/>
    <w:uiPriority w:val="0"/>
    <w:rPr>
      <w:b/>
      <w:bCs/>
      <w:kern w:val="2"/>
      <w:sz w:val="21"/>
      <w:szCs w:val="24"/>
    </w:rPr>
  </w:style>
  <w:style w:type="character" w:customStyle="1" w:styleId="23">
    <w:name w:val="批注框文本 字符"/>
    <w:basedOn w:val="14"/>
    <w:link w:val="7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8</Pages>
  <Words>610</Words>
  <Characters>3482</Characters>
  <Lines>29</Lines>
  <Paragraphs>8</Paragraphs>
  <TotalTime>12</TotalTime>
  <ScaleCrop>false</ScaleCrop>
  <LinksUpToDate>false</LinksUpToDate>
  <CharactersWithSpaces>4084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2010-10-12T14:59:00Z</dcterms:created>
  <dc:creator>微软用户</dc:creator>
  <cp:lastModifiedBy>MHY</cp:lastModifiedBy>
  <dcterms:modified xsi:type="dcterms:W3CDTF">2022-03-03T04:14:47Z</dcterms:modified>
  <dc:title>附件2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6</vt:lpwstr>
  </property>
  <property fmtid="{D5CDD505-2E9C-101B-9397-08002B2CF9AE}" pid="3" name="KSOProductBuildVer">
    <vt:lpwstr>2052-11.1.0.10314</vt:lpwstr>
  </property>
  <property fmtid="{D5CDD505-2E9C-101B-9397-08002B2CF9AE}" pid="4" name="ICV">
    <vt:lpwstr>62F9A8D88FEF47A699DAF51F5FFF7D81</vt:lpwstr>
  </property>
</Properties>
</file>