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宋体" w:cs="宋体"/>
          <w:b/>
          <w:bCs/>
          <w:color w:val="000000"/>
          <w:kern w:val="0"/>
          <w:sz w:val="32"/>
          <w:szCs w:val="32"/>
        </w:rPr>
      </w:pPr>
      <w:r>
        <w:rPr>
          <w:rFonts w:hint="eastAsia" w:ascii="宋体" w:cs="宋体"/>
          <w:b/>
          <w:bCs/>
          <w:color w:val="000000"/>
          <w:kern w:val="0"/>
          <w:sz w:val="32"/>
          <w:szCs w:val="32"/>
        </w:rPr>
        <w:t>本科生毕业设计（论文）开题报告</w:t>
      </w:r>
    </w:p>
    <w:p>
      <w:pPr>
        <w:autoSpaceDE w:val="0"/>
        <w:autoSpaceDN w:val="0"/>
        <w:adjustRightInd w:val="0"/>
        <w:jc w:val="left"/>
        <w:rPr>
          <w:rFonts w:ascii="宋体" w:cs="宋体"/>
          <w:bCs/>
          <w:color w:val="000000"/>
          <w:kern w:val="0"/>
          <w:szCs w:val="21"/>
        </w:rPr>
      </w:pPr>
      <w:r>
        <w:rPr>
          <w:rFonts w:hint="eastAsia" w:ascii="宋体" w:cs="宋体"/>
          <w:bCs/>
          <w:color w:val="000000"/>
          <w:kern w:val="0"/>
          <w:szCs w:val="21"/>
        </w:rPr>
        <w:t>学生姓名：臧欣欣</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 xml:space="preserve">      学号：20180210148          </w:t>
      </w:r>
      <w:r>
        <w:rPr>
          <w:rFonts w:ascii="宋体" w:cs="宋体"/>
          <w:bCs/>
          <w:color w:val="000000"/>
          <w:kern w:val="0"/>
          <w:szCs w:val="21"/>
        </w:rPr>
        <w:t xml:space="preserve">      </w:t>
      </w:r>
      <w:r>
        <w:rPr>
          <w:rFonts w:hint="eastAsia" w:ascii="宋体" w:cs="宋体"/>
          <w:bCs/>
          <w:color w:val="000000"/>
          <w:kern w:val="0"/>
          <w:szCs w:val="21"/>
        </w:rPr>
        <w:t xml:space="preserve">    班级：计科1805               </w:t>
      </w:r>
    </w:p>
    <w:tbl>
      <w:tblPr>
        <w:tblStyle w:val="4"/>
        <w:tblW w:w="8739" w:type="dxa"/>
        <w:tblInd w:w="0" w:type="dxa"/>
        <w:tblLayout w:type="fixed"/>
        <w:tblCellMar>
          <w:top w:w="0" w:type="dxa"/>
          <w:left w:w="30" w:type="dxa"/>
          <w:bottom w:w="0" w:type="dxa"/>
          <w:right w:w="30" w:type="dxa"/>
        </w:tblCellMar>
      </w:tblPr>
      <w:tblGrid>
        <w:gridCol w:w="1153"/>
        <w:gridCol w:w="577"/>
        <w:gridCol w:w="1108"/>
        <w:gridCol w:w="2973"/>
        <w:gridCol w:w="2928"/>
      </w:tblGrid>
      <w:tr>
        <w:tblPrEx>
          <w:tblCellMar>
            <w:top w:w="0" w:type="dxa"/>
            <w:left w:w="30" w:type="dxa"/>
            <w:bottom w:w="0" w:type="dxa"/>
            <w:right w:w="30" w:type="dxa"/>
          </w:tblCellMar>
        </w:tblPrEx>
        <w:trPr>
          <w:trHeight w:val="627" w:hRule="atLeast"/>
        </w:trPr>
        <w:tc>
          <w:tcPr>
            <w:tcW w:w="1153" w:type="dxa"/>
            <w:tcBorders>
              <w:top w:val="single" w:color="auto" w:sz="6" w:space="0"/>
              <w:left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w:t>
            </w:r>
          </w:p>
        </w:tc>
        <w:tc>
          <w:tcPr>
            <w:tcW w:w="7586" w:type="dxa"/>
            <w:gridSpan w:val="4"/>
            <w:tcBorders>
              <w:top w:val="single" w:color="auto" w:sz="6" w:space="0"/>
              <w:left w:val="single" w:color="auto" w:sz="6" w:space="0"/>
              <w:bottom w:val="single" w:color="auto" w:sz="4" w:space="0"/>
              <w:right w:val="single" w:color="auto" w:sz="6" w:space="0"/>
            </w:tcBorders>
            <w:vAlign w:val="center"/>
          </w:tcPr>
          <w:p>
            <w:pPr>
              <w:autoSpaceDE w:val="0"/>
              <w:autoSpaceDN w:val="0"/>
              <w:adjustRightInd w:val="0"/>
              <w:rPr>
                <w:color w:val="000000"/>
                <w:kern w:val="0"/>
                <w:szCs w:val="21"/>
              </w:rPr>
            </w:pPr>
            <w:r>
              <w:rPr>
                <w:rFonts w:ascii="宋体" w:hAnsi="宋体" w:cs="宋体"/>
                <w:color w:val="000000"/>
                <w:sz w:val="19"/>
                <w:szCs w:val="19"/>
                <w:shd w:val="clear" w:color="auto" w:fill="FFFFFF"/>
              </w:rPr>
              <w:t>基于</w:t>
            </w:r>
            <w:r>
              <w:rPr>
                <w:rFonts w:hint="eastAsia" w:ascii="宋体" w:hAnsi="宋体" w:cs="宋体"/>
                <w:color w:val="000000"/>
                <w:sz w:val="19"/>
                <w:szCs w:val="19"/>
                <w:shd w:val="clear" w:color="auto" w:fill="FFFFFF"/>
              </w:rPr>
              <w:t>JAVA</w:t>
            </w:r>
            <w:r>
              <w:rPr>
                <w:rFonts w:ascii="宋体" w:hAnsi="宋体" w:cs="宋体"/>
                <w:color w:val="000000"/>
                <w:sz w:val="19"/>
                <w:szCs w:val="19"/>
                <w:shd w:val="clear" w:color="auto" w:fill="FFFFFF"/>
              </w:rPr>
              <w:t>的房地产销售管理系统的设计与实现</w:t>
            </w:r>
          </w:p>
        </w:tc>
      </w:tr>
      <w:tr>
        <w:tblPrEx>
          <w:tblCellMar>
            <w:top w:w="0" w:type="dxa"/>
            <w:left w:w="30" w:type="dxa"/>
            <w:bottom w:w="0" w:type="dxa"/>
            <w:right w:w="30" w:type="dxa"/>
          </w:tblCellMar>
        </w:tblPrEx>
        <w:trPr>
          <w:trHeight w:val="90" w:hRule="atLeast"/>
        </w:trPr>
        <w:tc>
          <w:tcPr>
            <w:tcW w:w="115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题目类型</w:t>
            </w:r>
          </w:p>
        </w:tc>
        <w:tc>
          <w:tcPr>
            <w:tcW w:w="1685" w:type="dxa"/>
            <w:gridSpan w:val="2"/>
            <w:tcBorders>
              <w:left w:val="single" w:color="auto" w:sz="6" w:space="0"/>
              <w:bottom w:val="single" w:color="auto" w:sz="6" w:space="0"/>
              <w:right w:val="single" w:color="auto" w:sz="4" w:space="0"/>
            </w:tcBorders>
            <w:vAlign w:val="center"/>
          </w:tcPr>
          <w:p>
            <w:pPr>
              <w:autoSpaceDE w:val="0"/>
              <w:autoSpaceDN w:val="0"/>
              <w:adjustRightInd w:val="0"/>
              <w:jc w:val="center"/>
              <w:rPr>
                <w:rFonts w:ascii="宋体" w:cs="宋体"/>
                <w:color w:val="000000"/>
                <w:kern w:val="0"/>
                <w:szCs w:val="21"/>
              </w:rPr>
            </w:pPr>
          </w:p>
        </w:tc>
        <w:tc>
          <w:tcPr>
            <w:tcW w:w="2973" w:type="dxa"/>
            <w:tcBorders>
              <w:left w:val="single" w:color="auto" w:sz="4" w:space="0"/>
              <w:bottom w:val="single" w:color="auto" w:sz="6" w:space="0"/>
              <w:right w:val="single" w:color="auto" w:sz="4" w:space="0"/>
            </w:tcBorders>
            <w:vAlign w:val="center"/>
          </w:tcPr>
          <w:p>
            <w:pPr>
              <w:autoSpaceDE w:val="0"/>
              <w:autoSpaceDN w:val="0"/>
              <w:adjustRightInd w:val="0"/>
              <w:jc w:val="center"/>
              <w:rPr>
                <w:color w:val="000000"/>
                <w:kern w:val="0"/>
                <w:szCs w:val="21"/>
              </w:rPr>
            </w:pPr>
            <w:r>
              <w:rPr>
                <w:rFonts w:hint="eastAsia" w:ascii="宋体" w:cs="宋体"/>
                <w:color w:val="000000"/>
                <w:kern w:val="0"/>
                <w:szCs w:val="21"/>
              </w:rPr>
              <w:t>是否在实验、实习、工程实践和社会调查等社会实践中完成</w:t>
            </w:r>
          </w:p>
        </w:tc>
        <w:tc>
          <w:tcPr>
            <w:tcW w:w="2928" w:type="dxa"/>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jc w:val="center"/>
              <w:rPr>
                <w:color w:val="000000"/>
                <w:kern w:val="0"/>
                <w:szCs w:val="21"/>
              </w:rPr>
            </w:pPr>
            <w:r>
              <w:rPr>
                <w:rFonts w:hint="eastAsia"/>
                <w:color w:val="000000"/>
                <w:kern w:val="0"/>
                <w:szCs w:val="21"/>
              </w:rPr>
              <w:sym w:font="Wingdings 2" w:char="00A3"/>
            </w:r>
            <w:r>
              <w:rPr>
                <w:rFonts w:hint="eastAsia"/>
                <w:color w:val="000000"/>
                <w:kern w:val="0"/>
                <w:szCs w:val="21"/>
              </w:rPr>
              <w:t xml:space="preserve">是     </w:t>
            </w:r>
            <w:r>
              <w:rPr>
                <w:rFonts w:hint="eastAsia"/>
                <w:color w:val="000000"/>
                <w:kern w:val="0"/>
                <w:szCs w:val="21"/>
              </w:rPr>
              <w:sym w:font="Wingdings 2" w:char="00A3"/>
            </w:r>
            <w:r>
              <w:rPr>
                <w:rFonts w:hint="eastAsia"/>
                <w:color w:val="000000"/>
                <w:kern w:val="0"/>
                <w:szCs w:val="21"/>
              </w:rPr>
              <w:t>否</w:t>
            </w:r>
          </w:p>
        </w:tc>
      </w:tr>
      <w:tr>
        <w:tblPrEx>
          <w:tblCellMar>
            <w:top w:w="0" w:type="dxa"/>
            <w:left w:w="30" w:type="dxa"/>
            <w:bottom w:w="0" w:type="dxa"/>
            <w:right w:w="30" w:type="dxa"/>
          </w:tblCellMar>
        </w:tblPrEx>
        <w:trPr>
          <w:trHeight w:val="6019" w:hRule="atLeast"/>
        </w:trPr>
        <w:tc>
          <w:tcPr>
            <w:tcW w:w="8739" w:type="dxa"/>
            <w:gridSpan w:val="5"/>
            <w:tcBorders>
              <w:top w:val="single" w:color="auto" w:sz="6" w:space="0"/>
              <w:left w:val="single" w:color="auto" w:sz="6" w:space="0"/>
              <w:bottom w:val="single" w:color="auto" w:sz="4" w:space="0"/>
              <w:right w:val="single" w:color="auto" w:sz="6" w:space="0"/>
            </w:tcBorders>
          </w:tcPr>
          <w:p>
            <w:pPr>
              <w:rPr>
                <w:rFonts w:asciiTheme="minorHAnsi" w:hAnsiTheme="minorHAnsi" w:eastAsiaTheme="minorEastAsia" w:cstheme="minorBidi"/>
              </w:rPr>
            </w:pPr>
            <w:r>
              <w:rPr>
                <w:rFonts w:hint="eastAsia" w:asciiTheme="minorHAnsi" w:hAnsiTheme="minorHAnsi" w:eastAsiaTheme="minorEastAsia" w:cstheme="minorBidi"/>
              </w:rPr>
              <w:t>选题依据（文献查阅）、设计（论文）的难点及解决方法、技术要求及预期成果、具体工本的进度安排等</w:t>
            </w:r>
          </w:p>
          <w:p>
            <w:pPr>
              <w:widowControl/>
              <w:numPr>
                <w:ilvl w:val="0"/>
                <w:numId w:val="1"/>
              </w:numPr>
              <w:jc w:val="left"/>
              <w:rPr>
                <w:b/>
                <w:sz w:val="28"/>
                <w:szCs w:val="28"/>
                <w:lang w:eastAsia="zh-Hans"/>
              </w:rPr>
            </w:pPr>
            <w:r>
              <w:rPr>
                <w:rFonts w:hint="eastAsia"/>
                <w:b/>
                <w:sz w:val="28"/>
                <w:szCs w:val="28"/>
                <w:lang w:eastAsia="zh-Hans"/>
              </w:rPr>
              <w:t>选题背景和意义</w:t>
            </w:r>
          </w:p>
          <w:p>
            <w:pPr>
              <w:spacing w:line="400" w:lineRule="exact"/>
              <w:ind w:firstLine="411" w:firstLineChars="196"/>
              <w:rPr>
                <w:rFonts w:ascii="宋体" w:hAnsi="宋体"/>
                <w:bCs/>
              </w:rPr>
            </w:pPr>
            <w:r>
              <w:rPr>
                <w:rFonts w:hint="eastAsia" w:ascii="宋体" w:hAnsi="宋体"/>
                <w:bCs/>
              </w:rPr>
              <w:t>房地产业作为我国的支柱产业，在国民经济中的主导地位不容小觑。而房屋销售作为房地产业链中的重要一环越来越受到企业的重视。在现代化房地产企业中销售管理工作已经渗透到房地产公司整个运营管理过程中的每个细节，如何建立一个科学长效机制的信息化房屋销售经营管理体系，为广大房地产企业提供具有跨区域管理、政策规范性、时效性指导以及信息化安全 运维等服务成为未来房屋销售管理系统所面临的重大课题。</w:t>
            </w:r>
          </w:p>
          <w:p>
            <w:pPr>
              <w:widowControl/>
              <w:numPr>
                <w:ilvl w:val="0"/>
                <w:numId w:val="1"/>
              </w:numPr>
              <w:jc w:val="left"/>
              <w:rPr>
                <w:b/>
                <w:sz w:val="28"/>
                <w:szCs w:val="28"/>
                <w:lang w:eastAsia="zh-Hans"/>
              </w:rPr>
            </w:pPr>
            <w:r>
              <w:rPr>
                <w:rFonts w:hint="eastAsia"/>
                <w:b/>
                <w:sz w:val="28"/>
                <w:szCs w:val="28"/>
              </w:rPr>
              <w:t>主要研究内容及难点</w:t>
            </w:r>
          </w:p>
          <w:p>
            <w:pPr>
              <w:spacing w:line="400" w:lineRule="exact"/>
              <w:ind w:firstLine="420" w:firstLineChars="200"/>
              <w:rPr>
                <w:rFonts w:hint="eastAsia" w:ascii="Arial" w:hAnsi="Arial" w:cs="Arial"/>
              </w:rPr>
            </w:pPr>
            <w:r>
              <w:rPr>
                <w:rFonts w:ascii="Arial" w:hAnsi="Arial" w:cs="Arial"/>
              </w:rPr>
              <w:t>完成</w:t>
            </w:r>
            <w:r>
              <w:rPr>
                <w:rFonts w:hint="eastAsia" w:ascii="Arial" w:hAnsi="Arial" w:cs="Arial"/>
              </w:rPr>
              <w:t>房产销售</w:t>
            </w:r>
            <w:r>
              <w:rPr>
                <w:rFonts w:ascii="Arial" w:hAnsi="Arial" w:cs="Arial"/>
              </w:rPr>
              <w:t>系统，</w:t>
            </w:r>
            <w:r>
              <w:rPr>
                <w:rFonts w:hint="eastAsia" w:ascii="Arial" w:hAnsi="Arial" w:cs="Arial"/>
              </w:rPr>
              <w:t>对房源的信息、用户信息及各种资料进行收集和科学的管理，该系统的功能基本可以</w:t>
            </w:r>
            <w:r>
              <w:rPr>
                <w:rFonts w:hint="eastAsia" w:ascii="Arial" w:hAnsi="Arial" w:cs="Arial"/>
                <w:color w:val="2E75B6" w:themeColor="accent1" w:themeShade="BF"/>
              </w:rPr>
              <w:t>满足当前市面上的小型房产企业对于房产销售的基本要求</w:t>
            </w:r>
            <w:r>
              <w:rPr>
                <w:rFonts w:hint="eastAsia" w:ascii="Arial" w:hAnsi="Arial" w:cs="Arial"/>
              </w:rPr>
              <w:t>，收集各个地区的房源信息并进行分类管理，</w:t>
            </w:r>
            <w:r>
              <w:rPr>
                <w:rFonts w:hint="eastAsia" w:ascii="Arial" w:hAnsi="Arial" w:cs="Arial"/>
                <w:color w:val="000000" w:themeColor="text1"/>
                <w14:textFill>
                  <w14:solidFill>
                    <w14:schemeClr w14:val="tx1"/>
                  </w14:solidFill>
                </w14:textFill>
              </w:rPr>
              <w:t>用户通过注册账号登录网站查询房源信息</w:t>
            </w:r>
            <w:r>
              <w:rPr>
                <w:rFonts w:hint="eastAsia" w:ascii="Arial" w:hAnsi="Arial" w:cs="Arial"/>
              </w:rPr>
              <w:t>，对于感兴趣的房源可以收藏，也可以预约看房和购置房产</w:t>
            </w:r>
            <w:r>
              <w:rPr>
                <w:rFonts w:ascii="Arial" w:hAnsi="Arial" w:cs="Arial"/>
              </w:rPr>
              <w:t>。</w:t>
            </w:r>
            <w:r>
              <w:rPr>
                <w:rFonts w:hint="eastAsia" w:ascii="Arial" w:hAnsi="Arial" w:cs="Arial"/>
                <w:color w:val="000000" w:themeColor="text1"/>
                <w14:textFill>
                  <w14:solidFill>
                    <w14:schemeClr w14:val="tx1"/>
                  </w14:solidFill>
                </w14:textFill>
              </w:rPr>
              <w:t>该系统也满足了企业对于员工的基本管理</w:t>
            </w:r>
            <w:r>
              <w:rPr>
                <w:rFonts w:hint="eastAsia" w:ascii="Arial" w:hAnsi="Arial" w:cs="Arial"/>
              </w:rPr>
              <w:t>，对于不同地区的房产由该地区的部门经理进行管理，同时看房、购房用户可对负责接待的销售经理的服务进行评分用于考核业绩。</w:t>
            </w:r>
          </w:p>
          <w:p>
            <w:pPr>
              <w:spacing w:line="400" w:lineRule="exact"/>
              <w:ind w:firstLine="420" w:firstLineChars="200"/>
              <w:rPr>
                <w:rFonts w:ascii="Arial" w:hAnsi="Arial" w:cs="Arial"/>
              </w:rPr>
            </w:pPr>
            <w:r>
              <w:rPr>
                <w:rFonts w:hint="eastAsia" w:ascii="Arial" w:hAnsi="Arial" w:cs="Arial"/>
              </w:rPr>
              <w:t xml:space="preserve">房产销售系统功能: </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1</w:t>
            </w:r>
            <w:r>
              <w:rPr>
                <w:rFonts w:hint="eastAsia" w:ascii="Arial" w:hAnsi="Arial" w:cs="Arial"/>
                <w:lang w:eastAsia="zh-CN"/>
              </w:rPr>
              <w:t>）</w:t>
            </w:r>
            <w:r>
              <w:rPr>
                <w:rFonts w:hint="eastAsia" w:ascii="Arial" w:hAnsi="Arial" w:cs="Arial"/>
              </w:rPr>
              <w:t>员工信息管理：对企业员工的信息进行管理，可对员工信息进行修改，比如职位升迁，岗位调动，联系方式等。</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2</w:t>
            </w:r>
            <w:r>
              <w:rPr>
                <w:rFonts w:hint="eastAsia" w:ascii="Arial" w:hAnsi="Arial" w:cs="Arial"/>
                <w:lang w:eastAsia="zh-CN"/>
              </w:rPr>
              <w:t>）</w:t>
            </w:r>
            <w:r>
              <w:rPr>
                <w:rFonts w:hint="eastAsia" w:ascii="Arial" w:hAnsi="Arial" w:cs="Arial"/>
              </w:rPr>
              <w:t>销售考核管理：对于销售出房产的销售经理，由用户对其服务进行评分，作为员工业绩的考核标准。</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3</w:t>
            </w:r>
            <w:r>
              <w:rPr>
                <w:rFonts w:hint="eastAsia" w:ascii="Arial" w:hAnsi="Arial" w:cs="Arial"/>
                <w:lang w:eastAsia="zh-CN"/>
              </w:rPr>
              <w:t>）</w:t>
            </w:r>
            <w:r>
              <w:rPr>
                <w:rFonts w:hint="eastAsia" w:ascii="Arial" w:hAnsi="Arial" w:cs="Arial"/>
              </w:rPr>
              <w:t>房产信息登记：系统可以添加需要进行销售的房源信息。</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4</w:t>
            </w:r>
            <w:r>
              <w:rPr>
                <w:rFonts w:hint="eastAsia" w:ascii="Arial" w:hAnsi="Arial" w:cs="Arial"/>
                <w:lang w:eastAsia="zh-CN"/>
              </w:rPr>
              <w:t>）</w:t>
            </w:r>
            <w:r>
              <w:rPr>
                <w:rFonts w:hint="eastAsia" w:ascii="Arial" w:hAnsi="Arial" w:cs="Arial"/>
              </w:rPr>
              <w:t>房产信息查询：用户可以根据信息查询对房产的地址、所在区域、房产名、房屋面积、户型、每平米的价格，总价、负责该房产的销售经理及其联系方式进行检索。</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5</w:t>
            </w:r>
            <w:r>
              <w:rPr>
                <w:rFonts w:hint="eastAsia" w:ascii="Arial" w:hAnsi="Arial" w:cs="Arial"/>
                <w:lang w:eastAsia="zh-CN"/>
              </w:rPr>
              <w:t>）</w:t>
            </w:r>
            <w:r>
              <w:rPr>
                <w:rFonts w:hint="eastAsia" w:ascii="Arial" w:hAnsi="Arial" w:cs="Arial"/>
              </w:rPr>
              <w:t>客户需求管理：客户可以对感兴趣的房产进行收藏，也可以预约看房和购置房产。</w:t>
            </w:r>
          </w:p>
          <w:p>
            <w:pPr>
              <w:pStyle w:val="7"/>
              <w:numPr>
                <w:numId w:val="0"/>
              </w:numPr>
              <w:spacing w:line="400" w:lineRule="exact"/>
              <w:ind w:left="420" w:leftChars="0"/>
              <w:rPr>
                <w:rFonts w:ascii="Arial" w:hAnsi="Arial" w:cs="Arial"/>
              </w:rPr>
            </w:pPr>
            <w:r>
              <w:rPr>
                <w:rFonts w:hint="eastAsia" w:ascii="Arial" w:hAnsi="Arial" w:cs="Arial"/>
                <w:lang w:eastAsia="zh-CN"/>
              </w:rPr>
              <w:t>（</w:t>
            </w:r>
            <w:r>
              <w:rPr>
                <w:rFonts w:hint="eastAsia" w:ascii="Arial" w:hAnsi="Arial" w:cs="Arial"/>
                <w:lang w:val="en-US" w:eastAsia="zh-CN"/>
              </w:rPr>
              <w:t>6</w:t>
            </w:r>
            <w:r>
              <w:rPr>
                <w:rFonts w:hint="eastAsia" w:ascii="Arial" w:hAnsi="Arial" w:cs="Arial"/>
                <w:lang w:eastAsia="zh-CN"/>
              </w:rPr>
              <w:t>）</w:t>
            </w:r>
            <w:r>
              <w:rPr>
                <w:rFonts w:hint="eastAsia" w:ascii="Arial" w:hAnsi="Arial" w:cs="Arial"/>
              </w:rPr>
              <w:t>客户信息管理：对收藏房产进行登记用户名、联系方式，对预约看房和购置房产的用户登记其具体信息。</w:t>
            </w:r>
          </w:p>
          <w:p>
            <w:pPr>
              <w:spacing w:line="400" w:lineRule="exact"/>
              <w:ind w:firstLine="420" w:firstLineChars="200"/>
              <w:rPr>
                <w:rFonts w:hint="eastAsia" w:ascii="Arial" w:hAnsi="Arial" w:cs="Arial"/>
                <w:lang w:val="en-US" w:eastAsia="zh-CN"/>
              </w:rPr>
            </w:pPr>
            <w:r>
              <w:rPr>
                <w:rFonts w:hint="eastAsia" w:ascii="Arial" w:hAnsi="Arial" w:cs="Arial"/>
                <w:lang w:val="en-US" w:eastAsia="zh-CN"/>
              </w:rPr>
              <w:t>设计和实现房地产销售管理系统拟解决的关键问题及难点主要包括：</w:t>
            </w:r>
          </w:p>
          <w:p>
            <w:pPr>
              <w:spacing w:line="400" w:lineRule="exact"/>
              <w:ind w:firstLine="420" w:firstLineChars="200"/>
              <w:rPr>
                <w:rFonts w:hint="default" w:ascii="Arial" w:hAnsi="Arial" w:cs="Arial"/>
                <w:lang w:val="en-US" w:eastAsia="zh-CN"/>
              </w:rPr>
            </w:pPr>
            <w:r>
              <w:rPr>
                <w:rFonts w:hint="default" w:ascii="Arial" w:hAnsi="Arial" w:cs="Arial"/>
                <w:lang w:val="en-US" w:eastAsia="zh-CN"/>
              </w:rPr>
              <w:t>（1）开发系统所需要的软件的使用方法。</w:t>
            </w:r>
          </w:p>
          <w:p>
            <w:pPr>
              <w:spacing w:line="400" w:lineRule="exact"/>
              <w:ind w:firstLine="420" w:firstLineChars="200"/>
              <w:rPr>
                <w:rFonts w:hint="default" w:ascii="Arial" w:hAnsi="Arial" w:cs="Arial"/>
                <w:lang w:val="en-US" w:eastAsia="zh-CN"/>
              </w:rPr>
            </w:pPr>
            <w:r>
              <w:rPr>
                <w:rFonts w:hint="default" w:ascii="Arial" w:hAnsi="Arial" w:cs="Arial"/>
                <w:lang w:val="en-US" w:eastAsia="zh-CN"/>
              </w:rPr>
              <w:t>（2）各功能模块的布局和各个模块之间的联系。</w:t>
            </w:r>
          </w:p>
          <w:p>
            <w:pPr>
              <w:spacing w:line="400" w:lineRule="exact"/>
              <w:ind w:firstLine="420" w:firstLineChars="200"/>
              <w:rPr>
                <w:rFonts w:hint="default" w:ascii="Arial" w:hAnsi="Arial" w:cs="Arial"/>
                <w:lang w:val="en-US" w:eastAsia="zh-CN"/>
              </w:rPr>
            </w:pPr>
            <w:r>
              <w:rPr>
                <w:rFonts w:hint="default" w:ascii="Arial" w:hAnsi="Arial" w:cs="Arial"/>
                <w:lang w:val="en-US" w:eastAsia="zh-CN"/>
              </w:rPr>
              <w:t>（3）对数据的增删改查。</w:t>
            </w:r>
          </w:p>
          <w:p>
            <w:pPr>
              <w:spacing w:line="400" w:lineRule="exact"/>
              <w:ind w:firstLine="420" w:firstLineChars="200"/>
              <w:rPr>
                <w:rFonts w:hint="default" w:ascii="Arial" w:hAnsi="Arial" w:cs="Arial"/>
                <w:lang w:val="en-US" w:eastAsia="zh-CN"/>
              </w:rPr>
            </w:pPr>
            <w:r>
              <w:rPr>
                <w:rFonts w:hint="default" w:ascii="Arial" w:hAnsi="Arial" w:cs="Arial"/>
                <w:lang w:val="en-US" w:eastAsia="zh-CN"/>
              </w:rPr>
              <w:t>（4）从软件的角度考虑怎样才能兼顾系统的实现功能的同时又设计出具有简洁美观的界面。</w:t>
            </w:r>
          </w:p>
          <w:p>
            <w:pPr>
              <w:spacing w:line="400" w:lineRule="exact"/>
              <w:ind w:firstLine="420" w:firstLineChars="200"/>
              <w:rPr>
                <w:rFonts w:hint="default" w:ascii="Arial" w:hAnsi="Arial" w:cs="Arial"/>
                <w:lang w:val="en-US" w:eastAsia="zh-CN"/>
              </w:rPr>
            </w:pPr>
            <w:r>
              <w:rPr>
                <w:rFonts w:hint="default" w:ascii="Arial" w:hAnsi="Arial" w:cs="Arial"/>
                <w:lang w:val="en-US" w:eastAsia="zh-CN"/>
              </w:rPr>
              <w:t>（5）如何把系统开发的能够容易操作。</w:t>
            </w:r>
          </w:p>
          <w:p>
            <w:pPr>
              <w:spacing w:line="400" w:lineRule="exact"/>
              <w:ind w:firstLine="420" w:firstLineChars="200"/>
              <w:rPr>
                <w:rFonts w:ascii="Arial" w:hAnsi="Arial" w:cs="Arial"/>
              </w:rPr>
            </w:pPr>
            <w:r>
              <w:rPr>
                <w:rFonts w:hint="eastAsia" w:ascii="Arial" w:hAnsi="Arial" w:cs="Arial"/>
              </w:rPr>
              <w:t>解决办法：</w:t>
            </w:r>
          </w:p>
          <w:p>
            <w:pPr>
              <w:pStyle w:val="7"/>
              <w:numPr>
                <w:numId w:val="0"/>
              </w:numPr>
              <w:spacing w:line="400" w:lineRule="exact"/>
              <w:ind w:left="420" w:leftChars="0"/>
              <w:rPr>
                <w:rFonts w:hint="eastAsia" w:ascii="Arial" w:hAnsi="Arial" w:cs="Arial"/>
              </w:rPr>
            </w:pPr>
            <w:r>
              <w:rPr>
                <w:rFonts w:hint="eastAsia" w:ascii="Arial" w:hAnsi="Arial" w:cs="Arial"/>
                <w:lang w:eastAsia="zh-CN"/>
              </w:rPr>
              <w:t>（</w:t>
            </w:r>
            <w:r>
              <w:rPr>
                <w:rFonts w:hint="eastAsia" w:ascii="Arial" w:hAnsi="Arial" w:cs="Arial"/>
                <w:lang w:val="en-US" w:eastAsia="zh-CN"/>
              </w:rPr>
              <w:t>1</w:t>
            </w:r>
            <w:r>
              <w:rPr>
                <w:rFonts w:hint="eastAsia" w:ascii="Arial" w:hAnsi="Arial" w:cs="Arial"/>
                <w:lang w:eastAsia="zh-CN"/>
              </w:rPr>
              <w:t>）</w:t>
            </w:r>
            <w:r>
              <w:rPr>
                <w:rFonts w:hint="eastAsia" w:ascii="Arial" w:hAnsi="Arial" w:cs="Arial"/>
              </w:rPr>
              <w:t>系统登记时用户分为系统管理员和销售经理以及客户，所以需要在登陆时根据选择的角色进行分开授权以及登陆成功后跳转到不同的页面，使用S</w:t>
            </w:r>
            <w:r>
              <w:rPr>
                <w:rFonts w:ascii="Arial" w:hAnsi="Arial" w:cs="Arial"/>
              </w:rPr>
              <w:t>pring MVC</w:t>
            </w:r>
            <w:r>
              <w:rPr>
                <w:rFonts w:hint="eastAsia" w:ascii="Arial" w:hAnsi="Arial" w:cs="Arial"/>
              </w:rPr>
              <w:t>控制页面的跳转。</w:t>
            </w:r>
            <w:r>
              <w:rPr>
                <w:rFonts w:hint="eastAsia" w:ascii="Arial" w:hAnsi="Arial" w:cs="Arial"/>
                <w:lang w:val="en-US" w:eastAsia="zh-CN"/>
              </w:rPr>
              <w:t>并且，</w:t>
            </w:r>
            <w:bookmarkStart w:id="0" w:name="_GoBack"/>
            <w:bookmarkEnd w:id="0"/>
            <w:r>
              <w:rPr>
                <w:rFonts w:hint="eastAsia" w:ascii="Arial" w:hAnsi="Arial" w:cs="Arial"/>
              </w:rPr>
              <w:t>熟练掌握各种框架技术和开发软件，以及相关的语法规则和使用方式。</w:t>
            </w:r>
          </w:p>
          <w:p>
            <w:pPr>
              <w:pStyle w:val="7"/>
              <w:numPr>
                <w:numId w:val="0"/>
              </w:numPr>
              <w:spacing w:line="400" w:lineRule="exact"/>
              <w:ind w:left="420" w:leftChars="0"/>
              <w:rPr>
                <w:rFonts w:hint="eastAsia" w:ascii="Arial" w:hAnsi="Arial" w:cs="Arial"/>
              </w:rPr>
            </w:pPr>
            <w:r>
              <w:rPr>
                <w:rFonts w:hint="eastAsia" w:ascii="Arial" w:hAnsi="Arial" w:cs="Arial"/>
              </w:rPr>
              <w:t>（2）查询相关的资料，根据需求分析报告，设计系统的功能模块，认真分析各功能之间存在的联系，并且将这些联系进行编码实现。</w:t>
            </w:r>
          </w:p>
          <w:p>
            <w:pPr>
              <w:spacing w:line="400" w:lineRule="exact"/>
              <w:ind w:left="420"/>
              <w:rPr>
                <w:rFonts w:hint="eastAsia" w:ascii="Arial" w:hAnsi="Arial" w:cs="Arial"/>
              </w:rPr>
            </w:pPr>
            <w:r>
              <w:rPr>
                <w:rFonts w:hint="eastAsia" w:ascii="Arial" w:hAnsi="Arial" w:cs="Arial"/>
              </w:rPr>
              <w:t>（</w:t>
            </w:r>
            <w:r>
              <w:rPr>
                <w:rFonts w:hint="eastAsia" w:ascii="Arial" w:hAnsi="Arial" w:cs="Arial"/>
                <w:lang w:val="en-US" w:eastAsia="zh-CN"/>
              </w:rPr>
              <w:t>3</w:t>
            </w:r>
            <w:r>
              <w:rPr>
                <w:rFonts w:hint="eastAsia" w:ascii="Arial" w:hAnsi="Arial" w:cs="Arial"/>
              </w:rPr>
              <w:t>）数据库运用的是</w:t>
            </w:r>
            <w:r>
              <w:rPr>
                <w:rFonts w:ascii="Arial" w:hAnsi="Arial" w:cs="Arial"/>
              </w:rPr>
              <w:t>MySQL</w:t>
            </w:r>
            <w:r>
              <w:rPr>
                <w:rFonts w:hint="eastAsia" w:ascii="Arial" w:hAnsi="Arial" w:cs="Arial"/>
              </w:rPr>
              <w:t>需要将S</w:t>
            </w:r>
            <w:r>
              <w:rPr>
                <w:rFonts w:ascii="Arial" w:hAnsi="Arial" w:cs="Arial"/>
              </w:rPr>
              <w:t>pring Boot</w:t>
            </w:r>
            <w:r>
              <w:rPr>
                <w:rFonts w:hint="eastAsia" w:ascii="Arial" w:hAnsi="Arial" w:cs="Arial"/>
              </w:rPr>
              <w:t>和M</w:t>
            </w:r>
            <w:r>
              <w:rPr>
                <w:rFonts w:ascii="Arial" w:hAnsi="Arial" w:cs="Arial"/>
              </w:rPr>
              <w:t>ySQL</w:t>
            </w:r>
            <w:r>
              <w:rPr>
                <w:rFonts w:hint="eastAsia" w:ascii="Arial" w:hAnsi="Arial" w:cs="Arial"/>
              </w:rPr>
              <w:t>数据库进行整合。设计数据库过程中，遵循数据规范化设计，建立好各表格之间存在的联系，在确保数据信息安全的同时，保证数据库基本操作能被正常使用。</w:t>
            </w:r>
          </w:p>
          <w:p>
            <w:pPr>
              <w:spacing w:line="400" w:lineRule="exact"/>
              <w:ind w:left="420"/>
              <w:rPr>
                <w:rFonts w:hint="eastAsia" w:ascii="Arial" w:hAnsi="Arial" w:cs="Arial"/>
              </w:rPr>
            </w:pPr>
            <w:r>
              <w:rPr>
                <w:rFonts w:hint="eastAsia" w:ascii="Arial" w:hAnsi="Arial" w:cs="Arial"/>
              </w:rPr>
              <w:t>（4）使用相关的修图工具，优化系统界面设计，并能使其不会对系统的传输速度产生太大的影响。改进系统配色方案，不同时间设计出不同的系统配色的方案。</w:t>
            </w:r>
          </w:p>
          <w:p>
            <w:pPr>
              <w:spacing w:line="400" w:lineRule="exact"/>
              <w:ind w:left="420"/>
              <w:rPr>
                <w:rFonts w:hint="eastAsia" w:ascii="Arial" w:hAnsi="Arial" w:cs="Arial"/>
              </w:rPr>
            </w:pPr>
            <w:r>
              <w:rPr>
                <w:rFonts w:hint="eastAsia" w:ascii="Arial" w:hAnsi="Arial" w:cs="Arial"/>
              </w:rPr>
              <w:t>（5）在开发系统的过程中，所使用的开发工具基本上在大学课程中学习过，并且这些开发工具操作简单，便于掌握和使用，有利于设计和实现本系统。</w:t>
            </w:r>
          </w:p>
          <w:p>
            <w:pPr>
              <w:spacing w:line="400" w:lineRule="exact"/>
              <w:rPr>
                <w:rFonts w:ascii="Arial" w:hAnsi="Arial" w:cs="Arial"/>
              </w:rPr>
            </w:pPr>
          </w:p>
          <w:p>
            <w:pPr>
              <w:widowControl/>
              <w:numPr>
                <w:ilvl w:val="0"/>
                <w:numId w:val="1"/>
              </w:numPr>
              <w:jc w:val="left"/>
              <w:rPr>
                <w:b/>
                <w:sz w:val="28"/>
                <w:szCs w:val="28"/>
              </w:rPr>
            </w:pPr>
            <w:r>
              <w:rPr>
                <w:rFonts w:hint="eastAsia"/>
                <w:b/>
                <w:sz w:val="28"/>
                <w:szCs w:val="28"/>
              </w:rPr>
              <w:t>开发技术和研究方法</w:t>
            </w:r>
          </w:p>
          <w:p>
            <w:pPr>
              <w:spacing w:line="400" w:lineRule="exact"/>
              <w:rPr>
                <w:b/>
              </w:rPr>
            </w:pPr>
            <w:r>
              <w:rPr>
                <w:rFonts w:hint="eastAsia"/>
                <w:b/>
              </w:rPr>
              <w:t>1、开发技术</w:t>
            </w:r>
          </w:p>
          <w:p>
            <w:pPr>
              <w:ind w:firstLine="420" w:firstLineChars="200"/>
              <w:rPr>
                <w:bCs/>
                <w:lang w:eastAsia="zh-Hans"/>
              </w:rPr>
            </w:pPr>
            <w:r>
              <w:rPr>
                <w:rFonts w:hint="eastAsia"/>
                <w:bCs/>
                <w:color w:val="2E75B6" w:themeColor="accent1" w:themeShade="BF"/>
                <w:lang w:eastAsia="zh-Hans"/>
              </w:rPr>
              <w:t>基于WEB的</w:t>
            </w:r>
            <w:r>
              <w:rPr>
                <w:rFonts w:hint="eastAsia"/>
                <w:color w:val="2E75B6" w:themeColor="accent1" w:themeShade="BF"/>
              </w:rPr>
              <w:t>房产销售系统</w:t>
            </w:r>
            <w:r>
              <w:rPr>
                <w:rFonts w:hint="eastAsia"/>
                <w:bCs/>
                <w:color w:val="2E75B6" w:themeColor="accent1" w:themeShade="BF"/>
                <w:lang w:eastAsia="zh-Hans"/>
              </w:rPr>
              <w:t>使用JAVA来编写</w:t>
            </w:r>
            <w:r>
              <w:rPr>
                <w:bCs/>
                <w:lang w:eastAsia="zh-Hans"/>
              </w:rPr>
              <w:t>，Java是一门面向对象编程语言，不仅吸收了C++语言的各种优点，还摒弃了C++里难以理解的多继承、指针等概念，</w:t>
            </w:r>
            <w:r>
              <w:rPr>
                <w:rFonts w:hint="eastAsia"/>
                <w:bCs/>
                <w:lang w:eastAsia="zh-Hans"/>
              </w:rPr>
              <w:t>因此Java语言具有功能强大和简单易用两个特征。Java语言作为静态面向对象编程语言的代表，极好地实现了面向对象理论，允许程序员以优雅的思维方式进行复杂的编程。Java具有简单性、面向对象、分布式、健壮性、安全性、平台独立与可移植性、多线程、动态性等特点</w:t>
            </w:r>
            <w:r>
              <w:rPr>
                <w:bCs/>
                <w:lang w:eastAsia="zh-Hans"/>
              </w:rPr>
              <w:t>。</w:t>
            </w:r>
            <w:r>
              <w:rPr>
                <w:rFonts w:hint="eastAsia"/>
                <w:bCs/>
                <w:color w:val="2E75B6" w:themeColor="accent1" w:themeShade="BF"/>
                <w:lang w:eastAsia="zh-Hans"/>
              </w:rPr>
              <w:t>管理系统采用B/S架构以及SpringBoot</w:t>
            </w:r>
            <w:r>
              <w:rPr>
                <w:bCs/>
                <w:color w:val="2E75B6" w:themeColor="accent1" w:themeShade="BF"/>
                <w:lang w:eastAsia="zh-Hans"/>
              </w:rPr>
              <w:t>2</w:t>
            </w:r>
            <w:r>
              <w:rPr>
                <w:rFonts w:hint="eastAsia"/>
                <w:bCs/>
                <w:color w:val="2E75B6" w:themeColor="accent1" w:themeShade="BF"/>
                <w:lang w:eastAsia="zh-Hans"/>
              </w:rPr>
              <w:t>框架来实现管理系统的功能</w:t>
            </w:r>
            <w:r>
              <w:rPr>
                <w:rFonts w:hint="eastAsia"/>
                <w:bCs/>
                <w:lang w:eastAsia="zh-Hans"/>
              </w:rPr>
              <w:t>，B/S结构的基本原则是将计算机应用任务分解成多个子任务，因为很多台计算机都是有着不同的分工，采用了功能分布的原则。客户端完成了数据处理，数据表示和用户接口的功能，服务器端完成了数据库管理系统的主要内容。这样的客户请求和服务提供的服务是一种新的计算机操作模式。</w:t>
            </w:r>
            <w:r>
              <w:rPr>
                <w:bCs/>
                <w:lang w:eastAsia="zh-Hans"/>
              </w:rPr>
              <w:t>SpringBoot所具备的特征有：可以创建独立的Spring应用程序，并且基于其Maven或Gradle插件，可以创建可执行的JARs和WARs；内嵌Tomcat或Jetty等Servlet容器；提供自动配置的“starter”项目对象模型（POMS）以简化Maven配置；尽可能自动配置Spring容器；提供准备好的特性，如指标、健康检查和外部化配置；绝对没有代码生成，不需要XML配置。</w:t>
            </w:r>
            <w:r>
              <w:rPr>
                <w:rFonts w:hint="eastAsia"/>
                <w:bCs/>
                <w:color w:val="2E75B6" w:themeColor="accent1" w:themeShade="BF"/>
                <w:lang w:eastAsia="zh-Hans"/>
              </w:rPr>
              <w:t>数据库选用MySQL</w:t>
            </w:r>
            <w:r>
              <w:rPr>
                <w:bCs/>
                <w:lang w:eastAsia="zh-Hans"/>
              </w:rPr>
              <w:t>，</w:t>
            </w:r>
            <w:r>
              <w:rPr>
                <w:rFonts w:hint="eastAsia"/>
                <w:bCs/>
                <w:lang w:eastAsia="zh-Hans"/>
              </w:rPr>
              <w:t>MySQL是一种开放源代码的关系型数据库管理系统（RDBMS），使用最常用的数据库管理语言--结构化查询语言（SQL）进行数据库管理。MySQL是开放源代码的，因此任何人都可以在General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pPr>
              <w:spacing w:line="400" w:lineRule="exact"/>
              <w:rPr>
                <w:b/>
              </w:rPr>
            </w:pPr>
            <w:r>
              <w:rPr>
                <w:rFonts w:hint="eastAsia"/>
                <w:b/>
              </w:rPr>
              <w:t>2、研究方法</w:t>
            </w:r>
          </w:p>
          <w:p>
            <w:pPr>
              <w:ind w:firstLine="420" w:firstLineChars="200"/>
              <w:rPr>
                <w:bCs/>
                <w:lang w:eastAsia="zh-Hans"/>
              </w:rPr>
            </w:pPr>
            <w:r>
              <w:rPr>
                <w:rFonts w:hint="eastAsia" w:ascii="Arial" w:hAnsi="Arial" w:cs="Arial"/>
              </w:rPr>
              <w:t>房产销售管理系统的主要特点就是要从房产销售管理的角度来看，要把数据库技术巧房产相关的数据进行集中的管理，形成了集成化的信息源。从国内外的房产销售经验来看，要想成功销售首先就要通过信息系统的科学管理实现客户与销售数据的准确、及时管理。</w:t>
            </w:r>
          </w:p>
          <w:p>
            <w:pPr>
              <w:spacing w:line="400" w:lineRule="exact"/>
              <w:rPr>
                <w:rFonts w:ascii="宋体" w:hAnsi="宋体"/>
                <w:bCs/>
              </w:rPr>
            </w:pPr>
          </w:p>
          <w:p>
            <w:pPr>
              <w:widowControl/>
              <w:numPr>
                <w:ilvl w:val="0"/>
                <w:numId w:val="1"/>
              </w:numPr>
              <w:jc w:val="left"/>
              <w:rPr>
                <w:b/>
                <w:sz w:val="28"/>
                <w:szCs w:val="28"/>
                <w:lang w:eastAsia="zh-Hans"/>
              </w:rPr>
            </w:pPr>
            <w:r>
              <w:rPr>
                <w:rFonts w:hint="eastAsia"/>
                <w:b/>
                <w:sz w:val="28"/>
                <w:szCs w:val="28"/>
              </w:rPr>
              <w:t>进度安排及预期成果</w:t>
            </w:r>
          </w:p>
          <w:p>
            <w:pPr>
              <w:spacing w:line="400" w:lineRule="exact"/>
            </w:pPr>
            <w:r>
              <w:rPr>
                <w:rFonts w:hint="eastAsia"/>
              </w:rPr>
              <w:t>（一）论文安排</w:t>
            </w:r>
          </w:p>
          <w:p>
            <w:pPr>
              <w:spacing w:line="400" w:lineRule="exact"/>
              <w:ind w:firstLine="420" w:firstLineChars="200"/>
            </w:pPr>
            <w:r>
              <w:rPr>
                <w:rFonts w:hint="eastAsia"/>
              </w:rPr>
              <w:t>(1) 完成开题报告</w:t>
            </w:r>
          </w:p>
          <w:p>
            <w:pPr>
              <w:spacing w:line="400" w:lineRule="exact"/>
              <w:ind w:firstLine="420" w:firstLineChars="200"/>
            </w:pPr>
            <w:r>
              <w:rPr>
                <w:rFonts w:hint="eastAsia"/>
              </w:rPr>
              <w:t>(2) 完成论文综述</w:t>
            </w:r>
          </w:p>
          <w:p>
            <w:pPr>
              <w:spacing w:line="400" w:lineRule="exact"/>
              <w:ind w:firstLine="420" w:firstLineChars="200"/>
            </w:pPr>
            <w:r>
              <w:rPr>
                <w:rFonts w:hint="eastAsia"/>
              </w:rPr>
              <w:t>(3) 毕业论文中期答辩（修改及查漏补缺)</w:t>
            </w:r>
          </w:p>
          <w:p>
            <w:pPr>
              <w:spacing w:line="400" w:lineRule="exact"/>
              <w:ind w:firstLine="420" w:firstLineChars="200"/>
            </w:pPr>
            <w:r>
              <w:rPr>
                <w:rFonts w:hint="eastAsia"/>
              </w:rPr>
              <w:t>(4) 完成毕业论文正文</w:t>
            </w:r>
          </w:p>
          <w:p>
            <w:pPr>
              <w:spacing w:line="400" w:lineRule="exact"/>
              <w:ind w:firstLine="420" w:firstLineChars="200"/>
            </w:pPr>
            <w:r>
              <w:rPr>
                <w:rFonts w:hint="eastAsia"/>
              </w:rPr>
              <w:t>(5) 毕业论文验收</w:t>
            </w:r>
          </w:p>
          <w:p>
            <w:pPr>
              <w:spacing w:line="400" w:lineRule="exact"/>
            </w:pPr>
          </w:p>
          <w:p>
            <w:pPr>
              <w:spacing w:line="400" w:lineRule="exact"/>
            </w:pPr>
            <w:r>
              <w:rPr>
                <w:rFonts w:hint="eastAsia"/>
              </w:rPr>
              <w:t>（二）软件实现</w:t>
            </w:r>
          </w:p>
          <w:p>
            <w:pPr>
              <w:spacing w:line="400" w:lineRule="exact"/>
              <w:ind w:firstLine="420" w:firstLineChars="200"/>
            </w:pPr>
            <w:r>
              <w:rPr>
                <w:rFonts w:hint="eastAsia"/>
              </w:rPr>
              <w:t>(1) 需求分析</w:t>
            </w:r>
          </w:p>
          <w:p>
            <w:pPr>
              <w:spacing w:line="400" w:lineRule="exact"/>
              <w:ind w:firstLine="420" w:firstLineChars="200"/>
            </w:pPr>
            <w:r>
              <w:rPr>
                <w:rFonts w:hint="eastAsia"/>
              </w:rPr>
              <w:t>(2) 系统逻辑设计</w:t>
            </w:r>
          </w:p>
          <w:p>
            <w:pPr>
              <w:spacing w:line="400" w:lineRule="exact"/>
              <w:ind w:firstLine="420" w:firstLineChars="200"/>
            </w:pPr>
            <w:r>
              <w:rPr>
                <w:rFonts w:hint="eastAsia"/>
              </w:rPr>
              <w:t>(3) 完成功能实现</w:t>
            </w:r>
          </w:p>
          <w:p>
            <w:pPr>
              <w:spacing w:line="400" w:lineRule="exact"/>
              <w:ind w:firstLine="420" w:firstLineChars="200"/>
            </w:pPr>
            <w:r>
              <w:rPr>
                <w:rFonts w:hint="eastAsia"/>
              </w:rPr>
              <w:t>(4) 软件测试</w:t>
            </w:r>
          </w:p>
          <w:p>
            <w:pPr>
              <w:rPr>
                <w:bCs/>
                <w:szCs w:val="21"/>
              </w:rPr>
            </w:pPr>
          </w:p>
          <w:p>
            <w:pPr>
              <w:rPr>
                <w:bCs/>
                <w:szCs w:val="21"/>
              </w:rPr>
            </w:pPr>
          </w:p>
          <w:p>
            <w:pPr>
              <w:rPr>
                <w:bCs/>
                <w:szCs w:val="21"/>
              </w:rPr>
            </w:pPr>
          </w:p>
          <w:p>
            <w:pPr>
              <w:rPr>
                <w:bCs/>
                <w:szCs w:val="21"/>
              </w:rPr>
            </w:pPr>
          </w:p>
          <w:p>
            <w:pPr>
              <w:rPr>
                <w:bCs/>
                <w:szCs w:val="21"/>
              </w:rPr>
            </w:pPr>
            <w:r>
              <w:rPr>
                <w:rFonts w:hint="eastAsia"/>
                <w:bCs/>
                <w:szCs w:val="21"/>
              </w:rPr>
              <w:t>（三）预期成果</w:t>
            </w:r>
          </w:p>
          <w:p>
            <w:pPr>
              <w:ind w:firstLine="420"/>
              <w:rPr>
                <w:rFonts w:ascii="宋体" w:hAnsi="宋体"/>
                <w:szCs w:val="21"/>
              </w:rPr>
            </w:pPr>
            <w:r>
              <w:rPr>
                <w:rFonts w:hint="eastAsia" w:ascii="宋体" w:hAnsi="宋体"/>
                <w:szCs w:val="21"/>
              </w:rPr>
              <w:t>基于JAVA的房地产销售管理系统</w:t>
            </w:r>
            <w:r>
              <w:rPr>
                <w:rFonts w:hint="eastAsia" w:ascii="宋体" w:hAnsi="宋体"/>
                <w:szCs w:val="21"/>
                <w:lang w:val="en-US" w:eastAsia="zh-CN"/>
              </w:rPr>
              <w:t>的</w:t>
            </w:r>
            <w:r>
              <w:rPr>
                <w:rFonts w:hint="eastAsia" w:ascii="宋体" w:hAnsi="宋体"/>
                <w:szCs w:val="21"/>
              </w:rPr>
              <w:t>使用者类型包括管理员和用户两种角色，主要的功能设计包括</w:t>
            </w:r>
            <w:r>
              <w:rPr>
                <w:rFonts w:hint="eastAsia" w:ascii="宋体" w:hAnsi="宋体"/>
                <w:szCs w:val="21"/>
                <w:lang w:val="en-US" w:eastAsia="zh-CN"/>
              </w:rPr>
              <w:t>注册登录</w:t>
            </w:r>
            <w:r>
              <w:rPr>
                <w:rFonts w:hint="eastAsia" w:ascii="宋体" w:hAnsi="宋体"/>
                <w:szCs w:val="21"/>
              </w:rPr>
              <w:t>管理、用户信息管理、</w:t>
            </w:r>
            <w:r>
              <w:rPr>
                <w:rFonts w:hint="eastAsia" w:ascii="宋体" w:hAnsi="宋体"/>
                <w:szCs w:val="21"/>
                <w:lang w:val="en-US" w:eastAsia="zh-CN"/>
              </w:rPr>
              <w:t>销售考核</w:t>
            </w:r>
            <w:r>
              <w:rPr>
                <w:rFonts w:hint="eastAsia" w:ascii="宋体" w:hAnsi="宋体"/>
                <w:szCs w:val="21"/>
              </w:rPr>
              <w:t>管理、</w:t>
            </w:r>
            <w:r>
              <w:rPr>
                <w:rFonts w:hint="eastAsia" w:ascii="宋体" w:hAnsi="宋体"/>
                <w:szCs w:val="21"/>
                <w:lang w:val="en-US" w:eastAsia="zh-CN"/>
              </w:rPr>
              <w:t>房产信息</w:t>
            </w:r>
            <w:r>
              <w:rPr>
                <w:rFonts w:hint="eastAsia" w:ascii="宋体" w:hAnsi="宋体"/>
                <w:szCs w:val="21"/>
              </w:rPr>
              <w:t>管理</w:t>
            </w:r>
            <w:r>
              <w:rPr>
                <w:rFonts w:hint="eastAsia" w:ascii="宋体" w:hAnsi="宋体"/>
                <w:szCs w:val="21"/>
                <w:lang w:eastAsia="zh-CN"/>
              </w:rPr>
              <w:t>、</w:t>
            </w:r>
            <w:r>
              <w:rPr>
                <w:rFonts w:hint="eastAsia" w:ascii="宋体" w:hAnsi="宋体"/>
                <w:szCs w:val="21"/>
                <w:lang w:val="en-US" w:eastAsia="zh-CN"/>
              </w:rPr>
              <w:t>客户信息管理</w:t>
            </w:r>
            <w:r>
              <w:rPr>
                <w:rFonts w:hint="eastAsia" w:ascii="宋体" w:hAnsi="宋体"/>
                <w:szCs w:val="21"/>
              </w:rPr>
              <w:t>等模块</w:t>
            </w:r>
            <w:r>
              <w:rPr>
                <w:rFonts w:hint="eastAsia" w:ascii="宋体" w:hAnsi="宋体"/>
                <w:szCs w:val="21"/>
                <w:lang w:eastAsia="zh-CN"/>
              </w:rPr>
              <w:t>，</w:t>
            </w:r>
            <w:r>
              <w:rPr>
                <w:rFonts w:hint="eastAsia" w:ascii="宋体" w:hAnsi="宋体"/>
                <w:szCs w:val="21"/>
                <w:lang w:val="en-US" w:eastAsia="zh-CN"/>
              </w:rPr>
              <w:t>管理用户可以对相关的数据信息进行添加、修改、删除、查找等基本功能</w:t>
            </w:r>
            <w:r>
              <w:rPr>
                <w:rFonts w:hint="eastAsia" w:ascii="宋体" w:hAnsi="宋体"/>
                <w:szCs w:val="21"/>
              </w:rPr>
              <w:t>。论文应坚持四项基本原则，观点正确，中心突出，层次分明，论述清楚，论点明确，论据充分，结构严谨，语言准确、简练，文字流畅。对所论述的问题有归纳总结，有分析批评，力求有个人观点和见解。</w:t>
            </w:r>
          </w:p>
          <w:p>
            <w:pPr>
              <w:rPr>
                <w:b/>
              </w:rPr>
            </w:pPr>
          </w:p>
          <w:p>
            <w:pPr>
              <w:rPr>
                <w:b/>
              </w:rPr>
            </w:pPr>
          </w:p>
          <w:p>
            <w:pPr>
              <w:rPr>
                <w:b/>
              </w:rPr>
            </w:pPr>
          </w:p>
          <w:p>
            <w:pPr>
              <w:rPr>
                <w:b/>
              </w:rPr>
            </w:pPr>
          </w:p>
          <w:p>
            <w:pPr>
              <w:spacing w:line="400" w:lineRule="exact"/>
              <w:rPr>
                <w:b/>
                <w:bCs/>
              </w:rPr>
            </w:pPr>
            <w:r>
              <w:rPr>
                <w:b/>
                <w:bCs/>
              </w:rPr>
              <w:t>参考文献：</w:t>
            </w:r>
          </w:p>
          <w:p>
            <w:pPr>
              <w:spacing w:line="400" w:lineRule="exact"/>
              <w:rPr>
                <w:szCs w:val="21"/>
              </w:rPr>
            </w:pPr>
            <w:r>
              <w:rPr>
                <w:szCs w:val="21"/>
              </w:rPr>
              <w:t xml:space="preserve">[1] </w:t>
            </w:r>
            <w:r>
              <w:rPr>
                <w:rFonts w:hint="eastAsia"/>
                <w:szCs w:val="21"/>
              </w:rPr>
              <w:t>边卫国. 基于MVC模式的JavaWeb框架研究与应用[D].西安电子科技大学,2006.</w:t>
            </w:r>
          </w:p>
          <w:p>
            <w:pPr>
              <w:spacing w:line="400" w:lineRule="exact"/>
              <w:rPr>
                <w:szCs w:val="21"/>
              </w:rPr>
            </w:pPr>
            <w:r>
              <w:rPr>
                <w:szCs w:val="21"/>
              </w:rPr>
              <w:t xml:space="preserve">[2] </w:t>
            </w:r>
            <w:r>
              <w:rPr>
                <w:rFonts w:hint="eastAsia"/>
                <w:szCs w:val="21"/>
              </w:rPr>
              <w:t>贺广生, 结凤克, 杨景善. 基于Web的房产销售管理系统的设计和实现[J]. 光盘技术, 2007, 000(004):21-23.</w:t>
            </w:r>
          </w:p>
          <w:p>
            <w:pPr>
              <w:spacing w:line="400" w:lineRule="exact"/>
              <w:rPr>
                <w:szCs w:val="21"/>
              </w:rPr>
            </w:pPr>
            <w:r>
              <w:rPr>
                <w:szCs w:val="21"/>
              </w:rPr>
              <w:t xml:space="preserve">[3] </w:t>
            </w:r>
            <w:r>
              <w:rPr>
                <w:rFonts w:hint="eastAsia"/>
                <w:szCs w:val="21"/>
              </w:rPr>
              <w:t>姜立文,申绍杰.公共卫生事件影响下的SOHO住宅未来发展[J].安徽建筑,2021,27(11):14-15+18.</w:t>
            </w:r>
          </w:p>
          <w:p>
            <w:pPr>
              <w:spacing w:line="400" w:lineRule="exact"/>
              <w:rPr>
                <w:szCs w:val="21"/>
              </w:rPr>
            </w:pPr>
            <w:r>
              <w:rPr>
                <w:szCs w:val="21"/>
              </w:rPr>
              <w:t xml:space="preserve">[4] </w:t>
            </w:r>
            <w:r>
              <w:rPr>
                <w:rFonts w:hint="eastAsia"/>
                <w:szCs w:val="21"/>
              </w:rPr>
              <w:t>李岩. 面向动态Web应用的数据采集与抽取技术研究与实现[D].北京邮电大学,2019.</w:t>
            </w:r>
          </w:p>
          <w:p>
            <w:pPr>
              <w:spacing w:line="400" w:lineRule="exact"/>
              <w:rPr>
                <w:szCs w:val="21"/>
              </w:rPr>
            </w:pPr>
            <w:r>
              <w:rPr>
                <w:szCs w:val="21"/>
              </w:rPr>
              <w:t>[5]</w:t>
            </w:r>
            <w:r>
              <w:rPr>
                <w:rFonts w:hint="eastAsia"/>
                <w:szCs w:val="21"/>
              </w:rPr>
              <w:t>沈军. 房产销售管理系统的设计与实现[D].浙江工商大学,2016.</w:t>
            </w:r>
          </w:p>
          <w:p>
            <w:pPr>
              <w:spacing w:line="400" w:lineRule="exact"/>
              <w:rPr>
                <w:szCs w:val="21"/>
              </w:rPr>
            </w:pPr>
            <w:r>
              <w:rPr>
                <w:szCs w:val="21"/>
              </w:rPr>
              <w:t>[</w:t>
            </w:r>
            <w:r>
              <w:rPr>
                <w:rFonts w:hint="eastAsia"/>
                <w:szCs w:val="21"/>
              </w:rPr>
              <w:t>6</w:t>
            </w:r>
            <w:r>
              <w:rPr>
                <w:szCs w:val="21"/>
              </w:rPr>
              <w:t xml:space="preserve">] </w:t>
            </w:r>
            <w:r>
              <w:rPr>
                <w:rFonts w:hint="eastAsia"/>
                <w:szCs w:val="21"/>
              </w:rPr>
              <w:t>童生生. “互联网+”房地产营销模式与策略研究[D].浙江工业大学,2018.</w:t>
            </w:r>
          </w:p>
          <w:p>
            <w:pPr>
              <w:spacing w:line="400" w:lineRule="exact"/>
              <w:rPr>
                <w:szCs w:val="21"/>
              </w:rPr>
            </w:pPr>
            <w:r>
              <w:rPr>
                <w:szCs w:val="21"/>
              </w:rPr>
              <w:t>[</w:t>
            </w:r>
            <w:r>
              <w:rPr>
                <w:rFonts w:hint="eastAsia"/>
                <w:szCs w:val="21"/>
              </w:rPr>
              <w:t>7</w:t>
            </w:r>
            <w:r>
              <w:rPr>
                <w:szCs w:val="21"/>
              </w:rPr>
              <w:t xml:space="preserve">] </w:t>
            </w:r>
            <w:r>
              <w:rPr>
                <w:rFonts w:hint="eastAsia"/>
                <w:szCs w:val="21"/>
              </w:rPr>
              <w:t>王晶玥.给全国两亿租客一个安稳的“家”[J].决策探索(上),2021(12):30-31.</w:t>
            </w:r>
          </w:p>
          <w:p>
            <w:pPr>
              <w:spacing w:line="400" w:lineRule="exact"/>
              <w:rPr>
                <w:szCs w:val="21"/>
              </w:rPr>
            </w:pPr>
            <w:r>
              <w:rPr>
                <w:szCs w:val="21"/>
              </w:rPr>
              <w:t>[</w:t>
            </w:r>
            <w:r>
              <w:rPr>
                <w:rFonts w:hint="eastAsia"/>
                <w:szCs w:val="21"/>
              </w:rPr>
              <w:t>8</w:t>
            </w:r>
            <w:r>
              <w:rPr>
                <w:szCs w:val="21"/>
              </w:rPr>
              <w:t xml:space="preserve">] </w:t>
            </w:r>
            <w:r>
              <w:rPr>
                <w:rFonts w:hint="eastAsia"/>
                <w:szCs w:val="21"/>
              </w:rPr>
              <w:t>曾晓亮.Web前端开发技术特点及优化方向探究[J].大众标准化,2021(21):52-53.</w:t>
            </w: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 xml:space="preserve">                                                          学生签名：</w:t>
            </w:r>
          </w:p>
          <w:p>
            <w:pPr>
              <w:rPr>
                <w:rFonts w:asciiTheme="minorHAnsi" w:hAnsiTheme="minorHAnsi" w:eastAsiaTheme="minorEastAsia" w:cstheme="minorBidi"/>
              </w:rPr>
            </w:pPr>
            <w:r>
              <w:rPr>
                <w:rFonts w:hint="eastAsia" w:asciiTheme="minorHAnsi" w:hAnsiTheme="minorHAnsi" w:eastAsiaTheme="minorEastAsia" w:cstheme="minorBidi"/>
              </w:rPr>
              <w:t xml:space="preserve">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指导教师意见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指导教师签名：                                       年   月   日</w:t>
            </w:r>
          </w:p>
        </w:tc>
      </w:tr>
      <w:tr>
        <w:tblPrEx>
          <w:tblCellMar>
            <w:top w:w="0" w:type="dxa"/>
            <w:left w:w="30" w:type="dxa"/>
            <w:bottom w:w="0" w:type="dxa"/>
            <w:right w:w="30" w:type="dxa"/>
          </w:tblCellMar>
        </w:tblPrEx>
        <w:trPr>
          <w:trHeight w:val="965"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答辩小组意见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答辩小组负责人签名：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教研室意见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教研室主任（负责人）签（章）：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30FC2"/>
    <w:multiLevelType w:val="singleLevel"/>
    <w:tmpl w:val="5FF30FC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4465D"/>
    <w:rsid w:val="001A6E76"/>
    <w:rsid w:val="002B0A1C"/>
    <w:rsid w:val="002B7C78"/>
    <w:rsid w:val="002E5905"/>
    <w:rsid w:val="00326110"/>
    <w:rsid w:val="00346C1E"/>
    <w:rsid w:val="00406425"/>
    <w:rsid w:val="005741DE"/>
    <w:rsid w:val="005D6385"/>
    <w:rsid w:val="005D6CE4"/>
    <w:rsid w:val="006C5CE4"/>
    <w:rsid w:val="00702AF7"/>
    <w:rsid w:val="00876D0B"/>
    <w:rsid w:val="008802CB"/>
    <w:rsid w:val="00891ECC"/>
    <w:rsid w:val="009A3E0B"/>
    <w:rsid w:val="009B4839"/>
    <w:rsid w:val="00A62E81"/>
    <w:rsid w:val="00A94869"/>
    <w:rsid w:val="00E36F24"/>
    <w:rsid w:val="01D455A5"/>
    <w:rsid w:val="034C541D"/>
    <w:rsid w:val="0D473968"/>
    <w:rsid w:val="192F64F0"/>
    <w:rsid w:val="19D11E91"/>
    <w:rsid w:val="1B2B2D19"/>
    <w:rsid w:val="1DA5473B"/>
    <w:rsid w:val="23CD41CF"/>
    <w:rsid w:val="2593416A"/>
    <w:rsid w:val="2A22427F"/>
    <w:rsid w:val="2B2A1401"/>
    <w:rsid w:val="2B421209"/>
    <w:rsid w:val="2F3E3A6B"/>
    <w:rsid w:val="363C540D"/>
    <w:rsid w:val="377020C7"/>
    <w:rsid w:val="387939C8"/>
    <w:rsid w:val="3EC768F4"/>
    <w:rsid w:val="42CC0C57"/>
    <w:rsid w:val="5152199C"/>
    <w:rsid w:val="528944AB"/>
    <w:rsid w:val="541106B7"/>
    <w:rsid w:val="573F29C9"/>
    <w:rsid w:val="5A2D7D25"/>
    <w:rsid w:val="60D2073C"/>
    <w:rsid w:val="670C2FBD"/>
    <w:rsid w:val="67E1572B"/>
    <w:rsid w:val="715E3A26"/>
    <w:rsid w:val="79F4465D"/>
    <w:rsid w:val="7A88628D"/>
    <w:rsid w:val="7DE1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99"/>
    <w:pPr>
      <w:ind w:firstLine="420" w:firstLineChars="200"/>
    </w:p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7C081-10A9-45F3-9DF5-4F193D987072}">
  <ds:schemaRefs/>
</ds:datastoreItem>
</file>

<file path=docProps/app.xml><?xml version="1.0" encoding="utf-8"?>
<Properties xmlns="http://schemas.openxmlformats.org/officeDocument/2006/extended-properties" xmlns:vt="http://schemas.openxmlformats.org/officeDocument/2006/docPropsVTypes">
  <Template>Normal</Template>
  <Pages>4</Pages>
  <Words>447</Words>
  <Characters>2554</Characters>
  <Lines>21</Lines>
  <Paragraphs>5</Paragraphs>
  <TotalTime>2</TotalTime>
  <ScaleCrop>false</ScaleCrop>
  <LinksUpToDate>false</LinksUpToDate>
  <CharactersWithSpaces>2996</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2021-09-30T01:10:00Z</dcterms:created>
  <dc:creator>小鲤鱼</dc:creator>
  <cp:lastModifiedBy>帆布鞋</cp:lastModifiedBy>
  <dcterms:modified xsi:type="dcterms:W3CDTF">2022-03-09T14:07:18Z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31E01F6175EE4BD9A91A91D5118E6785</vt:lpwstr>
  </property>
</Properties>
</file>