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9016" w:type="dxa"/>
          </w:tcPr>
          <w:p>
            <w:pPr>
              <w:pStyle w:val="12"/>
              <w:jc w:val="center"/>
              <w:rPr>
                <w:rFonts w:asciiTheme="majorHAnsi" w:hAnsiTheme="majorHAnsi" w:eastAsiaTheme="majorEastAsia" w:cstheme="majorBidi"/>
                <w:caps/>
              </w:rPr>
            </w:pPr>
            <w:sdt>
              <w:sdtPr>
                <w:rPr>
                  <w:rFonts w:asciiTheme="majorHAnsi" w:hAnsiTheme="majorHAnsi" w:eastAsiaTheme="majorEastAsia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aps/>
                  <w:kern w:val="0"/>
                  <w:sz w:val="32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472C4" w:themeColor="accent1" w:sz="4" w:space="0"/>
                </w:tcBorders>
                <w:vAlign w:val="center"/>
              </w:tcPr>
              <w:p>
                <w:pPr>
                  <w:pStyle w:val="12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网络与系统安全》 </w:t>
                </w: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472C4" w:themeColor="accent1" w:sz="4" w:space="0"/>
            </w:tcBorders>
            <w:vAlign w:val="center"/>
          </w:tcPr>
          <w:p>
            <w:pPr>
              <w:pStyle w:val="12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2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实验一</w:t>
            </w:r>
          </w:p>
          <w:p>
            <w:pPr>
              <w:pStyle w:val="12"/>
              <w:jc w:val="center"/>
              <w:rPr>
                <w:sz w:val="28"/>
              </w:rPr>
            </w:pPr>
            <w:sdt>
              <w:sdtPr>
                <w:rPr>
                  <w:rFonts w:asciiTheme="majorHAnsi" w:hAnsiTheme="majorHAnsi" w:eastAsiaTheme="majorEastAsia" w:cstheme="majorBidi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sz w:val="36"/>
                    <w:szCs w:val="44"/>
                  </w:rPr>
                  <w:t>Melt</w:t>
                </w:r>
                <w:r>
                  <w:rPr>
                    <w:rFonts w:asciiTheme="majorHAnsi" w:hAnsiTheme="majorHAnsi" w:eastAsiaTheme="majorEastAsia" w:cstheme="majorBidi"/>
                    <w:sz w:val="36"/>
                    <w:szCs w:val="44"/>
                  </w:rPr>
                  <w:t>down Attack 实验</w:t>
                </w:r>
              </w:sdtContent>
            </w:sdt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>计算机科学与技术学院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</w:t>
            </w:r>
          </w:p>
          <w:tbl>
            <w:tblPr>
              <w:tblStyle w:val="7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宗晴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200110513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计算机类   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2023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4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月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>
            <w:pPr>
              <w:pStyle w:val="12"/>
              <w:jc w:val="center"/>
            </w:pPr>
          </w:p>
          <w:p>
            <w:pPr>
              <w:pStyle w:val="12"/>
              <w:jc w:val="both"/>
            </w:pPr>
          </w:p>
        </w:tc>
      </w:tr>
    </w:tbl>
    <w:p>
      <w:pPr>
        <w:pStyle w:val="2"/>
      </w:pPr>
      <w:r>
        <w:rPr>
          <w:rFonts w:hint="eastAsia" w:ascii="微软雅黑" w:hAnsi="微软雅黑" w:eastAsia="微软雅黑" w:cs="微软雅黑"/>
          <w:sz w:val="32"/>
          <w:szCs w:val="32"/>
        </w:rPr>
        <w:t>一、实验过程</w:t>
      </w:r>
      <w:bookmarkStart w:id="0" w:name="_GoBack"/>
      <w:bookmarkEnd w:id="0"/>
    </w:p>
    <w:p>
      <w:pPr>
        <w:ind w:firstLine="480"/>
      </w:pPr>
      <w:r>
        <w:t>任务</w:t>
      </w:r>
      <w:r>
        <w:rPr>
          <w:rFonts w:hint="eastAsia"/>
        </w:rPr>
        <w:t>1：</w:t>
      </w:r>
      <w:r>
        <w:t>分别测试从 Cache 读取和从内存读取数据的时间长度，对比时间差。</w:t>
      </w:r>
    </w:p>
    <w:p>
      <w:pPr>
        <w:ind w:firstLine="480"/>
      </w:pPr>
      <w:r>
        <w:rPr>
          <w:rFonts w:hint="eastAsia"/>
        </w:rPr>
        <w:t>选取</w:t>
      </w:r>
      <w:r>
        <w:t>用于区分缓存和RAM这两种内存访问类型的</w:t>
      </w:r>
      <w:r>
        <w:rPr>
          <w:rFonts w:hint="eastAsia"/>
        </w:rPr>
        <w:t>时间阈值为1</w:t>
      </w:r>
      <w:r>
        <w:t>07。</w:t>
      </w:r>
    </w:p>
    <w:p>
      <w:pPr>
        <w:ind w:firstLine="480"/>
      </w:pPr>
      <w:r>
        <w:t>最后一次的运行结果截图：</w:t>
      </w:r>
    </w:p>
    <w:p>
      <w:pPr>
        <w:widowControl/>
        <w:spacing w:line="240" w:lineRule="auto"/>
        <w:ind w:firstLine="42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739005" cy="2388870"/>
            <wp:effectExtent l="0" t="0" r="4445" b="0"/>
            <wp:docPr id="2" name="图片 2" descr="C:\Users\lenovo\AppData\Roaming\Tencent\Users\691745382\QQ\WinTemp\RichOle\7Z(YV$HZ]H(4]5J6$RART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691745382\QQ\WinTemp\RichOle\7Z(YV$HZ]H(4]5J6$RARTP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15" cy="240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2</w:t>
      </w:r>
      <w:r>
        <w:t>：利用缓存进行侧信道攻击的示例</w:t>
      </w:r>
    </w:p>
    <w:p>
      <w:pPr>
        <w:ind w:firstLine="480"/>
      </w:pPr>
      <w:r>
        <w:t>当阈值为任务</w:t>
      </w:r>
      <w:r>
        <w:rPr>
          <w:rFonts w:hint="eastAsia"/>
        </w:rPr>
        <w:t>1中选取的1</w:t>
      </w:r>
      <w:r>
        <w:t>07时，成功的次数为</w:t>
      </w:r>
      <w:r>
        <w:rPr>
          <w:rFonts w:hint="eastAsia"/>
        </w:rPr>
        <w:t>2</w:t>
      </w:r>
      <w:r>
        <w:t>0/20，能够获取到准确的秘密值。如下图</w:t>
      </w:r>
      <w:r>
        <w:rPr>
          <w:rFonts w:hint="eastAsia"/>
        </w:rPr>
        <w:t>所示：</w:t>
      </w:r>
    </w:p>
    <w:p>
      <w:pPr>
        <w:ind w:firstLine="480"/>
      </w:pPr>
      <w:r>
        <w:drawing>
          <wp:inline distT="0" distB="0" distL="0" distR="0">
            <wp:extent cx="4360545" cy="3673475"/>
            <wp:effectExtent l="0" t="0" r="1905" b="3175"/>
            <wp:docPr id="3" name="图片 3" descr="C:\Users\lenovo\AppData\Roaming\Tencent\Users\691745382\QQ\WinTemp\RichOle\%DOA7{X7Z89BU2JEIQ{NK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691745382\QQ\WinTemp\RichOle\%DOA7{X7Z89BU2JEIQ{NK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145" cy="371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将阈值修改为一个</w:t>
      </w:r>
      <w:r>
        <w:rPr>
          <w:rFonts w:hint="eastAsia"/>
        </w:rPr>
        <w:t>较大的值，如3</w:t>
      </w:r>
      <w:r>
        <w:t>00，此时</w:t>
      </w:r>
      <w:r>
        <w:rPr>
          <w:rFonts w:hint="eastAsia"/>
        </w:rPr>
        <w:t>并不能获取到准确的秘密值，如下图所示：</w:t>
      </w:r>
    </w:p>
    <w:p>
      <w:pPr>
        <w:ind w:firstLine="480"/>
      </w:pPr>
      <w:r>
        <w:drawing>
          <wp:inline distT="0" distB="0" distL="0" distR="0">
            <wp:extent cx="3593465" cy="3866515"/>
            <wp:effectExtent l="0" t="0" r="6985" b="635"/>
            <wp:docPr id="4" name="图片 4" descr="C:\Users\lenovo\AppData\Roaming\Tencent\Users\691745382\QQ\WinTemp\RichOle\1`)IV%X@MUL8XB4$B}VS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691745382\QQ\WinTemp\RichOle\1`)IV%X@MUL8XB4$B}VS29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752" cy="392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将阈值修改为一个</w:t>
      </w:r>
      <w:r>
        <w:rPr>
          <w:rFonts w:hint="eastAsia"/>
        </w:rPr>
        <w:t>较小的值，如</w:t>
      </w:r>
      <w:r>
        <w:t>20，此时</w:t>
      </w:r>
      <w:r>
        <w:rPr>
          <w:rFonts w:hint="eastAsia"/>
        </w:rPr>
        <w:t>也不能获取到准确的秘密值，如下图所示：</w:t>
      </w:r>
    </w:p>
    <w:p>
      <w:pPr>
        <w:ind w:firstLine="480"/>
      </w:pPr>
      <w:r>
        <w:drawing>
          <wp:inline distT="0" distB="0" distL="0" distR="0">
            <wp:extent cx="5135245" cy="1217295"/>
            <wp:effectExtent l="0" t="0" r="0" b="1905"/>
            <wp:docPr id="5" name="图片 5" descr="C:\Users\lenovo\AppData\Roaming\Tencent\Users\691745382\QQ\WinTemp\RichOle\KI}{BZ{ND[_9ORCK(ZZ%)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novo\AppData\Roaming\Tencent\Users\691745382\QQ\WinTemp\RichOle\KI}{BZ{ND[_9ORCK(ZZ%)YV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517" cy="123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这是因为第二次和第三次所选取的阈值过大或过小，并不能起到</w:t>
      </w:r>
      <w:r>
        <w:t>区分缓存和RAM这两种内存访问类型的</w:t>
      </w:r>
      <w:r>
        <w:rPr>
          <w:rFonts w:hint="eastAsia"/>
        </w:rPr>
        <w:t xml:space="preserve"> 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3：</w:t>
      </w:r>
      <w:r>
        <w:t>将秘密数据加载到内核空间</w:t>
      </w:r>
    </w:p>
    <w:p>
      <w:pPr>
        <w:ind w:firstLine="480"/>
      </w:pPr>
      <w:r>
        <w:t>获取到秘密数据的地址如下图所示：</w:t>
      </w:r>
    </w:p>
    <w:p>
      <w:pPr>
        <w:ind w:firstLine="480"/>
      </w:pPr>
      <w:r>
        <w:drawing>
          <wp:inline distT="0" distB="0" distL="0" distR="0">
            <wp:extent cx="4850130" cy="3727450"/>
            <wp:effectExtent l="0" t="0" r="7620" b="6350"/>
            <wp:docPr id="6" name="图片 6" descr="C:\Users\lenovo\AppData\Roaming\Tencent\Users\691745382\QQ\WinTemp\RichOle\O$GXB]EPVTT{JHVE~}ZM5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lenovo\AppData\Roaming\Tencent\Users\691745382\QQ\WinTemp\RichOle\O$GXB]EPVTT{JHVE~}ZM5Z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782" cy="37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4：</w:t>
      </w:r>
      <w:r>
        <w:t>从用户空间访问内核内存</w:t>
      </w:r>
    </w:p>
    <w:p>
      <w:pPr>
        <w:ind w:firstLine="480"/>
      </w:pPr>
      <w:r>
        <w:rPr>
          <w:rFonts w:hint="eastAsia"/>
        </w:rPr>
        <w:t>编写代码如下：</w:t>
      </w:r>
    </w:p>
    <w:p>
      <w:pPr>
        <w:ind w:firstLine="480"/>
      </w:pPr>
      <w:r>
        <w:drawing>
          <wp:inline distT="0" distB="0" distL="0" distR="0">
            <wp:extent cx="4389120" cy="1536065"/>
            <wp:effectExtent l="0" t="0" r="0" b="6985"/>
            <wp:docPr id="8" name="图片 8" descr="C:\Users\lenovo\AppData\Roaming\Tencent\Users\691745382\QQ\WinTemp\RichOle\7[NYOR[C}Y}7$HEOKNLDK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AppData\Roaming\Tencent\Users\691745382\QQ\WinTemp\RichOle\7[NYOR[C}Y}7$HEOKNLDKI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220" cy="15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编译并运行这个程序：</w:t>
      </w:r>
    </w:p>
    <w:p>
      <w:pPr>
        <w:ind w:firstLine="480"/>
      </w:pPr>
      <w:r>
        <w:drawing>
          <wp:inline distT="0" distB="0" distL="0" distR="0">
            <wp:extent cx="4897755" cy="890905"/>
            <wp:effectExtent l="0" t="0" r="0" b="4445"/>
            <wp:docPr id="7" name="图片 7" descr="C:\Users\lenovo\AppData\Roaming\Tencent\Users\691745382\QQ\WinTemp\RichOle\3%VB@9Y)2X]_BI5H8M`{Y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novo\AppData\Roaming\Tencent\Users\691745382\QQ\WinTemp\RichOle\3%VB@9Y)2X]_BI5H8M`{YY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871" cy="90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程序运行后出现段错误。在line2程序不能成功执行，程序能执行到line2，但在line2处</w:t>
      </w:r>
      <w:r>
        <w:rPr>
          <w:rFonts w:hint="eastAsia"/>
        </w:rPr>
        <w:t>报错。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5：</w:t>
      </w:r>
      <w:r>
        <w:t>处理程序的错误/异常</w:t>
      </w:r>
    </w:p>
    <w:p>
      <w:pPr>
        <w:ind w:firstLine="480"/>
      </w:pPr>
      <w:r>
        <w:t>程序</w:t>
      </w:r>
      <w:r>
        <w:rPr>
          <w:rFonts w:hint="eastAsia"/>
        </w:rPr>
        <w:t>执行结果如下：</w:t>
      </w:r>
    </w:p>
    <w:p>
      <w:pPr>
        <w:ind w:firstLine="480"/>
      </w:pPr>
      <w:r>
        <w:drawing>
          <wp:inline distT="0" distB="0" distL="0" distR="0">
            <wp:extent cx="5009515" cy="1107440"/>
            <wp:effectExtent l="0" t="0" r="635" b="0"/>
            <wp:docPr id="9" name="图片 9" descr="C:\Users\lenovo\AppData\Roaming\Tencent\Users\691745382\QQ\WinTemp\RichOle\``IN8Q(J(]QCKGOBSA(F7]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AppData\Roaming\Tencent\Users\691745382\QQ\WinTemp\RichOle\``IN8Q(J(]QCKGOBSA(F7]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726" cy="112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可以发现</w:t>
      </w:r>
      <w:r>
        <w:t>程序顺利完成了对 SIGSEGV 信号的处理并往下执行。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6：</w:t>
      </w:r>
      <w:r>
        <w:t>CPU的乱序执行</w:t>
      </w:r>
    </w:p>
    <w:p>
      <w:pPr>
        <w:ind w:firstLine="480"/>
      </w:pPr>
      <w:r>
        <w:t>执行</w:t>
      </w:r>
      <w:r>
        <w:rPr>
          <w:rFonts w:hint="eastAsia"/>
        </w:rPr>
        <w:t>结果如下图所示：</w:t>
      </w:r>
    </w:p>
    <w:p>
      <w:pPr>
        <w:ind w:firstLine="480"/>
      </w:pPr>
      <w:r>
        <w:drawing>
          <wp:inline distT="0" distB="0" distL="0" distR="0">
            <wp:extent cx="4850130" cy="1276350"/>
            <wp:effectExtent l="0" t="0" r="7620" b="0"/>
            <wp:docPr id="10" name="图片 10" descr="C:\Users\lenovo\AppData\Roaming\Tencent\Users\691745382\QQ\WinTemp\RichOle\`$6)`GK){5KV(~M3JLHUY[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691745382\QQ\WinTemp\RichOle\`$6)`GK){5KV(~M3JLHUY[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675" cy="130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说明程序成功地访问到了内核空间中的秘密数据。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7</w:t>
      </w:r>
      <w:r>
        <w:t>.1：观察Cache中是否加载到kernel_data的值</w:t>
      </w:r>
    </w:p>
    <w:p>
      <w:pPr>
        <w:ind w:firstLine="480"/>
      </w:pPr>
      <w:r>
        <w:t>执行</w:t>
      </w:r>
      <w:r>
        <w:rPr>
          <w:rFonts w:hint="eastAsia"/>
        </w:rPr>
        <w:t>结果如下图所示：</w:t>
      </w:r>
    </w:p>
    <w:p>
      <w:pPr>
        <w:ind w:firstLine="480"/>
      </w:pPr>
      <w:r>
        <w:drawing>
          <wp:inline distT="0" distB="0" distL="0" distR="0">
            <wp:extent cx="4977130" cy="911860"/>
            <wp:effectExtent l="0" t="0" r="0" b="2540"/>
            <wp:docPr id="11" name="图片 11" descr="C:\Users\lenovo\AppData\Roaming\Tencent\Users\691745382\QQ\WinTemp\RichOle\Y3RVGQGI}`9K8Z]%BQFB}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691745382\QQ\WinTemp\RichOle\Y3RVGQGI}`9K8Z]%BQFB}5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127" cy="93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程序并不能访问到内核空间中的秘密数据。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7</w:t>
      </w:r>
      <w:r>
        <w:t>.2：通过加载内核缓存秘密数据实施攻击</w:t>
      </w:r>
    </w:p>
    <w:p>
      <w:pPr>
        <w:ind w:firstLine="480"/>
      </w:pPr>
      <w:r>
        <w:t>在任务7.1的基础上添加如下代码：</w:t>
      </w:r>
    </w:p>
    <w:p>
      <w:pPr>
        <w:ind w:firstLine="480"/>
      </w:pPr>
      <w:r>
        <w:drawing>
          <wp:inline distT="0" distB="0" distL="0" distR="0">
            <wp:extent cx="3752850" cy="1215390"/>
            <wp:effectExtent l="0" t="0" r="0" b="3810"/>
            <wp:docPr id="13" name="图片 13" descr="C:\Users\lenovo\AppData\Roaming\Tencent\Users\691745382\QQ\WinTemp\RichOle\1L)7NOB[_S_I7UME{N039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AppData\Roaming\Tencent\Users\691745382\QQ\WinTemp\RichOle\1L)7NOB[_S_I7UME{N039O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361" cy="123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执行</w:t>
      </w:r>
      <w:r>
        <w:rPr>
          <w:rFonts w:hint="eastAsia"/>
        </w:rPr>
        <w:t>结果如下图所示：</w:t>
      </w:r>
    </w:p>
    <w:p>
      <w:pPr>
        <w:ind w:firstLine="480"/>
      </w:pPr>
      <w:r>
        <w:drawing>
          <wp:inline distT="0" distB="0" distL="0" distR="0">
            <wp:extent cx="5096510" cy="1066165"/>
            <wp:effectExtent l="0" t="0" r="8890" b="635"/>
            <wp:docPr id="14" name="图片 14" descr="C:\Users\lenovo\AppData\Roaming\Tencent\Users\691745382\QQ\WinTemp\RichOle\HX}N(U8L9@RB29RZ[ECH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lenovo\AppData\Roaming\Tencent\Users\691745382\QQ\WinTemp\RichOle\HX}N(U8L9@RB29RZ[ECH8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8169" cy="108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程序仍不能访问到内核空间中的秘密数据。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7</w:t>
      </w:r>
      <w:r>
        <w:t>.3：使用汇编代码触发Meltdown攻击</w:t>
      </w:r>
    </w:p>
    <w:p>
      <w:pPr>
        <w:ind w:firstLine="480"/>
      </w:pPr>
      <w:r>
        <w:t>调用meltdown_asm（）函数，而不是原来的meltdown（）函数，执行</w:t>
      </w:r>
      <w:r>
        <w:rPr>
          <w:rFonts w:hint="eastAsia"/>
        </w:rPr>
        <w:t>结果如下图所示：</w:t>
      </w:r>
    </w:p>
    <w:p>
      <w:pPr>
        <w:ind w:firstLine="480"/>
      </w:pPr>
      <w:r>
        <w:drawing>
          <wp:inline distT="0" distB="0" distL="0" distR="0">
            <wp:extent cx="4786630" cy="1025525"/>
            <wp:effectExtent l="0" t="0" r="0" b="3175"/>
            <wp:docPr id="19" name="图片 19" descr="C:\Users\lenovo\AppData\Roaming\Tencent\Users\691745382\QQ\WinTemp\RichOle\XQY}@)Y4CQ7`4{BXGJR)4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691745382\QQ\WinTemp\RichOle\XQY}@)Y4CQ7`4{BXGJR)48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06" cy="10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说明程序</w:t>
      </w:r>
      <w:r>
        <w:rPr>
          <w:rFonts w:ascii="Helvetica" w:hAnsi="Helvetica" w:cs="Helvetica"/>
          <w:shd w:val="clear" w:color="auto" w:fill="FFFFFF"/>
        </w:rPr>
        <w:t>成功地</w:t>
      </w:r>
      <w:r>
        <w:t>访问到了内核空间中的秘密数据。</w:t>
      </w:r>
    </w:p>
    <w:p>
      <w:pPr>
        <w:ind w:firstLine="480"/>
      </w:pPr>
      <w:r>
        <w:rPr>
          <w:rFonts w:hint="eastAsia"/>
        </w:rPr>
        <w:t>将循环次数改为10次后，成功概率降低：</w:t>
      </w:r>
    </w:p>
    <w:p>
      <w:pPr>
        <w:ind w:firstLine="480"/>
      </w:pPr>
      <w:r>
        <w:drawing>
          <wp:inline distT="0" distB="0" distL="0" distR="0">
            <wp:extent cx="4629150" cy="3601720"/>
            <wp:effectExtent l="0" t="0" r="0" b="0"/>
            <wp:docPr id="21" name="图片 21" descr="C:\Users\lenovo\AppData\Roaming\Tencent\Users\691745382\QQ\WinTemp\RichOle\XSTV5P]42N%Z{P]N(VMHX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691745382\QQ\WinTemp\RichOle\XSTV5P]42N%Z{P]N(VMHXS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212" cy="361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将循环次数改为10</w:t>
      </w:r>
      <w:r>
        <w:t>00</w:t>
      </w:r>
      <w:r>
        <w:rPr>
          <w:rFonts w:hint="eastAsia"/>
        </w:rPr>
        <w:t>次后，成功概率提高：</w:t>
      </w:r>
    </w:p>
    <w:p>
      <w:pPr>
        <w:ind w:firstLine="480"/>
      </w:pPr>
      <w:r>
        <w:drawing>
          <wp:inline distT="0" distB="0" distL="0" distR="0">
            <wp:extent cx="4953635" cy="2727960"/>
            <wp:effectExtent l="0" t="0" r="0" b="0"/>
            <wp:docPr id="20" name="图片 20" descr="C:\Users\lenovo\AppData\Roaming\Tencent\Users\691745382\QQ\WinTemp\RichOle\$X{VM)B619F)B`X`U{)]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691745382\QQ\WinTemp\RichOle\$X{VM)B619F)B`X`U{)]7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333" cy="27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这是因为增加循环次数后，权限检查变慢，乱序后可以跑的代码更多。</w:t>
      </w:r>
    </w:p>
    <w:p>
      <w:pPr>
        <w:ind w:firstLine="480"/>
      </w:pPr>
    </w:p>
    <w:p>
      <w:pPr>
        <w:ind w:firstLine="480"/>
      </w:pPr>
      <w:r>
        <w:t>任务</w:t>
      </w:r>
      <w:r>
        <w:rPr>
          <w:rFonts w:hint="eastAsia"/>
        </w:rPr>
        <w:t>8：</w:t>
      </w:r>
      <w:r>
        <w:t>优化完成更有效的 Meltdown 攻击</w:t>
      </w:r>
    </w:p>
    <w:p>
      <w:pPr>
        <w:ind w:firstLine="480"/>
      </w:pPr>
      <w:r>
        <w:t>获取这8个秘密数据SEEDlabs，</w:t>
      </w:r>
      <w:r>
        <w:rPr>
          <w:rFonts w:hint="eastAsia"/>
        </w:rPr>
        <w:t>结果如下图所示：</w:t>
      </w:r>
    </w:p>
    <w:p>
      <w:pPr>
        <w:ind w:firstLine="480"/>
      </w:pPr>
      <w:r>
        <w:drawing>
          <wp:inline distT="0" distB="0" distL="0" distR="0">
            <wp:extent cx="4873625" cy="3588385"/>
            <wp:effectExtent l="0" t="0" r="3175" b="0"/>
            <wp:docPr id="18" name="图片 18" descr="C:\Users\lenovo\AppData\Roaming\Tencent\Users\691745382\QQ\WinTemp\RichOle\7MNTWIACPIO@HX19EGS0V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691745382\QQ\WinTemp\RichOle\7MNTWIACPIO@HX19EGS0V6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700" cy="360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二、说明汇编代码在本次实验中的作用</w:t>
      </w:r>
    </w:p>
    <w:p>
      <w:pPr>
        <w:ind w:firstLine="420" w:firstLineChars="0"/>
      </w:pPr>
      <w:r>
        <w:rPr>
          <w:rFonts w:hint="eastAsia"/>
        </w:rPr>
        <w:t>即说明</w:t>
      </w:r>
      <w:r>
        <w:t xml:space="preserve">MeltdownExperiment.c </w:t>
      </w:r>
      <w:r>
        <w:rPr>
          <w:rFonts w:hint="eastAsia"/>
        </w:rPr>
        <w:t>文件中下面函数的作用</w:t>
      </w:r>
    </w:p>
    <w:p>
      <w:pPr>
        <w:ind w:firstLine="420" w:firstLineChars="0"/>
      </w:pPr>
      <w:r>
        <w:t>void meltdown_asm(unsigned long kernel_data_addr)</w:t>
      </w:r>
    </w:p>
    <w:p>
      <w:pPr>
        <w:ind w:firstLine="0" w:firstLineChars="0"/>
      </w:pPr>
      <w:r>
        <w:tab/>
      </w:r>
    </w:p>
    <w:p>
      <w:pPr>
        <w:ind w:firstLine="420" w:firstLineChars="0"/>
        <w:rPr>
          <w:rFonts w:hint="eastAsia"/>
        </w:rPr>
      </w:pPr>
      <w:r>
        <w:rPr>
          <w:rFonts w:ascii="Helvetica" w:hAnsi="Helvetica" w:cs="Helvetica"/>
          <w:shd w:val="clear" w:color="auto" w:fill="FFFFFF"/>
        </w:rPr>
        <w:t>乱序后能跑多少后续的代码取决于权限检查的速度，权限检查越慢，乱序后可以跑的代码越多，这是一个竞态条件。而</w:t>
      </w:r>
      <w:r>
        <w:t>meltdown_asm这个函数进行了大量的循环，虽然这段</w:t>
      </w:r>
      <w:r>
        <w:rPr>
          <w:rFonts w:ascii="Helvetica" w:hAnsi="Helvetica" w:cs="Helvetica"/>
          <w:shd w:val="clear" w:color="auto" w:fill="FFFFFF"/>
        </w:rPr>
        <w:t>代码基本上在做无用的计算，但是这些额外的代码行“给了算法单元一些需要处理的内容，正在推测内存访问”，从而使得权限检查变慢，因而乱序后能够跑的代码就越多，因此更容易从内核中获取秘密数据。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8492116"/>
    </w:sdtPr>
    <w:sdtContent>
      <w:p>
        <w:pPr>
          <w:pStyle w:val="4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p>
    <w:pPr>
      <w:pStyle w:val="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  <w:r>
      <w:rPr>
        <w:rFonts w:hint="eastAsia"/>
      </w:rPr>
      <w:t>《网络与系统安全》实验报告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hjZThkYTkxMmYwYzMwMDEzODg4NTllMDFjNGFhMGQifQ=="/>
  </w:docVars>
  <w:rsids>
    <w:rsidRoot w:val="00975FDF"/>
    <w:rsid w:val="000C3A68"/>
    <w:rsid w:val="001244CE"/>
    <w:rsid w:val="002C6097"/>
    <w:rsid w:val="003100AD"/>
    <w:rsid w:val="00412F40"/>
    <w:rsid w:val="00537A51"/>
    <w:rsid w:val="0064133A"/>
    <w:rsid w:val="006733A9"/>
    <w:rsid w:val="006D4CFB"/>
    <w:rsid w:val="0077084D"/>
    <w:rsid w:val="00780507"/>
    <w:rsid w:val="00823ECC"/>
    <w:rsid w:val="00877158"/>
    <w:rsid w:val="00897CDD"/>
    <w:rsid w:val="008B7461"/>
    <w:rsid w:val="008E49C5"/>
    <w:rsid w:val="008F0317"/>
    <w:rsid w:val="009236B2"/>
    <w:rsid w:val="0093779B"/>
    <w:rsid w:val="00975FDF"/>
    <w:rsid w:val="00976BBF"/>
    <w:rsid w:val="009D5EA1"/>
    <w:rsid w:val="00A86911"/>
    <w:rsid w:val="00A972F3"/>
    <w:rsid w:val="00B14998"/>
    <w:rsid w:val="00C86642"/>
    <w:rsid w:val="00CB3E8C"/>
    <w:rsid w:val="00E4758E"/>
    <w:rsid w:val="00E954D2"/>
    <w:rsid w:val="4483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3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1 Char"/>
    <w:basedOn w:val="8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0">
    <w:name w:val="页脚 Char"/>
    <w:basedOn w:val="8"/>
    <w:link w:val="4"/>
    <w:qFormat/>
    <w:uiPriority w:val="99"/>
    <w:rPr>
      <w:sz w:val="18"/>
      <w:szCs w:val="18"/>
    </w:rPr>
  </w:style>
  <w:style w:type="character" w:customStyle="1" w:styleId="11">
    <w:name w:val="页眉 Char"/>
    <w:basedOn w:val="8"/>
    <w:link w:val="5"/>
    <w:qFormat/>
    <w:uiPriority w:val="99"/>
    <w:rPr>
      <w:sz w:val="18"/>
      <w:szCs w:val="18"/>
    </w:rPr>
  </w:style>
  <w:style w:type="paragraph" w:customStyle="1" w:styleId="12">
    <w:name w:val="无间隔1"/>
    <w:link w:val="1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Char"/>
    <w:basedOn w:val="8"/>
    <w:link w:val="12"/>
    <w:qFormat/>
    <w:uiPriority w:val="1"/>
    <w:rPr>
      <w:kern w:val="0"/>
      <w:sz w:val="22"/>
    </w:rPr>
  </w:style>
  <w:style w:type="character" w:customStyle="1" w:styleId="14">
    <w:name w:val="标题 3 Char"/>
    <w:basedOn w:val="8"/>
    <w:link w:val="3"/>
    <w:semiHidden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glossaryDocument" Target="glossary/document.xml"/><Relationship Id="rId28" Type="http://schemas.openxmlformats.org/officeDocument/2006/relationships/fontTable" Target="fontTable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6413A42EFF84760B6ED45128BFB8E4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483DF-CEBC-43F3-829A-EDFF02D5996E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F57759-54DD-42E8-BBDE-FF474075FFE5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766-C761-49FF-BF9F-30F6EE8AF819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0251F3"/>
    <w:rsid w:val="001716A7"/>
    <w:rsid w:val="0021216C"/>
    <w:rsid w:val="004626CF"/>
    <w:rsid w:val="004C75A0"/>
    <w:rsid w:val="00A332CF"/>
    <w:rsid w:val="00B60505"/>
    <w:rsid w:val="00C02131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6413A42EFF84760B6ED45128BFB8E4B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40E78F683E0847A5BD761921B662638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F4444EE8D6146BCB0E6B5A747D0047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985</Words>
  <Characters>1184</Characters>
  <Lines>10</Lines>
  <Paragraphs>2</Paragraphs>
  <TotalTime>225</TotalTime>
  <ScaleCrop>false</ScaleCrop>
  <LinksUpToDate>false</LinksUpToDate>
  <CharactersWithSpaces>1292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2020-06-06T05:33:00Z</dcterms:created>
  <dc:creator>su ting</dc:creator>
  <cp:lastModifiedBy>粽.</cp:lastModifiedBy>
  <dcterms:modified xsi:type="dcterms:W3CDTF">2023-04-20T00:40:39Z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F913C8569FCC4EEDB5A9B6EB92A40DF5_12</vt:lpwstr>
  </property>
</Properties>
</file>