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01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9016" w:type="dxa"/>
          </w:tcPr>
          <w:p>
            <w:pPr>
              <w:pStyle w:val="14"/>
              <w:jc w:val="center"/>
              <w:rPr>
                <w:rFonts w:asciiTheme="majorHAnsi" w:hAnsiTheme="majorHAnsi" w:eastAsiaTheme="majorEastAsia" w:cstheme="majorBidi"/>
                <w:caps/>
              </w:rPr>
            </w:pPr>
            <w:sdt>
              <w:sdtPr>
                <w:rPr>
                  <w:rFonts w:asciiTheme="majorHAnsi" w:hAnsiTheme="majorHAnsi" w:eastAsiaTheme="majorEastAsia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A6413A42EFF84760B6ED45128BFB8E4B"/>
                </w:placeholder>
                <w:text/>
              </w:sdtPr>
              <w:sdtEndPr>
                <w:rPr>
                  <w:rFonts w:asciiTheme="majorHAnsi" w:hAnsiTheme="majorHAnsi" w:eastAsiaTheme="majorEastAsia" w:cstheme="majorBidi"/>
                  <w:caps/>
                  <w:kern w:val="0"/>
                  <w:sz w:val="32"/>
                </w:rPr>
              </w:sdtEndPr>
              <w:sdtContent>
                <w:r>
                  <w:rPr>
                    <w:rFonts w:hint="eastAsia" w:asciiTheme="majorHAnsi" w:hAnsiTheme="majorHAnsi" w:eastAsiaTheme="majorEastAsia" w:cstheme="majorBidi"/>
                    <w:caps/>
                    <w:sz w:val="32"/>
                  </w:rPr>
                  <w:t>哈尔滨工业大学(深圳)</w:t>
                </w:r>
              </w:sdtContent>
            </w:sdt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asciiTheme="majorHAnsi" w:hAnsiTheme="majorHAnsi" w:eastAsiaTheme="majorEastAsia" w:cstheme="majorBidi"/>
              <w:b/>
              <w:sz w:val="80"/>
              <w:szCs w:val="80"/>
            </w:rPr>
            <w:alias w:val="标题"/>
            <w:id w:val="15524250"/>
            <w:placeholder>
              <w:docPart w:val="40E78F683E0847A5BD761921B6626388"/>
            </w:placeholder>
            <w:text/>
          </w:sdtPr>
          <w:sdtEndPr>
            <w:rPr>
              <w:rFonts w:asciiTheme="majorHAnsi" w:hAnsiTheme="majorHAnsi" w:eastAsiaTheme="majorEastAsia" w:cstheme="majorBidi"/>
              <w:b/>
              <w:sz w:val="80"/>
              <w:szCs w:val="80"/>
            </w:rPr>
          </w:sdtEndPr>
          <w:sdtContent>
            <w:tc>
              <w:tcPr>
                <w:tcW w:w="9016" w:type="dxa"/>
                <w:tcBorders>
                  <w:bottom w:val="single" w:color="4472C4" w:themeColor="accent1" w:sz="4" w:space="0"/>
                </w:tcBorders>
                <w:vAlign w:val="center"/>
              </w:tcPr>
              <w:p>
                <w:pPr>
                  <w:pStyle w:val="14"/>
                  <w:jc w:val="center"/>
                  <w:rPr>
                    <w:rFonts w:asciiTheme="majorHAnsi" w:hAnsiTheme="majorHAnsi" w:eastAsiaTheme="majorEastAsia" w:cstheme="majorBidi"/>
                    <w:sz w:val="80"/>
                    <w:szCs w:val="80"/>
                  </w:rPr>
                </w:pP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网络与系统安全》 </w:t>
                </w: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  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>实验报告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9016" w:type="dxa"/>
            <w:tcBorders>
              <w:top w:val="single" w:color="4472C4" w:themeColor="accent1" w:sz="4" w:space="0"/>
            </w:tcBorders>
            <w:vAlign w:val="center"/>
          </w:tcPr>
          <w:p>
            <w:pPr>
              <w:pStyle w:val="14"/>
              <w:jc w:val="center"/>
              <w:rPr>
                <w:rFonts w:asciiTheme="majorHAnsi" w:hAnsiTheme="majorHAnsi" w:eastAsiaTheme="majorEastAsia" w:cstheme="majorBidi"/>
                <w:sz w:val="44"/>
                <w:szCs w:val="4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9016" w:type="dxa"/>
            <w:vAlign w:val="center"/>
          </w:tcPr>
          <w:p>
            <w:pPr>
              <w:pStyle w:val="14"/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实验四</w:t>
            </w:r>
          </w:p>
          <w:p>
            <w:pPr>
              <w:pStyle w:val="14"/>
              <w:jc w:val="center"/>
              <w:rPr>
                <w:sz w:val="28"/>
              </w:rPr>
            </w:pPr>
            <w:sdt>
              <w:sdtPr>
                <w:rPr>
                  <w:rFonts w:asciiTheme="majorHAnsi" w:hAnsiTheme="majorHAnsi" w:eastAsiaTheme="majorEastAsia" w:cstheme="majorBidi"/>
                  <w:sz w:val="36"/>
                  <w:szCs w:val="44"/>
                </w:rPr>
                <w:alias w:val="副标题"/>
                <w:id w:val="15524255"/>
                <w:placeholder>
                  <w:docPart w:val="6F4444EE8D6146BCB0E6B5A747D0047A"/>
                </w:placeholder>
                <w:text/>
              </w:sdtPr>
              <w:sdtEndPr>
                <w:rPr>
                  <w:rFonts w:hint="eastAsia" w:asciiTheme="majorHAnsi" w:hAnsiTheme="majorHAnsi" w:eastAsiaTheme="majorEastAsia" w:cstheme="majorBidi"/>
                  <w:sz w:val="36"/>
                  <w:szCs w:val="44"/>
                </w:rPr>
              </w:sdtEndPr>
              <w:sdtContent>
                <w:r>
                  <w:rPr>
                    <w:rFonts w:asciiTheme="majorHAnsi" w:hAnsiTheme="majorHAnsi" w:eastAsiaTheme="majorEastAsia" w:cstheme="majorBidi"/>
                    <w:sz w:val="36"/>
                    <w:szCs w:val="44"/>
                  </w:rPr>
                  <w:t>PKI 实验</w:t>
                </w:r>
              </w:sdtContent>
            </w:sdt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pStyle w:val="14"/>
              <w:jc w:val="center"/>
            </w:pPr>
          </w:p>
          <w:p>
            <w:pPr>
              <w:ind w:firstLine="1080" w:firstLineChars="45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 w:ascii="Times New Roman" w:hAnsi="Times New Roman" w:cs="Times New Roman"/>
                <w:sz w:val="30"/>
                <w:szCs w:val="30"/>
              </w:rPr>
              <w:t xml:space="preserve">学  院:   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  <w:lang w:val="en-US" w:eastAsia="zh-CN"/>
              </w:rPr>
              <w:t>计算机科学与技术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</w:t>
            </w:r>
          </w:p>
          <w:tbl>
            <w:tblPr>
              <w:tblStyle w:val="7"/>
              <w:tblW w:w="8246" w:type="dxa"/>
              <w:tblInd w:w="710" w:type="dxa"/>
              <w:tblBorders>
                <w:top w:val="single" w:color="FFFFFF" w:themeColor="background1" w:sz="4" w:space="0"/>
                <w:left w:val="single" w:color="FFFFFF" w:themeColor="background1" w:sz="4" w:space="0"/>
                <w:bottom w:val="single" w:color="FFFFFF" w:themeColor="background1" w:sz="4" w:space="0"/>
                <w:right w:val="single" w:color="FFFFFF" w:themeColor="background1" w:sz="4" w:space="0"/>
                <w:insideH w:val="single" w:color="FFFFFF" w:themeColor="background1" w:sz="4" w:space="0"/>
                <w:insideV w:val="single" w:color="FFFFFF" w:themeColor="background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76"/>
              <w:gridCol w:w="5870"/>
            </w:tblGrid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姓  名: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/>
                    </w:rPr>
                    <w:t>宗晴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学  号: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/>
                    </w:rPr>
                    <w:t>200110513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专  业: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/>
                    </w:rPr>
                    <w:t>计算机类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51" w:hRule="atLeast"/>
              </w:trPr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日  期: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2023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年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/>
                    </w:rPr>
                    <w:t>5</w:t>
                  </w:r>
                  <w:bookmarkStart w:id="0" w:name="_GoBack"/>
                  <w:bookmarkEnd w:id="0"/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月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</w:p>
              </w:tc>
            </w:tr>
          </w:tbl>
          <w:p>
            <w:pPr>
              <w:pStyle w:val="14"/>
              <w:jc w:val="center"/>
            </w:pPr>
          </w:p>
          <w:p>
            <w:pPr>
              <w:pStyle w:val="14"/>
              <w:jc w:val="both"/>
            </w:pPr>
          </w:p>
        </w:tc>
      </w:tr>
    </w:tbl>
    <w:p>
      <w:pPr>
        <w:pStyle w:val="16"/>
        <w:numPr>
          <w:ilvl w:val="0"/>
          <w:numId w:val="1"/>
        </w:numPr>
        <w:ind w:firstLineChars="0"/>
        <w:rPr>
          <w:rFonts w:asciiTheme="minorHAnsi" w:hAnsiTheme="minorHAnsi" w:eastAsiaTheme="minorEastAsia" w:cstheme="minorBidi"/>
          <w:sz w:val="24"/>
        </w:rPr>
      </w:pPr>
      <w:r>
        <w:rPr>
          <w:rFonts w:hint="eastAsia" w:asciiTheme="minorHAnsi" w:hAnsiTheme="minorHAnsi" w:eastAsiaTheme="minorEastAsia" w:cstheme="minorBidi"/>
          <w:sz w:val="24"/>
        </w:rPr>
        <w:t>根据如下命令查看证书信息，并回答下面两个问题。</w:t>
      </w:r>
    </w:p>
    <w:p>
      <w:pPr>
        <w:spacing w:line="240" w:lineRule="auto"/>
        <w:ind w:left="840" w:firstLine="480"/>
      </w:pPr>
      <w:r>
        <w:rPr>
          <w:rFonts w:hint="eastAsia"/>
        </w:rPr>
        <w:t>命令为：</w:t>
      </w:r>
      <w:r>
        <w:t>openssl x509 -in ca.crt -text -noout</w:t>
      </w:r>
      <w:r>
        <w:rPr>
          <w:rFonts w:hint="eastAsia"/>
        </w:rPr>
        <w:t>。</w:t>
      </w:r>
    </w:p>
    <w:p>
      <w:pPr>
        <w:spacing w:line="240" w:lineRule="auto"/>
        <w:ind w:left="840" w:firstLine="480"/>
      </w:pPr>
    </w:p>
    <w:p>
      <w:pPr>
        <w:spacing w:line="240" w:lineRule="auto"/>
        <w:ind w:firstLine="199" w:firstLineChars="83"/>
      </w:pPr>
      <w:r>
        <w:t>命令openssl x509 -in ca.crt -text –noout的结果如下图所示</w:t>
      </w:r>
      <w:r>
        <w:rPr>
          <w:rFonts w:hint="eastAsia"/>
        </w:rPr>
        <w:t>;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400675" cy="4781550"/>
            <wp:effectExtent l="0" t="0" r="0" b="0"/>
            <wp:docPr id="1" name="图片 1" descr="C:\Users\lenovo\AppData\Roaming\Tencent\Users\691745382\QQ\WinTemp\RichOle\43~U$WJFB%J%UVMSOOI3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novo\AppData\Roaming\Tencent\Users\691745382\QQ\WinTemp\RichOle\43~U$WJFB%J%UVMSOOI3AL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8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233670" cy="4248150"/>
            <wp:effectExtent l="0" t="0" r="5080" b="0"/>
            <wp:docPr id="2" name="图片 2" descr="C:\Users\lenovo\AppData\Roaming\Tencent\Users\691745382\QQ\WinTemp\RichOle\[(F2FFD_S71K`G%DL]M`U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AppData\Roaming\Tencent\Users\691745382\QQ\WinTemp\RichOle\[(F2FFD_S71K`G%DL]M`U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636" cy="425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245100" cy="5249545"/>
            <wp:effectExtent l="0" t="0" r="0" b="8255"/>
            <wp:docPr id="3" name="图片 3" descr="C:\Users\lenovo\AppData\Roaming\Tencent\Users\691745382\QQ\WinTemp\RichOle\(8]WQK0$F0LSOLSCSQFW]Y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AppData\Roaming\Tencent\Users\691745382\QQ\WinTemp\RichOle\(8]WQK0$F0LSOLSCSQFW]Y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83" cy="525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</w:p>
    <w:p>
      <w:pPr>
        <w:widowControl/>
        <w:spacing w:line="240" w:lineRule="auto"/>
        <w:ind w:firstLine="199" w:firstLineChars="0"/>
        <w:jc w:val="left"/>
        <w:rPr>
          <w:rFonts w:ascii="宋体" w:hAnsi="宋体" w:eastAsia="宋体" w:cs="宋体"/>
          <w:kern w:val="0"/>
          <w:szCs w:val="24"/>
        </w:rPr>
      </w:pPr>
      <w:r>
        <w:t>命令</w:t>
      </w:r>
      <w:r>
        <w:rPr>
          <w:rFonts w:ascii="宋体" w:hAnsi="宋体" w:eastAsia="宋体" w:cs="宋体"/>
          <w:kern w:val="0"/>
          <w:szCs w:val="24"/>
        </w:rPr>
        <w:t>openssl rsa -in ca.key -text -noout</w:t>
      </w:r>
      <w:r>
        <w:t>的结果如下图所示</w:t>
      </w:r>
      <w:r>
        <w:rPr>
          <w:rFonts w:hint="eastAsia"/>
        </w:rPr>
        <w:t>;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187950" cy="5331460"/>
            <wp:effectExtent l="0" t="0" r="0" b="2540"/>
            <wp:docPr id="4" name="图片 4" descr="C:\Users\lenovo\AppData\Roaming\Tencent\Users\691745382\QQ\WinTemp\RichOle\AV]9POD6SL$2H%Y(47NI`]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novo\AppData\Roaming\Tencent\Users\691745382\QQ\WinTemp\RichOle\AV]9POD6SL$2H%Y(47NI`]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381" cy="536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298315" cy="5351145"/>
            <wp:effectExtent l="0" t="0" r="6985" b="1905"/>
            <wp:docPr id="5" name="图片 5" descr="C:\Users\lenovo\AppData\Roaming\Tencent\Users\691745382\QQ\WinTemp\RichOle\~NL)(]N9{]XM6~1VGILUY)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enovo\AppData\Roaming\Tencent\Users\691745382\QQ\WinTemp\RichOle\~NL)(]N9{]XM6~1VGILUY)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319" cy="539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  <w:r>
        <w:drawing>
          <wp:inline distT="0" distB="0" distL="0" distR="0">
            <wp:extent cx="4191635" cy="53308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4467" cy="534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060825" cy="5151120"/>
            <wp:effectExtent l="0" t="0" r="0" b="0"/>
            <wp:docPr id="7" name="图片 7" descr="C:\Users\lenovo\AppData\Roaming\Tencent\Users\691745382\QQ\WinTemp\RichOle\5Q~~K0H)$IF2EK)`RG(LW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enovo\AppData\Roaming\Tencent\Users\691745382\QQ\WinTemp\RichOle\5Q~~K0H)$IF2EK)`RG(LWU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8368" cy="517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3989705" cy="5140960"/>
            <wp:effectExtent l="0" t="0" r="0" b="2540"/>
            <wp:docPr id="8" name="图片 8" descr="C:\Users\lenovo\AppData\Roaming\Tencent\Users\691745382\QQ\WinTemp\RichOle\E{TT{O[2)FRQW{AQF51Y1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novo\AppData\Roaming\Tencent\Users\691745382\QQ\WinTemp\RichOle\E{TT{O[2)FRQW{AQF51Y16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799" cy="515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3957320" cy="2220595"/>
            <wp:effectExtent l="0" t="0" r="5080" b="8255"/>
            <wp:docPr id="9" name="图片 9" descr="C:\Users\lenovo\AppData\Roaming\Tencent\Users\691745382\QQ\WinTemp\RichOle\3UXXA1W]F%PJI@XGWV3XS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novo\AppData\Roaming\Tencent\Users\691745382\QQ\WinTemp\RichOle\3UXXA1W]F%PJI@XGWV3XSZ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965" cy="227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</w:p>
    <w:p>
      <w:pPr>
        <w:spacing w:line="240" w:lineRule="auto"/>
        <w:ind w:firstLine="0" w:firstLineChars="0"/>
        <w:rPr>
          <w:rFonts w:hint="eastAsia"/>
        </w:rPr>
      </w:pPr>
    </w:p>
    <w:p>
      <w:pPr>
        <w:pStyle w:val="16"/>
        <w:numPr>
          <w:ilvl w:val="0"/>
          <w:numId w:val="2"/>
        </w:numPr>
        <w:ind w:firstLineChars="0"/>
        <w:rPr>
          <w:rFonts w:asciiTheme="minorHAnsi" w:hAnsiTheme="minorHAnsi" w:eastAsiaTheme="minorEastAsia" w:cstheme="minorBidi"/>
          <w:sz w:val="24"/>
        </w:rPr>
      </w:pPr>
      <w:r>
        <w:rPr>
          <w:rFonts w:hint="eastAsia" w:asciiTheme="minorHAnsi" w:hAnsiTheme="minorHAnsi" w:eastAsiaTheme="minorEastAsia" w:cstheme="minorBidi"/>
          <w:sz w:val="24"/>
        </w:rPr>
        <w:t>证书的哪部分内容表明这是证书的持有方？</w:t>
      </w:r>
    </w:p>
    <w:p>
      <w:pPr>
        <w:pStyle w:val="16"/>
        <w:ind w:left="1399" w:firstLine="0" w:firstLineChars="0"/>
      </w:pP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188585" cy="248920"/>
            <wp:effectExtent l="0" t="0" r="0" b="0"/>
            <wp:docPr id="10" name="图片 10" descr="C:\Users\lenovo\AppData\Roaming\Tencent\Users\691745382\QQ\WinTemp\RichOle\8@PQ$L4NL9`AIFTFOD_N9G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AppData\Roaming\Tencent\Users\691745382\QQ\WinTemp\RichOle\8@PQ$L4NL9`AIFTFOD_N9G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455" cy="27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0"/>
        <w:rPr>
          <w:rFonts w:hint="eastAsia"/>
        </w:rPr>
      </w:pPr>
      <w:r>
        <w:t>如上图所示，证书的该部分内容表明这是证书的持有方。</w:t>
      </w:r>
    </w:p>
    <w:p>
      <w:pPr>
        <w:pStyle w:val="16"/>
        <w:ind w:left="1399" w:firstLine="0" w:firstLineChars="0"/>
      </w:pPr>
    </w:p>
    <w:p>
      <w:pPr>
        <w:pStyle w:val="16"/>
        <w:ind w:left="1399" w:firstLine="0" w:firstLineChars="0"/>
      </w:pPr>
    </w:p>
    <w:p>
      <w:pPr>
        <w:ind w:firstLine="679" w:firstLineChars="283"/>
      </w:pPr>
      <w:r>
        <w:rPr>
          <w:rFonts w:hint="eastAsia"/>
        </w:rPr>
        <w:t>（2）从证书的哪部分内容可以看出这是自签名的证书？</w:t>
      </w:r>
    </w:p>
    <w:p>
      <w:pPr>
        <w:pStyle w:val="16"/>
        <w:ind w:left="1399" w:firstLine="0" w:firstLineChars="0"/>
      </w:pP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106035" cy="241300"/>
            <wp:effectExtent l="0" t="0" r="0" b="6350"/>
            <wp:docPr id="11" name="图片 11" descr="C:\Users\lenovo\AppData\Roaming\Tencent\Users\691745382\QQ\WinTemp\RichOle\EZD7CK%)K~_PI{F[7M[EX2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AppData\Roaming\Tencent\Users\691745382\QQ\WinTemp\RichOle\EZD7CK%)K~_PI{F[7M[EX2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882" cy="25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0"/>
        <w:rPr>
          <w:rFonts w:hint="eastAsia"/>
        </w:rPr>
      </w:pPr>
      <w:r>
        <w:t>如上图所示，该行表示证书的签发机构，可以看出与证书的持有方相同，因此表明这是自签名的证书</w:t>
      </w:r>
    </w:p>
    <w:p>
      <w:pPr>
        <w:pStyle w:val="16"/>
        <w:ind w:left="1399" w:firstLine="0" w:firstLineChars="0"/>
      </w:pPr>
    </w:p>
    <w:p>
      <w:pPr>
        <w:pStyle w:val="16"/>
        <w:ind w:left="1399" w:firstLine="0" w:firstLineChars="0"/>
      </w:pPr>
    </w:p>
    <w:p>
      <w:pPr>
        <w:pStyle w:val="16"/>
        <w:numPr>
          <w:ilvl w:val="0"/>
          <w:numId w:val="1"/>
        </w:numPr>
        <w:ind w:firstLineChars="0"/>
        <w:rPr>
          <w:rFonts w:asciiTheme="minorHAnsi" w:hAnsiTheme="minorHAnsi" w:eastAsiaTheme="minorEastAsia" w:cstheme="minorBidi"/>
          <w:sz w:val="24"/>
        </w:rPr>
      </w:pPr>
      <w:r>
        <w:rPr>
          <w:rFonts w:hint="eastAsia" w:asciiTheme="minorHAnsi" w:hAnsiTheme="minorHAnsi" w:eastAsiaTheme="minorEastAsia" w:cstheme="minorBidi"/>
          <w:sz w:val="24"/>
        </w:rPr>
        <w:t>用如下命令查看</w:t>
      </w:r>
      <w:r>
        <w:fldChar w:fldCharType="begin"/>
      </w:r>
      <w:r>
        <w:instrText xml:space="preserve"> HYPERLINK "http://www.bank32.com" </w:instrText>
      </w:r>
      <w:r>
        <w:fldChar w:fldCharType="separate"/>
      </w:r>
      <w:r>
        <w:rPr>
          <w:rFonts w:asciiTheme="minorHAnsi" w:hAnsiTheme="minorHAnsi" w:eastAsiaTheme="minorEastAsia" w:cstheme="minorBidi"/>
          <w:sz w:val="24"/>
        </w:rPr>
        <w:t>www.bank32.com</w:t>
      </w:r>
      <w:r>
        <w:rPr>
          <w:rFonts w:asciiTheme="minorHAnsi" w:hAnsiTheme="minorHAnsi" w:eastAsiaTheme="minorEastAsia" w:cstheme="minorBidi"/>
          <w:sz w:val="24"/>
        </w:rPr>
        <w:fldChar w:fldCharType="end"/>
      </w:r>
      <w:r>
        <w:rPr>
          <w:rFonts w:hint="eastAsia" w:asciiTheme="minorHAnsi" w:hAnsiTheme="minorHAnsi" w:eastAsiaTheme="minorEastAsia" w:cstheme="minorBidi"/>
          <w:sz w:val="24"/>
        </w:rPr>
        <w:t>的服务器证书，至少说出与ca</w:t>
      </w:r>
      <w:r>
        <w:rPr>
          <w:rFonts w:asciiTheme="minorHAnsi" w:hAnsiTheme="minorHAnsi" w:eastAsiaTheme="minorEastAsia" w:cstheme="minorBidi"/>
          <w:sz w:val="24"/>
        </w:rPr>
        <w:t>.crt</w:t>
      </w:r>
      <w:r>
        <w:rPr>
          <w:rFonts w:hint="eastAsia" w:asciiTheme="minorHAnsi" w:hAnsiTheme="minorHAnsi" w:eastAsiaTheme="minorEastAsia" w:cstheme="minorBidi"/>
          <w:sz w:val="24"/>
        </w:rPr>
        <w:t>的证书的两点不同。</w:t>
      </w:r>
    </w:p>
    <w:p>
      <w:pPr>
        <w:ind w:left="360" w:firstLine="480"/>
      </w:pPr>
      <w:r>
        <w:t>openssl x509 -in server.crt -text -noout</w:t>
      </w:r>
      <w:r>
        <w:rPr>
          <w:rFonts w:hint="eastAsia"/>
        </w:rPr>
        <w:t>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258435" cy="5029200"/>
            <wp:effectExtent l="0" t="0" r="0" b="0"/>
            <wp:docPr id="12" name="图片 12" descr="C:\Users\lenovo\AppData\Roaming\Tencent\Users\691745382\QQ\WinTemp\RichOle\%$8]OA8[CIZ`4TLOYO%UC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novo\AppData\Roaming\Tencent\Users\691745382\QQ\WinTemp\RichOle\%$8]OA8[CIZ`4TLOYO%UC3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562" cy="505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401310" cy="4277360"/>
            <wp:effectExtent l="0" t="0" r="8890" b="8890"/>
            <wp:docPr id="15" name="图片 15" descr="C:\Users\lenovo\AppData\Roaming\Tencent\Users\691745382\QQ\WinTemp\RichOle\TS]2J~SAA{]C$AMS2H{LH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AppData\Roaming\Tencent\Users\691745382\QQ\WinTemp\RichOle\TS]2J~SAA{]C$AMS2H{LHK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7038" cy="428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  <w:r>
        <w:rPr>
          <w:rFonts w:hint="eastAsia" w:ascii="宋体" w:hAnsi="宋体"/>
        </w:rPr>
        <w:t>与ca</w:t>
      </w:r>
      <w:r>
        <w:rPr>
          <w:rFonts w:ascii="宋体" w:hAnsi="宋体"/>
        </w:rPr>
        <w:t>.cr</w:t>
      </w:r>
      <w:r>
        <w:rPr>
          <w:rFonts w:hint="eastAsia" w:ascii="宋体" w:hAnsi="宋体"/>
        </w:rPr>
        <w:t>的证书的不同之处在于：证书的拥有者与ca</w:t>
      </w:r>
      <w:r>
        <w:rPr>
          <w:rFonts w:ascii="宋体" w:hAnsi="宋体"/>
        </w:rPr>
        <w:t>.cr</w:t>
      </w:r>
      <w:r>
        <w:rPr>
          <w:rFonts w:hint="eastAsia" w:ascii="宋体" w:hAnsi="宋体"/>
        </w:rPr>
        <w:t>不同，此处为</w:t>
      </w:r>
      <w:r>
        <w:fldChar w:fldCharType="begin"/>
      </w:r>
      <w:r>
        <w:instrText xml:space="preserve"> HYPERLINK "http://www.bank32.com" </w:instrText>
      </w:r>
      <w:r>
        <w:fldChar w:fldCharType="separate"/>
      </w:r>
      <w:r>
        <w:t>www.bank32.com</w:t>
      </w:r>
      <w:r>
        <w:fldChar w:fldCharType="end"/>
      </w:r>
      <w:r>
        <w:t>所拥有，且不再与证书的签发机构相同，不再是自签名。</w:t>
      </w:r>
      <w:r>
        <w:rPr>
          <w:rFonts w:hint="eastAsia"/>
          <w:lang w:val="en-US" w:eastAsia="zh-CN"/>
        </w:rPr>
        <w:t>证书的有效时间也不同。</w:t>
      </w:r>
      <w:r>
        <w:t>此外，RSA Public-Key的长度不同，此处为</w:t>
      </w:r>
      <w:r>
        <w:rPr>
          <w:rFonts w:hint="eastAsia"/>
        </w:rPr>
        <w:t>2</w:t>
      </w:r>
      <w:r>
        <w:t>048bit，而</w:t>
      </w:r>
      <w:r>
        <w:rPr>
          <w:rFonts w:hint="eastAsia" w:ascii="宋体" w:hAnsi="宋体"/>
        </w:rPr>
        <w:t>ca</w:t>
      </w:r>
      <w:r>
        <w:rPr>
          <w:rFonts w:ascii="宋体" w:hAnsi="宋体"/>
        </w:rPr>
        <w:t>.cr中是</w:t>
      </w:r>
      <w:r>
        <w:rPr>
          <w:rFonts w:hint="eastAsia" w:ascii="宋体" w:hAnsi="宋体"/>
        </w:rPr>
        <w:t>4</w:t>
      </w:r>
      <w:r>
        <w:rPr>
          <w:rFonts w:ascii="宋体" w:hAnsi="宋体"/>
        </w:rPr>
        <w:t>096bit。Serial Number的格式不同。</w:t>
      </w: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Theme="minorHAnsi" w:hAnsiTheme="minorHAnsi" w:eastAsiaTheme="minorEastAsia" w:cstheme="minorBidi"/>
          <w:sz w:val="24"/>
        </w:rPr>
      </w:pPr>
      <w:r>
        <w:rPr>
          <w:rFonts w:hint="eastAsia" w:asciiTheme="minorHAnsi" w:hAnsiTheme="minorHAnsi" w:eastAsiaTheme="minorEastAsia" w:cstheme="minorBidi"/>
          <w:sz w:val="24"/>
        </w:rPr>
        <w:t>请将能够正确访问www.bank32.com的截图贴在下面。</w:t>
      </w:r>
    </w:p>
    <w:p>
      <w:pPr>
        <w:ind w:firstLineChars="0"/>
      </w:pP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286375" cy="3035300"/>
            <wp:effectExtent l="0" t="0" r="9525" b="0"/>
            <wp:docPr id="16" name="图片 16" descr="C:\Users\lenovo\AppData\Roaming\Tencent\Users\691745382\QQ\WinTemp\RichOle\_LBXF4@7BI(1~UFXXMS1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lenovo\AppData\Roaming\Tencent\Users\691745382\QQ\WinTemp\RichOle\_LBXF4@7BI(1~UFXXMS1T2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380" cy="304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</w:pPr>
    </w:p>
    <w:p>
      <w:pPr>
        <w:ind w:firstLineChars="0"/>
      </w:pPr>
    </w:p>
    <w:p>
      <w:pPr>
        <w:pStyle w:val="16"/>
        <w:numPr>
          <w:ilvl w:val="0"/>
          <w:numId w:val="1"/>
        </w:numPr>
        <w:ind w:firstLineChars="0"/>
        <w:rPr>
          <w:rFonts w:asciiTheme="minorHAnsi" w:hAnsiTheme="minorHAnsi" w:eastAsiaTheme="minorEastAsia" w:cstheme="minorBidi"/>
          <w:sz w:val="24"/>
        </w:rPr>
      </w:pPr>
      <w:r>
        <w:rPr>
          <w:rFonts w:hint="eastAsia" w:asciiTheme="minorHAnsi" w:hAnsiTheme="minorHAnsi" w:eastAsiaTheme="minorEastAsia" w:cstheme="minorBidi"/>
          <w:sz w:val="24"/>
        </w:rPr>
        <w:t>将能够拦截访问一个（例如</w:t>
      </w:r>
      <w:r>
        <w:rPr>
          <w:rFonts w:asciiTheme="minorHAnsi" w:hAnsiTheme="minorHAnsi" w:eastAsiaTheme="minorEastAsia" w:cstheme="minorBidi"/>
          <w:sz w:val="24"/>
        </w:rPr>
        <w:t>www.hitsz.edu.cn</w:t>
      </w:r>
      <w:r>
        <w:rPr>
          <w:rFonts w:hint="eastAsia" w:asciiTheme="minorHAnsi" w:hAnsiTheme="minorHAnsi" w:eastAsiaTheme="minorEastAsia" w:cstheme="minorBidi"/>
          <w:sz w:val="24"/>
        </w:rPr>
        <w:t>）网站的截图和</w:t>
      </w:r>
      <w:r>
        <w:rPr>
          <w:rFonts w:asciiTheme="minorHAnsi" w:hAnsiTheme="minorHAnsi" w:eastAsiaTheme="minorEastAsia" w:cstheme="minorBidi"/>
          <w:sz w:val="24"/>
        </w:rPr>
        <w:t>CA</w:t>
      </w:r>
      <w:r>
        <w:rPr>
          <w:rFonts w:hint="eastAsia" w:asciiTheme="minorHAnsi" w:hAnsiTheme="minorHAnsi" w:eastAsiaTheme="minorEastAsia" w:cstheme="minorBidi"/>
          <w:sz w:val="24"/>
        </w:rPr>
        <w:t>被劫持后能够正常访问的截图贴在下面。并分析说明。（建议大家随机选取一个网站，不使用</w:t>
      </w:r>
      <w:r>
        <w:fldChar w:fldCharType="begin"/>
      </w:r>
      <w:r>
        <w:instrText xml:space="preserve"> HYPERLINK "http://www.hitsz.edu.cn" </w:instrText>
      </w:r>
      <w:r>
        <w:fldChar w:fldCharType="separate"/>
      </w:r>
      <w:r>
        <w:rPr>
          <w:rFonts w:hint="eastAsia" w:asciiTheme="minorHAnsi" w:hAnsiTheme="minorHAnsi" w:eastAsiaTheme="minorEastAsia" w:cstheme="minorBidi"/>
          <w:sz w:val="24"/>
        </w:rPr>
        <w:t>www</w:t>
      </w:r>
      <w:r>
        <w:rPr>
          <w:rFonts w:asciiTheme="minorHAnsi" w:hAnsiTheme="minorHAnsi" w:eastAsiaTheme="minorEastAsia" w:cstheme="minorBidi"/>
          <w:sz w:val="24"/>
        </w:rPr>
        <w:t>.hitsz.edu.cn</w:t>
      </w:r>
      <w:r>
        <w:rPr>
          <w:rFonts w:asciiTheme="minorHAnsi" w:hAnsiTheme="minorHAnsi" w:eastAsiaTheme="minorEastAsia" w:cstheme="minorBidi"/>
          <w:sz w:val="24"/>
        </w:rPr>
        <w:fldChar w:fldCharType="end"/>
      </w:r>
      <w:r>
        <w:rPr>
          <w:rFonts w:hint="eastAsia" w:asciiTheme="minorHAnsi" w:hAnsiTheme="minorHAnsi" w:eastAsiaTheme="minorEastAsia" w:cstheme="minorBidi"/>
          <w:sz w:val="24"/>
        </w:rPr>
        <w:t>）</w:t>
      </w:r>
    </w:p>
    <w:p>
      <w:pPr>
        <w:pStyle w:val="16"/>
        <w:ind w:left="360" w:firstLine="0" w:firstLineChars="0"/>
        <w:rPr>
          <w:rFonts w:asciiTheme="minorHAnsi" w:hAnsiTheme="minorHAnsi" w:eastAsiaTheme="minorEastAsia" w:cstheme="minorBidi"/>
          <w:sz w:val="24"/>
        </w:rPr>
      </w:pPr>
    </w:p>
    <w:p>
      <w:pPr>
        <w:pStyle w:val="16"/>
        <w:ind w:left="360" w:firstLine="0" w:firstLineChars="0"/>
        <w:rPr>
          <w:rFonts w:asciiTheme="minorHAnsi" w:hAnsiTheme="minorHAnsi" w:eastAsiaTheme="minorEastAsia" w:cstheme="minorBidi"/>
          <w:sz w:val="24"/>
        </w:rPr>
      </w:pPr>
      <w:r>
        <w:rPr>
          <w:rFonts w:asciiTheme="minorHAnsi" w:hAnsiTheme="minorHAnsi" w:eastAsiaTheme="minorEastAsia" w:cstheme="minorBidi"/>
          <w:sz w:val="24"/>
        </w:rPr>
        <w:t>我选取的网站是校园网的登陆界面，使用的网址是www.hitsz.com</w:t>
      </w:r>
    </w:p>
    <w:p>
      <w:pPr>
        <w:pStyle w:val="16"/>
        <w:ind w:left="360" w:firstLine="0" w:firstLineChars="0"/>
        <w:rPr>
          <w:rFonts w:hint="eastAsia" w:asciiTheme="minorHAnsi" w:hAnsiTheme="minorHAnsi" w:eastAsiaTheme="minorEastAsia" w:cstheme="minorBidi"/>
          <w:sz w:val="24"/>
        </w:rPr>
      </w:pPr>
    </w:p>
    <w:p>
      <w:pPr>
        <w:pStyle w:val="16"/>
        <w:ind w:left="360" w:firstLine="0" w:firstLineChars="0"/>
        <w:rPr>
          <w:rFonts w:hint="eastAsia" w:asciiTheme="minorHAnsi" w:hAnsiTheme="minorHAnsi" w:eastAsiaTheme="minorEastAsia" w:cstheme="minorBidi"/>
          <w:sz w:val="24"/>
        </w:rPr>
      </w:pPr>
      <w:r>
        <w:rPr>
          <w:rFonts w:hint="eastAsia" w:asciiTheme="minorHAnsi" w:hAnsiTheme="minorHAnsi" w:eastAsiaTheme="minorEastAsia" w:cstheme="minorBidi"/>
          <w:sz w:val="24"/>
        </w:rPr>
        <w:t>能够拦截访问</w:t>
      </w:r>
      <w:r>
        <w:rPr>
          <w:rFonts w:asciiTheme="minorHAnsi" w:hAnsiTheme="minorHAnsi" w:eastAsiaTheme="minorEastAsia" w:cstheme="minorBidi"/>
          <w:sz w:val="24"/>
        </w:rPr>
        <w:t>www.hitsz.com</w:t>
      </w:r>
      <w:r>
        <w:rPr>
          <w:rFonts w:hint="eastAsia" w:asciiTheme="minorHAnsi" w:hAnsiTheme="minorHAnsi" w:eastAsiaTheme="minorEastAsia" w:cstheme="minorBidi"/>
          <w:sz w:val="24"/>
        </w:rPr>
        <w:t>网站的截图如下：</w:t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297170" cy="4284345"/>
            <wp:effectExtent l="0" t="0" r="0" b="1905"/>
            <wp:docPr id="18" name="图片 18" descr="C:\Users\lenovo\AppData\Roaming\Tencent\Users\691745382\QQ\WinTemp\RichOle\)U[B~3G@J9RZFP_T87T7R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enovo\AppData\Roaming\Tencent\Users\691745382\QQ\WinTemp\RichOle\)U[B~3G@J9RZFP_T87T7RU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264" cy="430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0" w:firstLineChars="0"/>
        <w:jc w:val="left"/>
        <w:rPr>
          <w:rFonts w:ascii="宋体" w:hAnsi="宋体" w:eastAsia="宋体" w:cs="宋体"/>
          <w:kern w:val="0"/>
          <w:szCs w:val="24"/>
        </w:rPr>
      </w:pPr>
    </w:p>
    <w:p>
      <w:pPr>
        <w:ind w:firstLine="0" w:firstLineChars="0"/>
        <w:rPr>
          <w:rFonts w:hint="eastAsia"/>
        </w:rPr>
      </w:pPr>
      <w:r>
        <w:t>CA</w:t>
      </w:r>
      <w:r>
        <w:rPr>
          <w:rFonts w:hint="eastAsia"/>
        </w:rPr>
        <w:t>被劫持后能够正常访问的截图如下：</w:t>
      </w:r>
    </w:p>
    <w:p>
      <w:pPr>
        <w:widowControl/>
        <w:spacing w:line="240" w:lineRule="auto"/>
        <w:ind w:firstLine="0" w:firstLineChars="0"/>
        <w:jc w:val="left"/>
        <w:rPr>
          <w:rFonts w:asciiTheme="minorHAnsi" w:hAnsiTheme="minorHAnsi" w:eastAsiaTheme="minorEastAsia" w:cstheme="minorBidi"/>
          <w:sz w:val="24"/>
        </w:rPr>
      </w:pPr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5367020" cy="4794885"/>
            <wp:effectExtent l="0" t="0" r="5080" b="5715"/>
            <wp:docPr id="19" name="图片 19" descr="C:\Users\lenovo\AppData\Roaming\Tencent\Users\691745382\QQ\WinTemp\RichOle\WG$KQVX@LB(B~2W3)(AN_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lenovo\AppData\Roaming\Tencent\Users\691745382\QQ\WinTemp\RichOle\WG$KQVX@LB(B~2W3)(AN_NU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4403" cy="482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360" w:firstLine="0" w:firstLineChars="0"/>
        <w:rPr>
          <w:rFonts w:asciiTheme="minorHAnsi" w:hAnsiTheme="minorHAnsi" w:eastAsiaTheme="minorEastAsia" w:cstheme="minorBidi"/>
          <w:sz w:val="24"/>
        </w:rPr>
      </w:pPr>
    </w:p>
    <w:p>
      <w:pPr>
        <w:pStyle w:val="16"/>
        <w:ind w:left="360" w:firstLine="0" w:firstLineChars="0"/>
        <w:rPr>
          <w:rFonts w:asciiTheme="minorHAnsi" w:hAnsiTheme="minorHAnsi" w:eastAsiaTheme="minorEastAsia" w:cstheme="minorBidi"/>
          <w:sz w:val="24"/>
        </w:rPr>
      </w:pPr>
    </w:p>
    <w:p>
      <w:pPr>
        <w:pStyle w:val="16"/>
        <w:ind w:left="360" w:firstLine="0" w:firstLineChars="0"/>
        <w:rPr>
          <w:rFonts w:asciiTheme="minorHAnsi" w:hAnsiTheme="minorHAnsi" w:eastAsiaTheme="minorEastAsia" w:cstheme="minorBidi"/>
          <w:sz w:val="24"/>
        </w:rPr>
      </w:pPr>
    </w:p>
    <w:p>
      <w:pPr>
        <w:pStyle w:val="16"/>
        <w:numPr>
          <w:ilvl w:val="0"/>
          <w:numId w:val="1"/>
        </w:numPr>
        <w:ind w:firstLineChars="0"/>
        <w:rPr>
          <w:rFonts w:asciiTheme="minorHAnsi" w:hAnsiTheme="minorHAnsi" w:eastAsiaTheme="minorEastAsia" w:cstheme="minorBidi"/>
          <w:sz w:val="24"/>
        </w:rPr>
      </w:pPr>
      <w:r>
        <w:rPr>
          <w:rFonts w:hint="eastAsia" w:asciiTheme="minorHAnsi" w:hAnsiTheme="minorHAnsi" w:eastAsiaTheme="minorEastAsia" w:cstheme="minorBidi"/>
          <w:sz w:val="24"/>
        </w:rPr>
        <w:t>分析C</w:t>
      </w:r>
      <w:r>
        <w:rPr>
          <w:rFonts w:asciiTheme="minorHAnsi" w:hAnsiTheme="minorHAnsi" w:eastAsiaTheme="minorEastAsia" w:cstheme="minorBidi"/>
          <w:sz w:val="24"/>
        </w:rPr>
        <w:t>A</w:t>
      </w:r>
      <w:r>
        <w:rPr>
          <w:rFonts w:hint="eastAsia" w:asciiTheme="minorHAnsi" w:hAnsiTheme="minorHAnsi" w:eastAsiaTheme="minorEastAsia" w:cstheme="minorBidi"/>
          <w:sz w:val="24"/>
        </w:rPr>
        <w:t>证书各密码算法的作用。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对称加密</w:t>
      </w:r>
      <w:r>
        <w:rPr>
          <w:rFonts w:hint="eastAsia"/>
          <w:lang w:eastAsia="zh-CN"/>
        </w:rPr>
        <w:t>：</w:t>
      </w:r>
      <w:r>
        <w:rPr>
          <w:rFonts w:hint="eastAsia"/>
        </w:rPr>
        <w:t>发送双发使用相同的密钥对消息进行加解密，常见的对称加密为DES、3DES,AES等。</w:t>
      </w:r>
      <w:r>
        <w:rPr>
          <w:rFonts w:hint="eastAsia"/>
          <w:lang w:val="en-US" w:eastAsia="zh-CN"/>
        </w:rPr>
        <w:t>特点是效率高，但需要进行密钥分发，且无法进行身份认证。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非对称加密</w:t>
      </w:r>
      <w:r>
        <w:rPr>
          <w:rFonts w:hint="eastAsia"/>
          <w:lang w:eastAsia="zh-CN"/>
        </w:rPr>
        <w:t>：</w:t>
      </w:r>
      <w:r>
        <w:rPr>
          <w:rFonts w:hint="eastAsia"/>
        </w:rPr>
        <w:t>发送双方各自拥有一对公钥私钥，其中公钥是公开的，私钥是保密的。当发送方向接收方发送消息时，发送方利用接收方的公钥对消息进行加密，接收方收到消息后，利用自己的私钥解密就能得到消息的明文。</w:t>
      </w:r>
      <w:r>
        <w:rPr>
          <w:rFonts w:hint="eastAsia"/>
          <w:lang w:val="en-US" w:eastAsia="zh-CN"/>
        </w:rPr>
        <w:t>可以进行身份认证。</w:t>
      </w:r>
      <w:r>
        <w:rPr>
          <w:rFonts w:hint="eastAsia"/>
        </w:rPr>
        <w:t>非对称加密方法有RSA、Elgamal、ECC等。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default"/>
        </w:rPr>
        <w:t>单向散列</w:t>
      </w:r>
      <w:r>
        <w:rPr>
          <w:rFonts w:hint="eastAsia"/>
          <w:lang w:val="en-US" w:eastAsia="zh-CN"/>
        </w:rPr>
        <w:t>的</w:t>
      </w:r>
      <w:r>
        <w:rPr>
          <w:rFonts w:hint="default"/>
        </w:rPr>
        <w:t>哈希算法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根据</w:t>
      </w:r>
      <w:r>
        <w:rPr>
          <w:rFonts w:hint="default"/>
        </w:rPr>
        <w:t>任意长度</w:t>
      </w:r>
      <w:r>
        <w:rPr>
          <w:rFonts w:hint="eastAsia"/>
          <w:lang w:val="en-US" w:eastAsia="zh-CN"/>
        </w:rPr>
        <w:t>的</w:t>
      </w:r>
      <w:r>
        <w:rPr>
          <w:rFonts w:hint="default"/>
        </w:rPr>
        <w:t>数据生成固定长度</w:t>
      </w:r>
      <w:r>
        <w:rPr>
          <w:rFonts w:hint="eastAsia"/>
          <w:lang w:val="en-US" w:eastAsia="zh-CN"/>
        </w:rPr>
        <w:t>的</w:t>
      </w:r>
      <w:r>
        <w:rPr>
          <w:rFonts w:hint="default"/>
        </w:rPr>
        <w:t>摘要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若</w:t>
      </w:r>
      <w:r>
        <w:rPr>
          <w:rFonts w:hint="default"/>
        </w:rPr>
        <w:t>数据稍</w:t>
      </w:r>
      <w:r>
        <w:rPr>
          <w:rFonts w:hint="eastAsia"/>
          <w:lang w:val="en-US" w:eastAsia="zh-CN"/>
        </w:rPr>
        <w:t>有</w:t>
      </w:r>
      <w:r>
        <w:rPr>
          <w:rFonts w:hint="default"/>
        </w:rPr>
        <w:t>不同，</w:t>
      </w:r>
      <w:r>
        <w:rPr>
          <w:rFonts w:hint="eastAsia"/>
          <w:lang w:val="en-US" w:eastAsia="zh-CN"/>
        </w:rPr>
        <w:t>则</w:t>
      </w:r>
      <w:r>
        <w:rPr>
          <w:rFonts w:hint="default"/>
        </w:rPr>
        <w:t>摘要完全不同</w:t>
      </w:r>
      <w:r>
        <w:rPr>
          <w:rFonts w:hint="eastAsia"/>
          <w:lang w:eastAsia="zh-CN"/>
        </w:rPr>
        <w:t>。</w:t>
      </w:r>
      <w:r>
        <w:rPr>
          <w:rFonts w:hint="default"/>
        </w:rPr>
        <w:t>数据不可逆，</w:t>
      </w:r>
      <w:r>
        <w:rPr>
          <w:rFonts w:hint="eastAsia"/>
          <w:lang w:val="en-US" w:eastAsia="zh-CN"/>
        </w:rPr>
        <w:t>即</w:t>
      </w:r>
      <w:r>
        <w:rPr>
          <w:rFonts w:hint="default"/>
        </w:rPr>
        <w:t>不能通过摘要生成数据</w:t>
      </w:r>
      <w:r>
        <w:rPr>
          <w:rFonts w:hint="eastAsia"/>
          <w:lang w:eastAsia="zh-CN"/>
        </w:rPr>
        <w:t>，</w:t>
      </w:r>
      <w:r>
        <w:rPr>
          <w:rFonts w:hint="default"/>
        </w:rPr>
        <w:t>可以保证数据完整性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常见的方法有</w:t>
      </w:r>
      <w:r>
        <w:rPr>
          <w:rFonts w:hint="default"/>
        </w:rPr>
        <w:t>sha1，md5</w:t>
      </w:r>
      <w:r>
        <w:rPr>
          <w:rFonts w:hint="eastAsia"/>
          <w:lang w:val="en-US" w:eastAsia="zh-CN"/>
        </w:rPr>
        <w:t>等。</w:t>
      </w:r>
    </w:p>
    <w:p>
      <w:pPr>
        <w:ind w:firstLine="480"/>
        <w:rPr>
          <w:rFonts w:ascii="宋体" w:hAnsi="宋体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08492116"/>
    </w:sdtPr>
    <w:sdtContent>
      <w:p>
        <w:pPr>
          <w:pStyle w:val="3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14</w:t>
        </w:r>
        <w:r>
          <w:fldChar w:fldCharType="end"/>
        </w:r>
      </w:p>
    </w:sdtContent>
  </w:sdt>
  <w:p>
    <w:pPr>
      <w:pStyle w:val="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  <w:r>
      <w:rPr>
        <w:rFonts w:hint="eastAsia"/>
      </w:rPr>
      <w:t>《网络与系统安全》实验报告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621417"/>
    <w:multiLevelType w:val="multilevel"/>
    <w:tmpl w:val="1162141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C04AB2"/>
    <w:multiLevelType w:val="multilevel"/>
    <w:tmpl w:val="2DC04AB2"/>
    <w:lvl w:ilvl="0" w:tentative="0">
      <w:start w:val="1"/>
      <w:numFmt w:val="decimal"/>
      <w:lvlText w:val="（%1）"/>
      <w:lvlJc w:val="left"/>
      <w:pPr>
        <w:ind w:left="139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19" w:hanging="420"/>
      </w:pPr>
    </w:lvl>
    <w:lvl w:ilvl="2" w:tentative="0">
      <w:start w:val="1"/>
      <w:numFmt w:val="lowerRoman"/>
      <w:lvlText w:val="%3."/>
      <w:lvlJc w:val="right"/>
      <w:pPr>
        <w:ind w:left="1939" w:hanging="420"/>
      </w:pPr>
    </w:lvl>
    <w:lvl w:ilvl="3" w:tentative="0">
      <w:start w:val="1"/>
      <w:numFmt w:val="decimal"/>
      <w:lvlText w:val="%4."/>
      <w:lvlJc w:val="left"/>
      <w:pPr>
        <w:ind w:left="2359" w:hanging="420"/>
      </w:pPr>
    </w:lvl>
    <w:lvl w:ilvl="4" w:tentative="0">
      <w:start w:val="1"/>
      <w:numFmt w:val="lowerLetter"/>
      <w:lvlText w:val="%5)"/>
      <w:lvlJc w:val="left"/>
      <w:pPr>
        <w:ind w:left="2779" w:hanging="420"/>
      </w:pPr>
    </w:lvl>
    <w:lvl w:ilvl="5" w:tentative="0">
      <w:start w:val="1"/>
      <w:numFmt w:val="lowerRoman"/>
      <w:lvlText w:val="%6."/>
      <w:lvlJc w:val="right"/>
      <w:pPr>
        <w:ind w:left="3199" w:hanging="420"/>
      </w:pPr>
    </w:lvl>
    <w:lvl w:ilvl="6" w:tentative="0">
      <w:start w:val="1"/>
      <w:numFmt w:val="decimal"/>
      <w:lvlText w:val="%7."/>
      <w:lvlJc w:val="left"/>
      <w:pPr>
        <w:ind w:left="3619" w:hanging="420"/>
      </w:pPr>
    </w:lvl>
    <w:lvl w:ilvl="7" w:tentative="0">
      <w:start w:val="1"/>
      <w:numFmt w:val="lowerLetter"/>
      <w:lvlText w:val="%8)"/>
      <w:lvlJc w:val="left"/>
      <w:pPr>
        <w:ind w:left="4039" w:hanging="420"/>
      </w:pPr>
    </w:lvl>
    <w:lvl w:ilvl="8" w:tentative="0">
      <w:start w:val="1"/>
      <w:numFmt w:val="lowerRoman"/>
      <w:lvlText w:val="%9."/>
      <w:lvlJc w:val="right"/>
      <w:pPr>
        <w:ind w:left="4459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hjZThkYTkxMmYwYzMwMDEzODg4NTllMDFjNGFhMGQifQ=="/>
  </w:docVars>
  <w:rsids>
    <w:rsidRoot w:val="00975FDF"/>
    <w:rsid w:val="00062F00"/>
    <w:rsid w:val="001244CE"/>
    <w:rsid w:val="001D6C87"/>
    <w:rsid w:val="002A10BE"/>
    <w:rsid w:val="002D1C44"/>
    <w:rsid w:val="003100AD"/>
    <w:rsid w:val="00654865"/>
    <w:rsid w:val="006733A9"/>
    <w:rsid w:val="006D4CFB"/>
    <w:rsid w:val="006F170C"/>
    <w:rsid w:val="007F245C"/>
    <w:rsid w:val="00862545"/>
    <w:rsid w:val="00877158"/>
    <w:rsid w:val="008B4C3D"/>
    <w:rsid w:val="008B7461"/>
    <w:rsid w:val="008E49C5"/>
    <w:rsid w:val="008F0317"/>
    <w:rsid w:val="00975FDF"/>
    <w:rsid w:val="009D5EA1"/>
    <w:rsid w:val="00B14998"/>
    <w:rsid w:val="00C86642"/>
    <w:rsid w:val="00CB3E8C"/>
    <w:rsid w:val="00E4758E"/>
    <w:rsid w:val="00E773F0"/>
    <w:rsid w:val="00F1009B"/>
    <w:rsid w:val="00F9587B"/>
    <w:rsid w:val="00FC41B9"/>
    <w:rsid w:val="07FA3DBD"/>
    <w:rsid w:val="3E47780D"/>
    <w:rsid w:val="4E8011B5"/>
    <w:rsid w:val="6FED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rFonts w:eastAsia="黑体"/>
      <w:b/>
      <w:bCs/>
      <w:kern w:val="44"/>
      <w:sz w:val="30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qFormat/>
    <w:uiPriority w:val="0"/>
    <w:rPr>
      <w:color w:val="0563C1"/>
      <w:u w:val="single"/>
    </w:rPr>
  </w:style>
  <w:style w:type="character" w:customStyle="1" w:styleId="11">
    <w:name w:val="标题 1 Char"/>
    <w:basedOn w:val="8"/>
    <w:link w:val="2"/>
    <w:qFormat/>
    <w:uiPriority w:val="9"/>
    <w:rPr>
      <w:rFonts w:eastAsia="黑体"/>
      <w:b/>
      <w:bCs/>
      <w:kern w:val="44"/>
      <w:sz w:val="30"/>
      <w:szCs w:val="44"/>
    </w:rPr>
  </w:style>
  <w:style w:type="character" w:customStyle="1" w:styleId="12">
    <w:name w:val="页脚 Char"/>
    <w:basedOn w:val="8"/>
    <w:link w:val="3"/>
    <w:qFormat/>
    <w:uiPriority w:val="99"/>
    <w:rPr>
      <w:sz w:val="18"/>
      <w:szCs w:val="18"/>
    </w:rPr>
  </w:style>
  <w:style w:type="character" w:customStyle="1" w:styleId="13">
    <w:name w:val="页眉 Char"/>
    <w:basedOn w:val="8"/>
    <w:link w:val="4"/>
    <w:qFormat/>
    <w:uiPriority w:val="99"/>
    <w:rPr>
      <w:sz w:val="18"/>
      <w:szCs w:val="18"/>
    </w:rPr>
  </w:style>
  <w:style w:type="paragraph" w:customStyle="1" w:styleId="14">
    <w:name w:val="无间隔1"/>
    <w:link w:val="15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5">
    <w:name w:val="无间隔 Char"/>
    <w:basedOn w:val="8"/>
    <w:link w:val="14"/>
    <w:qFormat/>
    <w:uiPriority w:val="1"/>
    <w:rPr>
      <w:kern w:val="0"/>
      <w:sz w:val="22"/>
    </w:rPr>
  </w:style>
  <w:style w:type="paragraph" w:styleId="16">
    <w:name w:val="List Paragraph"/>
    <w:basedOn w:val="1"/>
    <w:qFormat/>
    <w:uiPriority w:val="34"/>
    <w:pPr>
      <w:spacing w:line="240" w:lineRule="auto"/>
      <w:ind w:firstLine="420"/>
    </w:pPr>
    <w:rPr>
      <w:rFonts w:ascii="Calibri" w:hAnsi="Calibri" w:eastAsia="宋体" w:cs="Times New Roman"/>
      <w:sz w:val="21"/>
    </w:rPr>
  </w:style>
  <w:style w:type="character" w:customStyle="1" w:styleId="17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glossaryDocument" Target="glossary/document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6413A42EFF84760B6ED45128BFB8E4B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9483DF-CEBC-43F3-829A-EDFF02D5996E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40E78F683E0847A5BD761921B662638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F57759-54DD-42E8-BBDE-FF474075FFE5}"/>
      </w:docPartPr>
      <w:docPartBody>
        <w:p>
          <w:pPr>
            <w:pStyle w:val="5"/>
          </w:pPr>
          <w:r>
            <w:rPr>
              <w:rFonts w:asciiTheme="majorHAnsi" w:hAnsiTheme="majorHAnsi" w:eastAsiaTheme="majorEastAsia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6F4444EE8D6146BCB0E6B5A747D0047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766-C761-49FF-BF9F-30F6EE8AF819}"/>
      </w:docPartPr>
      <w:docPartBody>
        <w:p>
          <w:pPr>
            <w:pStyle w:val="6"/>
          </w:pPr>
          <w:r>
            <w:rPr>
              <w:rFonts w:asciiTheme="majorHAnsi" w:hAnsiTheme="majorHAnsi" w:eastAsiaTheme="majorEastAsia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CF"/>
    <w:rsid w:val="0021216C"/>
    <w:rsid w:val="004626CF"/>
    <w:rsid w:val="00463F1C"/>
    <w:rsid w:val="004C75A0"/>
    <w:rsid w:val="006E0C03"/>
    <w:rsid w:val="00A332CF"/>
    <w:rsid w:val="00B60505"/>
    <w:rsid w:val="00C02131"/>
    <w:rsid w:val="00CB2DF7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A6413A42EFF84760B6ED45128BFB8E4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40E78F683E0847A5BD761921B662638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6F4444EE8D6146BCB0E6B5A747D0047A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798</Words>
  <Characters>1083</Characters>
  <Lines>8</Lines>
  <Paragraphs>2</Paragraphs>
  <TotalTime>230</TotalTime>
  <ScaleCrop>false</ScaleCrop>
  <LinksUpToDate>false</LinksUpToDate>
  <CharactersWithSpaces>1196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2020-06-06T05:33:00Z</dcterms:created>
  <dc:creator>su ting</dc:creator>
  <cp:lastModifiedBy>粽.</cp:lastModifiedBy>
  <dcterms:modified xsi:type="dcterms:W3CDTF">2023-05-23T05:24:01Z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7D85875FF34847679F2A1910F8991921_12</vt:lpwstr>
  </property>
</Properties>
</file>