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6105" w:rsidRDefault="004D5E3F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研究2030年左右的未来空战中，智能协同无人机可能承担的战场角色、战术作用和使用方式，结合典型运用场景分析提出战</w:t>
      </w:r>
      <w:proofErr w:type="gramStart"/>
      <w:r>
        <w:rPr>
          <w:rFonts w:ascii="宋体" w:hAnsi="宋体" w:hint="eastAsia"/>
          <w:sz w:val="24"/>
        </w:rPr>
        <w:t>技指标</w:t>
      </w:r>
      <w:proofErr w:type="gramEnd"/>
      <w:r>
        <w:rPr>
          <w:rFonts w:ascii="宋体" w:hAnsi="宋体" w:hint="eastAsia"/>
          <w:sz w:val="24"/>
        </w:rPr>
        <w:t>要求。条件包括：</w:t>
      </w:r>
    </w:p>
    <w:p w:rsidR="00426105" w:rsidRDefault="004D5E3F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1) 以体系对抗为特征的空战研究背景；</w:t>
      </w:r>
    </w:p>
    <w:p w:rsidR="00426105" w:rsidRDefault="004D5E3F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2) 突出无人机与战斗机协同的能力特征；</w:t>
      </w:r>
    </w:p>
    <w:p w:rsidR="00426105" w:rsidRDefault="004D5E3F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3) 红蓝双方可选的战斗机只能是典型的第五代战斗机；</w:t>
      </w:r>
    </w:p>
    <w:p w:rsidR="00426105" w:rsidRDefault="004D5E3F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4) 在典型运用场景下，提出智能协同无人机的使用方式；</w:t>
      </w:r>
    </w:p>
    <w:p w:rsidR="00426105" w:rsidRDefault="004D5E3F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5) 典型运用场景分析要通过建模和仿真的手段，至少涉及兵力编排、作战流程、效能评估等内容；</w:t>
      </w:r>
    </w:p>
    <w:p w:rsidR="00426105" w:rsidRDefault="004D5E3F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6) 通过在典型运用场景下的效能评估分析，提出智能协同无人机的战术技术指标，需要提出的指标应包括但不限于航程、作战半径、最大飞行速度、巡航速度、巡航高度、实用升限、武器挂载能力、起降距离、隐身指标等。</w:t>
      </w:r>
    </w:p>
    <w:p w:rsidR="00426105" w:rsidRDefault="00426105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426105" w:rsidRDefault="00426105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426105" w:rsidRDefault="00426105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426105" w:rsidRDefault="00426105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426105" w:rsidRDefault="00426105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426105" w:rsidRDefault="00426105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426105" w:rsidRDefault="00426105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426105" w:rsidRDefault="00426105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426105" w:rsidRDefault="00426105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426105" w:rsidRDefault="00426105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426105" w:rsidRDefault="00426105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426105" w:rsidRDefault="00426105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426105" w:rsidRDefault="00426105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426105" w:rsidRDefault="00426105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426105" w:rsidRDefault="00426105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426105" w:rsidRDefault="00426105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426105" w:rsidRDefault="00426105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426105" w:rsidRDefault="00426105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426105" w:rsidRDefault="004D5E3F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一、需求描述：</w:t>
      </w:r>
    </w:p>
    <w:p w:rsidR="00426105" w:rsidRDefault="004D5E3F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该智能协同无人机注重传感、通讯、打击等多方面的协同作战能力。</w:t>
      </w:r>
    </w:p>
    <w:p w:rsidR="00426105" w:rsidRDefault="004D5E3F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、能够以有人平台为核心，实现无人机配合有人平台实现既定任务。</w:t>
      </w:r>
    </w:p>
    <w:p w:rsidR="00426105" w:rsidRDefault="00FD11AD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</w:t>
      </w:r>
      <w:r w:rsidR="004D5E3F">
        <w:rPr>
          <w:rFonts w:ascii="宋体" w:hAnsi="宋体" w:hint="eastAsia"/>
          <w:sz w:val="24"/>
        </w:rPr>
        <w:t>、在</w:t>
      </w:r>
      <w:r w:rsidR="008D103F">
        <w:rPr>
          <w:rFonts w:ascii="宋体" w:hAnsi="宋体" w:hint="eastAsia"/>
          <w:sz w:val="24"/>
        </w:rPr>
        <w:t>复杂</w:t>
      </w:r>
      <w:r w:rsidR="004D5E3F">
        <w:rPr>
          <w:rFonts w:ascii="宋体" w:hAnsi="宋体" w:hint="eastAsia"/>
          <w:sz w:val="24"/>
        </w:rPr>
        <w:t>或高电磁干扰环境中</w:t>
      </w:r>
      <w:r w:rsidR="008D103F">
        <w:rPr>
          <w:rFonts w:ascii="宋体" w:hAnsi="宋体" w:hint="eastAsia"/>
          <w:sz w:val="24"/>
        </w:rPr>
        <w:t>，对敌机进行探测及干扰，并配合长机实现</w:t>
      </w:r>
      <w:r w:rsidR="004D5E3F">
        <w:rPr>
          <w:rFonts w:ascii="宋体" w:hAnsi="宋体" w:hint="eastAsia"/>
          <w:sz w:val="24"/>
        </w:rPr>
        <w:t>多目标的协作识别打击。</w:t>
      </w:r>
    </w:p>
    <w:p w:rsidR="00426105" w:rsidRDefault="008D103F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3</w:t>
      </w:r>
      <w:r w:rsidR="004D5E3F">
        <w:rPr>
          <w:rFonts w:ascii="宋体" w:hAnsi="宋体" w:hint="eastAsia"/>
          <w:sz w:val="24"/>
        </w:rPr>
        <w:t>、在必要的情况下，无人平台优先保证有人平台的安全。</w:t>
      </w:r>
    </w:p>
    <w:p w:rsidR="00426105" w:rsidRDefault="004D5E3F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二、使用方式：</w:t>
      </w:r>
    </w:p>
    <w:p w:rsidR="00426105" w:rsidRDefault="004D5E3F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巡航过程中或任务执行过程中，遭遇敌机干扰及攻击时，僚机及长机平台需要利用自身传感器及探测器，快速识别并认知其物理环境及对空地环境，并通过高风险信息和低风险信息分层处理，选用多层任务分配模型，并利用非线性规划算法对任务收益、代价和人为因素进行综合考虑，快速实现无人机具体任务分配，从而达成快速响应并反击敌情的目标。</w:t>
      </w:r>
    </w:p>
    <w:p w:rsidR="00426105" w:rsidRDefault="004D5E3F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在导航通讯受阻的环境中，僚机与长机可通过协同作战，利用机上的传感器和探测器，以获取相对位置，并运用搜索矩阵，实现在无导航通讯辅助下对地面目标的定位。</w:t>
      </w:r>
    </w:p>
    <w:p w:rsidR="00426105" w:rsidRDefault="004D5E3F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三、兵力编排、作战流程及效能评估：</w:t>
      </w:r>
    </w:p>
    <w:p w:rsidR="00426105" w:rsidRDefault="004D5E3F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作战流程主要为：起飞、编队飞行、解除敌机隐患、搜寻地面目标、识别并打击地面目标、返航。</w:t>
      </w:r>
    </w:p>
    <w:p w:rsidR="00426105" w:rsidRDefault="004D5E3F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飞行编队采用一架</w:t>
      </w:r>
      <w:proofErr w:type="gramStart"/>
      <w:r>
        <w:rPr>
          <w:rFonts w:ascii="宋体" w:hAnsi="宋体" w:hint="eastAsia"/>
          <w:sz w:val="24"/>
        </w:rPr>
        <w:t>五代机</w:t>
      </w:r>
      <w:proofErr w:type="gramEnd"/>
      <w:r>
        <w:rPr>
          <w:rFonts w:ascii="宋体" w:hAnsi="宋体" w:hint="eastAsia"/>
          <w:sz w:val="24"/>
        </w:rPr>
        <w:t>作为有人平台，即长机，三架性能在四代</w:t>
      </w:r>
      <w:proofErr w:type="gramStart"/>
      <w:r>
        <w:rPr>
          <w:rFonts w:ascii="宋体" w:hAnsi="宋体" w:hint="eastAsia"/>
          <w:sz w:val="24"/>
        </w:rPr>
        <w:t>机左</w:t>
      </w:r>
      <w:proofErr w:type="gramEnd"/>
      <w:r>
        <w:rPr>
          <w:rFonts w:ascii="宋体" w:hAnsi="宋体" w:hint="eastAsia"/>
          <w:sz w:val="24"/>
        </w:rPr>
        <w:t>右的无人机作为无人平台，即僚机。其中，在起飞、编队飞行及返航阶段，均采用V字队形，以节省油耗；在解除敌机隐患阶段，采用僚机在长机的前1</w:t>
      </w:r>
      <w:r>
        <w:rPr>
          <w:rFonts w:ascii="宋体" w:hAnsi="宋体"/>
          <w:sz w:val="24"/>
        </w:rPr>
        <w:t>5</w:t>
      </w:r>
      <w:r>
        <w:rPr>
          <w:rFonts w:ascii="宋体" w:hAnsi="宋体" w:hint="eastAsia"/>
          <w:sz w:val="24"/>
        </w:rPr>
        <w:t>°到后2</w:t>
      </w:r>
      <w:r>
        <w:rPr>
          <w:rFonts w:ascii="宋体" w:hAnsi="宋体"/>
          <w:sz w:val="24"/>
        </w:rPr>
        <w:t>0</w:t>
      </w:r>
      <w:r>
        <w:rPr>
          <w:rFonts w:ascii="宋体" w:hAnsi="宋体" w:hint="eastAsia"/>
          <w:sz w:val="24"/>
        </w:rPr>
        <w:t>°区域成一字编队，以保证较好的防御性和攻击性；在搜寻地面目标阶段，采用圆形编队便于扩大搜索半径，提高搜索效率；在识别并打击地面目标阶段，采用僚机在长机后3</w:t>
      </w:r>
      <w:r>
        <w:rPr>
          <w:rFonts w:ascii="宋体" w:hAnsi="宋体"/>
          <w:sz w:val="24"/>
        </w:rPr>
        <w:t>0</w:t>
      </w:r>
      <w:r>
        <w:rPr>
          <w:rFonts w:ascii="宋体" w:hAnsi="宋体" w:hint="eastAsia"/>
          <w:sz w:val="24"/>
        </w:rPr>
        <w:t>°到6</w:t>
      </w:r>
      <w:r>
        <w:rPr>
          <w:rFonts w:ascii="宋体" w:hAnsi="宋体"/>
          <w:sz w:val="24"/>
        </w:rPr>
        <w:t>0</w:t>
      </w:r>
      <w:r>
        <w:rPr>
          <w:rFonts w:ascii="宋体" w:hAnsi="宋体" w:hint="eastAsia"/>
          <w:sz w:val="24"/>
        </w:rPr>
        <w:t>°区域的编队形式，以获得良好的操纵性，适合低空对具体目标进行打击。</w:t>
      </w:r>
    </w:p>
    <w:p w:rsidR="00426105" w:rsidRDefault="004D5E3F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四、战术技术指标：</w:t>
      </w:r>
    </w:p>
    <w:p w:rsidR="002849F4" w:rsidRPr="002849F4" w:rsidRDefault="004D5E3F" w:rsidP="004D5E3F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针对需求及设计方案，参考现有主流四代机的具体参数，并根据具体需求描</w:t>
      </w:r>
      <w:r w:rsidR="002849F4">
        <w:rPr>
          <w:rFonts w:ascii="宋体" w:hAnsi="宋体" w:hint="eastAsia"/>
          <w:sz w:val="24"/>
        </w:rPr>
        <w:t>述，选定以下战术技术指标。</w:t>
      </w:r>
    </w:p>
    <w:tbl>
      <w:tblPr>
        <w:tblpPr w:leftFromText="180" w:rightFromText="180" w:vertAnchor="text" w:horzAnchor="margin" w:tblpY="484"/>
        <w:tblW w:w="8432" w:type="dxa"/>
        <w:tblLayout w:type="fixed"/>
        <w:tblLook w:val="04A0" w:firstRow="1" w:lastRow="0" w:firstColumn="1" w:lastColumn="0" w:noHBand="0" w:noVBand="1"/>
      </w:tblPr>
      <w:tblGrid>
        <w:gridCol w:w="2830"/>
        <w:gridCol w:w="756"/>
        <w:gridCol w:w="756"/>
        <w:gridCol w:w="808"/>
        <w:gridCol w:w="709"/>
        <w:gridCol w:w="846"/>
        <w:gridCol w:w="876"/>
        <w:gridCol w:w="851"/>
      </w:tblGrid>
      <w:tr w:rsidR="002849F4" w:rsidTr="002849F4">
        <w:trPr>
          <w:trHeight w:val="696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2849F4" w:rsidRDefault="002849F4" w:rsidP="002849F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lastRenderedPageBreak/>
              <w:t>实例名称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2849F4" w:rsidRDefault="002849F4" w:rsidP="002849F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航程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2849F4" w:rsidRDefault="002849F4" w:rsidP="002849F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作战半径</w:t>
            </w: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2849F4" w:rsidRDefault="002849F4" w:rsidP="002849F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最大平飞速度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2849F4" w:rsidRDefault="002849F4" w:rsidP="002849F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巡航速度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2849F4" w:rsidRDefault="002849F4" w:rsidP="002849F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实用升限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2849F4" w:rsidRDefault="002849F4" w:rsidP="002849F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起飞滑跑距离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2849F4" w:rsidRDefault="002849F4" w:rsidP="002849F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着陆滑跑距离</w:t>
            </w:r>
          </w:p>
        </w:tc>
      </w:tr>
      <w:tr w:rsidR="002849F4" w:rsidTr="002849F4">
        <w:trPr>
          <w:trHeight w:val="276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9F4" w:rsidRDefault="002849F4" w:rsidP="002849F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歼-10（J-10）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9F4" w:rsidRDefault="002849F4" w:rsidP="002849F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9F4" w:rsidRDefault="002849F4" w:rsidP="002849F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1250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9F4" w:rsidRDefault="002849F4" w:rsidP="002849F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1.85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9F4" w:rsidRDefault="002849F4" w:rsidP="002849F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9F4" w:rsidRDefault="002849F4" w:rsidP="002849F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18000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9F4" w:rsidRDefault="002849F4" w:rsidP="002849F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350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9F4" w:rsidRDefault="002849F4" w:rsidP="002849F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849F4" w:rsidTr="002849F4">
        <w:trPr>
          <w:trHeight w:val="276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9F4" w:rsidRDefault="002849F4" w:rsidP="002849F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幻影（Mirage）2000-5型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9F4" w:rsidRDefault="002849F4" w:rsidP="002849F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1852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9F4" w:rsidRDefault="002849F4" w:rsidP="002849F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1445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9F4" w:rsidRDefault="002849F4" w:rsidP="002849F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2.2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9F4" w:rsidRDefault="002849F4" w:rsidP="002849F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0.8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9F4" w:rsidRDefault="002849F4" w:rsidP="002849F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18300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9F4" w:rsidRDefault="002849F4" w:rsidP="002849F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460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9F4" w:rsidRDefault="002849F4" w:rsidP="002849F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640</w:t>
            </w:r>
          </w:p>
        </w:tc>
      </w:tr>
      <w:tr w:rsidR="002849F4" w:rsidTr="002849F4">
        <w:trPr>
          <w:trHeight w:val="276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9F4" w:rsidRDefault="002849F4" w:rsidP="002849F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阵风</w:t>
            </w: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Rafale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空军型（B和C型）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9F4" w:rsidRDefault="002849F4" w:rsidP="002849F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3700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9F4" w:rsidRDefault="002849F4" w:rsidP="002849F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1759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9F4" w:rsidRDefault="002849F4" w:rsidP="002849F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1.8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9F4" w:rsidRDefault="002849F4" w:rsidP="002849F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9F4" w:rsidRDefault="002849F4" w:rsidP="002849F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16765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9F4" w:rsidRDefault="002849F4" w:rsidP="002849F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9F4" w:rsidRDefault="002849F4" w:rsidP="002849F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450</w:t>
            </w:r>
          </w:p>
        </w:tc>
      </w:tr>
      <w:tr w:rsidR="002849F4" w:rsidTr="002849F4">
        <w:trPr>
          <w:trHeight w:val="276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9F4" w:rsidRDefault="002849F4" w:rsidP="002849F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JAS39鹰狮（</w:t>
            </w: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Gripen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）A型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9F4" w:rsidRDefault="002849F4" w:rsidP="002849F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9F4" w:rsidRDefault="002849F4" w:rsidP="002849F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800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9F4" w:rsidRDefault="002849F4" w:rsidP="002849F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9F4" w:rsidRDefault="002849F4" w:rsidP="002849F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9F4" w:rsidRDefault="002849F4" w:rsidP="002849F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9F4" w:rsidRDefault="002849F4" w:rsidP="002849F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800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9F4" w:rsidRDefault="002849F4" w:rsidP="002849F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800</w:t>
            </w:r>
          </w:p>
        </w:tc>
      </w:tr>
      <w:tr w:rsidR="002849F4" w:rsidTr="002849F4">
        <w:trPr>
          <w:trHeight w:val="276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9F4" w:rsidRDefault="002849F4" w:rsidP="002849F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F-14雄猫（Tomcat）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9F4" w:rsidRDefault="002849F4" w:rsidP="002849F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3220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9F4" w:rsidRDefault="002849F4" w:rsidP="002849F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926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9F4" w:rsidRDefault="002849F4" w:rsidP="002849F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2.34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9F4" w:rsidRDefault="002849F4" w:rsidP="002849F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0.76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9F4" w:rsidRDefault="002849F4" w:rsidP="002849F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15240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9F4" w:rsidRDefault="002849F4" w:rsidP="002849F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427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9F4" w:rsidRDefault="002849F4" w:rsidP="002849F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884</w:t>
            </w:r>
          </w:p>
        </w:tc>
      </w:tr>
      <w:tr w:rsidR="002849F4" w:rsidTr="002849F4">
        <w:trPr>
          <w:trHeight w:val="276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9F4" w:rsidRDefault="002849F4" w:rsidP="002849F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F-15E攻击鹰（</w:t>
            </w: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StrikeEagle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9F4" w:rsidRDefault="002849F4" w:rsidP="002849F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4445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9F4" w:rsidRDefault="002849F4" w:rsidP="002849F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1270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9F4" w:rsidRDefault="002849F4" w:rsidP="002849F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2.4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9F4" w:rsidRDefault="002849F4" w:rsidP="002849F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9F4" w:rsidRDefault="002849F4" w:rsidP="002849F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15000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9F4" w:rsidRDefault="002849F4" w:rsidP="002849F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9F4" w:rsidRDefault="002849F4" w:rsidP="002849F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849F4" w:rsidTr="002849F4">
        <w:trPr>
          <w:trHeight w:val="276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9F4" w:rsidRDefault="002849F4" w:rsidP="002849F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米格-31（MiG-31）“捕狐犬”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9F4" w:rsidRDefault="002849F4" w:rsidP="002849F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3300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9F4" w:rsidRDefault="002849F4" w:rsidP="002849F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2100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9F4" w:rsidRDefault="002849F4" w:rsidP="002849F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2.4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9F4" w:rsidRDefault="002849F4" w:rsidP="002849F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9F4" w:rsidRDefault="002849F4" w:rsidP="002849F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20600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9F4" w:rsidRDefault="002849F4" w:rsidP="002849F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9F4" w:rsidRDefault="002849F4" w:rsidP="002849F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800</w:t>
            </w:r>
          </w:p>
        </w:tc>
      </w:tr>
      <w:tr w:rsidR="002849F4" w:rsidTr="002849F4">
        <w:trPr>
          <w:trHeight w:val="276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9F4" w:rsidRDefault="002849F4" w:rsidP="002849F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米格-29（MiG-29）支点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9F4" w:rsidRDefault="002849F4" w:rsidP="002849F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1500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9F4" w:rsidRDefault="002849F4" w:rsidP="002849F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1300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9F4" w:rsidRDefault="002849F4" w:rsidP="002849F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2.3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9F4" w:rsidRDefault="002849F4" w:rsidP="002849F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9F4" w:rsidRDefault="002849F4" w:rsidP="002849F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17000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9F4" w:rsidRDefault="002849F4" w:rsidP="002849F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240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9F4" w:rsidRDefault="002849F4" w:rsidP="002849F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600</w:t>
            </w:r>
          </w:p>
        </w:tc>
      </w:tr>
      <w:tr w:rsidR="002849F4" w:rsidTr="002849F4">
        <w:trPr>
          <w:trHeight w:val="276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9F4" w:rsidRDefault="002849F4" w:rsidP="002849F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苏-27（Su-27）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9F4" w:rsidRDefault="002849F4" w:rsidP="002849F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4000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9F4" w:rsidRDefault="002849F4" w:rsidP="002849F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1500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9F4" w:rsidRDefault="002849F4" w:rsidP="002849F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2.35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9F4" w:rsidRDefault="002849F4" w:rsidP="002849F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9F4" w:rsidRDefault="002849F4" w:rsidP="002849F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18000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9F4" w:rsidRDefault="002849F4" w:rsidP="002849F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450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9F4" w:rsidRDefault="002849F4" w:rsidP="002849F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620</w:t>
            </w:r>
          </w:p>
        </w:tc>
      </w:tr>
      <w:tr w:rsidR="002849F4" w:rsidTr="002849F4">
        <w:trPr>
          <w:trHeight w:val="276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9F4" w:rsidRDefault="002849F4" w:rsidP="002849F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FA-18大黄蜂（Hornet）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9F4" w:rsidRDefault="002849F4" w:rsidP="002849F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3700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9F4" w:rsidRDefault="002849F4" w:rsidP="002849F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1065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9F4" w:rsidRDefault="002849F4" w:rsidP="002849F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1.8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9F4" w:rsidRDefault="002849F4" w:rsidP="002849F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9F4" w:rsidRDefault="002849F4" w:rsidP="002849F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15240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9F4" w:rsidRDefault="002849F4" w:rsidP="002849F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430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9F4" w:rsidRDefault="002849F4" w:rsidP="002849F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810</w:t>
            </w:r>
          </w:p>
        </w:tc>
      </w:tr>
      <w:tr w:rsidR="002849F4" w:rsidTr="002849F4">
        <w:trPr>
          <w:trHeight w:val="276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9F4" w:rsidRDefault="002849F4" w:rsidP="002849F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平均值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9F4" w:rsidRDefault="002849F4" w:rsidP="002849F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3214.6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9F4" w:rsidRDefault="002849F4" w:rsidP="002849F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1341.5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9F4" w:rsidRDefault="002849F4" w:rsidP="002849F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2.144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9F4" w:rsidRDefault="002849F4" w:rsidP="002849F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0.78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9F4" w:rsidRDefault="002849F4" w:rsidP="002849F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17127.2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9F4" w:rsidRDefault="002849F4" w:rsidP="002849F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528.5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49F4" w:rsidRDefault="002849F4" w:rsidP="002849F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700.5</w:t>
            </w:r>
          </w:p>
        </w:tc>
      </w:tr>
    </w:tbl>
    <w:p w:rsidR="002849F4" w:rsidRDefault="002849F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FE60DF" w:rsidRDefault="004D5E3F" w:rsidP="002849F4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AA3689">
        <w:rPr>
          <w:rFonts w:ascii="宋体" w:hAnsi="宋体" w:hint="eastAsia"/>
          <w:sz w:val="24"/>
        </w:rPr>
        <w:t>由于需要满足编队飞行，无人平台的</w:t>
      </w:r>
      <w:r w:rsidR="00AA3689">
        <w:rPr>
          <w:rFonts w:ascii="宋体" w:hAnsi="宋体" w:hint="eastAsia"/>
          <w:sz w:val="24"/>
        </w:rPr>
        <w:t>巡航</w:t>
      </w:r>
      <w:r w:rsidRPr="00AA3689">
        <w:rPr>
          <w:rFonts w:ascii="宋体" w:hAnsi="宋体" w:hint="eastAsia"/>
          <w:sz w:val="24"/>
        </w:rPr>
        <w:t>速度需不低于0.8Ma</w:t>
      </w:r>
      <w:r w:rsidR="002849F4">
        <w:rPr>
          <w:rFonts w:ascii="宋体" w:hAnsi="宋体" w:hint="eastAsia"/>
          <w:sz w:val="24"/>
        </w:rPr>
        <w:t>，航程设置为4</w:t>
      </w:r>
      <w:r w:rsidR="002849F4">
        <w:rPr>
          <w:rFonts w:ascii="宋体" w:hAnsi="宋体"/>
          <w:sz w:val="24"/>
        </w:rPr>
        <w:t>000</w:t>
      </w:r>
      <w:r w:rsidR="00FE60DF">
        <w:rPr>
          <w:rFonts w:ascii="宋体" w:hAnsi="宋体" w:hint="eastAsia"/>
          <w:sz w:val="24"/>
        </w:rPr>
        <w:t>Km，作战半径设置为1</w:t>
      </w:r>
      <w:r w:rsidR="00FE60DF">
        <w:rPr>
          <w:rFonts w:ascii="宋体" w:hAnsi="宋体"/>
          <w:sz w:val="24"/>
        </w:rPr>
        <w:t>800</w:t>
      </w:r>
      <w:r w:rsidR="00FE60DF">
        <w:rPr>
          <w:rFonts w:ascii="宋体" w:hAnsi="宋体" w:hint="eastAsia"/>
          <w:sz w:val="24"/>
        </w:rPr>
        <w:t>Km，最大平飞速度设置为2</w:t>
      </w:r>
      <w:r w:rsidR="00FE60DF">
        <w:rPr>
          <w:rFonts w:ascii="宋体" w:hAnsi="宋体"/>
          <w:sz w:val="24"/>
        </w:rPr>
        <w:t>.2</w:t>
      </w:r>
      <w:r w:rsidR="00FE60DF">
        <w:rPr>
          <w:rFonts w:ascii="宋体" w:hAnsi="宋体" w:hint="eastAsia"/>
          <w:sz w:val="24"/>
        </w:rPr>
        <w:t>Ma，实用升限设置为1</w:t>
      </w:r>
      <w:r w:rsidR="00FE60DF">
        <w:rPr>
          <w:rFonts w:ascii="宋体" w:hAnsi="宋体"/>
          <w:sz w:val="24"/>
        </w:rPr>
        <w:t>8000</w:t>
      </w:r>
      <w:r w:rsidR="00FE60DF">
        <w:rPr>
          <w:rFonts w:ascii="宋体" w:hAnsi="宋体" w:hint="eastAsia"/>
          <w:sz w:val="24"/>
        </w:rPr>
        <w:t>m，起飞滑跑距离设置为6</w:t>
      </w:r>
      <w:r w:rsidR="00FE60DF">
        <w:rPr>
          <w:rFonts w:ascii="宋体" w:hAnsi="宋体"/>
          <w:sz w:val="24"/>
        </w:rPr>
        <w:t>00</w:t>
      </w:r>
      <w:r w:rsidR="00FE60DF">
        <w:rPr>
          <w:rFonts w:ascii="宋体" w:hAnsi="宋体" w:hint="eastAsia"/>
          <w:sz w:val="24"/>
        </w:rPr>
        <w:t>m，着陆滑跑距离设置为8</w:t>
      </w:r>
      <w:r w:rsidR="00FE60DF">
        <w:rPr>
          <w:rFonts w:ascii="宋体" w:hAnsi="宋体"/>
          <w:sz w:val="24"/>
        </w:rPr>
        <w:t>00</w:t>
      </w:r>
      <w:r w:rsidR="00FE60DF">
        <w:rPr>
          <w:rFonts w:ascii="宋体" w:hAnsi="宋体" w:hint="eastAsia"/>
          <w:sz w:val="24"/>
        </w:rPr>
        <w:t>m。</w:t>
      </w:r>
    </w:p>
    <w:p w:rsidR="00426105" w:rsidRPr="00FE60DF" w:rsidRDefault="00FE60DF" w:rsidP="002849F4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E60DF">
        <w:rPr>
          <w:rFonts w:ascii="宋体" w:hAnsi="宋体" w:hint="eastAsia"/>
          <w:sz w:val="24"/>
        </w:rPr>
        <w:t>武器挂载</w:t>
      </w:r>
      <w:r>
        <w:rPr>
          <w:rFonts w:ascii="宋体" w:hAnsi="宋体" w:hint="eastAsia"/>
          <w:sz w:val="24"/>
        </w:rPr>
        <w:t>方面</w:t>
      </w:r>
      <w:r w:rsidR="00C9256B">
        <w:rPr>
          <w:rFonts w:ascii="宋体" w:hAnsi="宋体" w:hint="eastAsia"/>
          <w:sz w:val="24"/>
        </w:rPr>
        <w:t>，考虑设置1</w:t>
      </w:r>
      <w:r w:rsidR="00C9256B">
        <w:rPr>
          <w:rFonts w:ascii="宋体" w:hAnsi="宋体"/>
          <w:sz w:val="24"/>
        </w:rPr>
        <w:t>1</w:t>
      </w:r>
      <w:r w:rsidR="00C9256B">
        <w:rPr>
          <w:rFonts w:ascii="宋体" w:hAnsi="宋体" w:hint="eastAsia"/>
          <w:sz w:val="24"/>
        </w:rPr>
        <w:t>个挂架，</w:t>
      </w:r>
      <w:r w:rsidR="004D5E3F">
        <w:rPr>
          <w:rFonts w:ascii="宋体" w:hAnsi="宋体" w:hint="eastAsia"/>
          <w:sz w:val="24"/>
        </w:rPr>
        <w:t>参考歼-1</w:t>
      </w:r>
      <w:r w:rsidR="004D5E3F">
        <w:rPr>
          <w:rFonts w:ascii="宋体" w:hAnsi="宋体"/>
          <w:sz w:val="24"/>
        </w:rPr>
        <w:t>0</w:t>
      </w:r>
      <w:r w:rsidR="004D5E3F">
        <w:rPr>
          <w:rFonts w:ascii="宋体" w:hAnsi="宋体" w:hint="eastAsia"/>
          <w:sz w:val="24"/>
        </w:rPr>
        <w:t>的武器挂载布局</w:t>
      </w:r>
      <w:r w:rsidR="004D5E3F" w:rsidRPr="004D5E3F">
        <w:rPr>
          <w:rFonts w:ascii="宋体" w:hAnsi="宋体" w:hint="eastAsia"/>
          <w:sz w:val="24"/>
        </w:rPr>
        <w:t>六个在机翼下、一个在机腹下中轴线上、其余四个为机腹下方两侧半共开工的串联挂架</w:t>
      </w:r>
      <w:r w:rsidR="004D5E3F">
        <w:rPr>
          <w:rFonts w:ascii="宋体" w:hAnsi="宋体" w:hint="eastAsia"/>
          <w:sz w:val="24"/>
        </w:rPr>
        <w:t>，预计载弹</w:t>
      </w:r>
      <w:r w:rsidR="007C6091">
        <w:rPr>
          <w:rFonts w:ascii="宋体" w:hAnsi="宋体"/>
          <w:sz w:val="24"/>
        </w:rPr>
        <w:t>2000</w:t>
      </w:r>
      <w:r w:rsidR="004D5E3F">
        <w:rPr>
          <w:rFonts w:ascii="宋体" w:hAnsi="宋体" w:hint="eastAsia"/>
          <w:sz w:val="24"/>
        </w:rPr>
        <w:t>Kg。考虑挂载空对空导弹以实现</w:t>
      </w:r>
      <w:r w:rsidR="007C6091">
        <w:rPr>
          <w:rFonts w:ascii="宋体" w:hAnsi="宋体" w:hint="eastAsia"/>
          <w:sz w:val="24"/>
        </w:rPr>
        <w:t>对敌机的干扰及打击</w:t>
      </w:r>
      <w:bookmarkStart w:id="0" w:name="_GoBack"/>
      <w:bookmarkEnd w:id="0"/>
      <w:r w:rsidR="004D5E3F">
        <w:rPr>
          <w:rFonts w:ascii="宋体" w:hAnsi="宋体" w:hint="eastAsia"/>
          <w:sz w:val="24"/>
        </w:rPr>
        <w:t>。</w:t>
      </w:r>
      <w:r w:rsidR="004D5E3F" w:rsidRPr="00FE60DF">
        <w:rPr>
          <w:rFonts w:ascii="宋体" w:hAnsi="宋体"/>
          <w:sz w:val="24"/>
        </w:rPr>
        <w:fldChar w:fldCharType="begin"/>
      </w:r>
      <w:r w:rsidR="004D5E3F" w:rsidRPr="00FE60DF">
        <w:rPr>
          <w:rFonts w:ascii="宋体" w:hAnsi="宋体"/>
          <w:sz w:val="24"/>
        </w:rPr>
        <w:instrText xml:space="preserve"> LINK Excel.Sheet.12 "C:\\Users\\m\\Downloads\\战斗机库 (2).xlsx" "sheet1!R1C1:R12C8" \a \f 4 \h  \* MERGEFORMAT </w:instrText>
      </w:r>
      <w:r w:rsidR="004D5E3F" w:rsidRPr="00FE60DF">
        <w:rPr>
          <w:rFonts w:ascii="宋体" w:hAnsi="宋体"/>
          <w:sz w:val="24"/>
        </w:rPr>
        <w:fldChar w:fldCharType="separate"/>
      </w:r>
    </w:p>
    <w:p w:rsidR="00426105" w:rsidRDefault="004D5E3F">
      <w:pPr>
        <w:spacing w:line="360" w:lineRule="auto"/>
        <w:ind w:left="480"/>
        <w:rPr>
          <w:rFonts w:ascii="宋体" w:hAnsi="宋体"/>
          <w:sz w:val="24"/>
        </w:rPr>
      </w:pPr>
      <w:r w:rsidRPr="00FE60DF">
        <w:rPr>
          <w:rFonts w:ascii="宋体" w:hAnsi="宋体"/>
          <w:sz w:val="24"/>
        </w:rPr>
        <w:fldChar w:fldCharType="end"/>
      </w:r>
    </w:p>
    <w:sectPr w:rsidR="004261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37C4" w:rsidRDefault="00D437C4" w:rsidP="008D2F8A">
      <w:r>
        <w:separator/>
      </w:r>
    </w:p>
  </w:endnote>
  <w:endnote w:type="continuationSeparator" w:id="0">
    <w:p w:rsidR="00D437C4" w:rsidRDefault="00D437C4" w:rsidP="008D2F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37C4" w:rsidRDefault="00D437C4" w:rsidP="008D2F8A">
      <w:r>
        <w:separator/>
      </w:r>
    </w:p>
  </w:footnote>
  <w:footnote w:type="continuationSeparator" w:id="0">
    <w:p w:rsidR="00D437C4" w:rsidRDefault="00D437C4" w:rsidP="008D2F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105"/>
    <w:rsid w:val="002849F4"/>
    <w:rsid w:val="002B1A2D"/>
    <w:rsid w:val="00426105"/>
    <w:rsid w:val="00435DD4"/>
    <w:rsid w:val="004D5E3F"/>
    <w:rsid w:val="007C6091"/>
    <w:rsid w:val="008D103F"/>
    <w:rsid w:val="008D2F8A"/>
    <w:rsid w:val="00AA3689"/>
    <w:rsid w:val="00C9256B"/>
    <w:rsid w:val="00D437C4"/>
    <w:rsid w:val="00FD11AD"/>
    <w:rsid w:val="00FE6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39A0A7"/>
  <w15:docId w15:val="{79E8A0D8-1FAD-49F2-9F28-5572ED8FD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3</cp:revision>
  <dcterms:created xsi:type="dcterms:W3CDTF">2021-09-22T16:09:00Z</dcterms:created>
  <dcterms:modified xsi:type="dcterms:W3CDTF">2021-09-27T14:15:00Z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27480D0716575A11C21D4D61E8BF8A57</vt:lpwstr>
  </property>
  <property fmtid="{D5CDD505-2E9C-101B-9397-08002B2CF9AE}" pid="3" name="KSOProductBuildVer">
    <vt:lpwstr>2052-11.10.0</vt:lpwstr>
  </property>
</Properties>
</file>