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8D" w:rsidRDefault="002A428D" w:rsidP="002A428D">
      <w:pPr>
        <w:jc w:val="center"/>
        <w:rPr>
          <w:rFonts w:ascii="微软雅黑" w:eastAsia="微软雅黑" w:hAnsi="微软雅黑"/>
          <w:sz w:val="48"/>
          <w:szCs w:val="48"/>
          <w:lang w:eastAsia="zh-CN"/>
        </w:rPr>
      </w:pPr>
      <w:r>
        <w:rPr>
          <w:rFonts w:ascii="微软雅黑" w:eastAsia="微软雅黑" w:hAnsi="微软雅黑" w:hint="eastAsia"/>
          <w:sz w:val="48"/>
          <w:szCs w:val="48"/>
          <w:lang w:eastAsia="zh-CN"/>
        </w:rPr>
        <w:t>陕西宏远航空锻造有限责任公司</w:t>
      </w:r>
    </w:p>
    <w:p w:rsidR="002A428D" w:rsidRDefault="002A428D" w:rsidP="002A428D">
      <w:pPr>
        <w:jc w:val="center"/>
        <w:rPr>
          <w:rFonts w:ascii="微软雅黑" w:eastAsia="微软雅黑" w:hAnsi="微软雅黑"/>
          <w:sz w:val="48"/>
          <w:szCs w:val="48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Pr="00D068FB" w:rsidRDefault="002A428D" w:rsidP="002A428D">
      <w:pPr>
        <w:jc w:val="center"/>
        <w:rPr>
          <w:rFonts w:ascii="微软雅黑" w:eastAsia="微软雅黑" w:hAnsi="微软雅黑"/>
          <w:b/>
          <w:sz w:val="60"/>
          <w:szCs w:val="60"/>
          <w:lang w:eastAsia="zh-CN"/>
        </w:rPr>
      </w:pPr>
      <w:r>
        <w:rPr>
          <w:rFonts w:ascii="微软雅黑" w:eastAsia="微软雅黑" w:hAnsi="微软雅黑" w:hint="eastAsia"/>
          <w:b/>
          <w:sz w:val="60"/>
          <w:szCs w:val="60"/>
          <w:lang w:eastAsia="zh-CN"/>
        </w:rPr>
        <w:t>生产制造执行系统</w:t>
      </w:r>
    </w:p>
    <w:p w:rsidR="002A428D" w:rsidRDefault="002A428D" w:rsidP="002A428D">
      <w:pPr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  <w:r>
        <w:rPr>
          <w:rFonts w:ascii="微软雅黑" w:eastAsia="微软雅黑" w:hAnsi="微软雅黑" w:hint="eastAsia"/>
          <w:b/>
          <w:sz w:val="48"/>
          <w:szCs w:val="48"/>
          <w:lang w:eastAsia="zh-CN"/>
        </w:rPr>
        <w:t>《</w:t>
      </w:r>
      <w:r w:rsidR="00752B6C">
        <w:rPr>
          <w:rFonts w:ascii="微软雅黑" w:eastAsia="微软雅黑" w:hAnsi="微软雅黑" w:hint="eastAsia"/>
          <w:b/>
          <w:sz w:val="48"/>
          <w:szCs w:val="48"/>
          <w:lang w:eastAsia="zh-CN"/>
        </w:rPr>
        <w:t>接口设计说明书</w:t>
      </w:r>
      <w:r>
        <w:rPr>
          <w:rFonts w:ascii="微软雅黑" w:eastAsia="微软雅黑" w:hAnsi="微软雅黑" w:hint="eastAsia"/>
          <w:b/>
          <w:sz w:val="48"/>
          <w:szCs w:val="48"/>
          <w:lang w:eastAsia="zh-CN"/>
        </w:rPr>
        <w:t>》</w:t>
      </w:r>
    </w:p>
    <w:p w:rsidR="002A428D" w:rsidRDefault="002A428D" w:rsidP="002A428D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</w:p>
    <w:p w:rsidR="002A428D" w:rsidRDefault="002A428D" w:rsidP="002A428D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版本：</w:t>
      </w:r>
      <w:r w:rsidR="00BC74BA">
        <w:rPr>
          <w:rFonts w:ascii="微软雅黑" w:eastAsia="微软雅黑" w:hAnsi="微软雅黑" w:hint="eastAsia"/>
          <w:sz w:val="32"/>
          <w:szCs w:val="32"/>
          <w:lang w:eastAsia="zh-CN"/>
        </w:rPr>
        <w:t>V 3</w:t>
      </w:r>
      <w:r w:rsidR="00DA49F5">
        <w:rPr>
          <w:rFonts w:ascii="微软雅黑" w:eastAsia="微软雅黑" w:hAnsi="微软雅黑" w:hint="eastAsia"/>
          <w:sz w:val="32"/>
          <w:szCs w:val="32"/>
          <w:lang w:eastAsia="zh-CN"/>
        </w:rPr>
        <w:t>.0</w:t>
      </w:r>
    </w:p>
    <w:p w:rsidR="002A428D" w:rsidRPr="00D068FB" w:rsidRDefault="002A428D" w:rsidP="002A428D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修订</w:t>
      </w:r>
      <w:r w:rsidRPr="00D068FB">
        <w:rPr>
          <w:rFonts w:ascii="微软雅黑" w:eastAsia="微软雅黑" w:hAnsi="微软雅黑" w:hint="eastAsia"/>
          <w:sz w:val="32"/>
          <w:szCs w:val="32"/>
          <w:lang w:eastAsia="zh-CN"/>
        </w:rPr>
        <w:t>日期：</w:t>
      </w:r>
      <w:r>
        <w:rPr>
          <w:rFonts w:ascii="微软雅黑" w:eastAsia="微软雅黑" w:hAnsi="微软雅黑"/>
          <w:sz w:val="32"/>
          <w:szCs w:val="32"/>
          <w:lang w:eastAsia="zh-CN"/>
        </w:rPr>
        <w:t>201</w:t>
      </w:r>
      <w:r w:rsidR="00DB40C5">
        <w:rPr>
          <w:rFonts w:ascii="微软雅黑" w:eastAsia="微软雅黑" w:hAnsi="微软雅黑" w:hint="eastAsia"/>
          <w:sz w:val="32"/>
          <w:szCs w:val="32"/>
          <w:lang w:eastAsia="zh-CN"/>
        </w:rPr>
        <w:t>4/02/24</w:t>
      </w: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sz w:val="44"/>
          <w:szCs w:val="44"/>
          <w:lang w:eastAsia="zh-CN"/>
        </w:rPr>
      </w:pPr>
    </w:p>
    <w:p w:rsidR="002A428D" w:rsidRDefault="002A428D" w:rsidP="002A428D">
      <w:pPr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西安立人科技股份有限公司</w:t>
      </w:r>
    </w:p>
    <w:p w:rsidR="002A428D" w:rsidRDefault="002A428D" w:rsidP="002A428D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</w:p>
    <w:p w:rsidR="002A428D" w:rsidRPr="00397C4A" w:rsidRDefault="002A428D" w:rsidP="00FB1D4F">
      <w:pPr>
        <w:pStyle w:val="1"/>
        <w:spacing w:line="400" w:lineRule="exact"/>
        <w:rPr>
          <w:lang w:eastAsia="zh-CN"/>
        </w:rPr>
      </w:pPr>
      <w:bookmarkStart w:id="0" w:name="_Toc377930416"/>
      <w:bookmarkStart w:id="1" w:name="_Toc378002193"/>
      <w:r w:rsidRPr="00397C4A">
        <w:rPr>
          <w:rFonts w:hint="eastAsia"/>
          <w:lang w:eastAsia="zh-CN"/>
        </w:rPr>
        <w:lastRenderedPageBreak/>
        <w:t>版权宣告</w:t>
      </w:r>
      <w:bookmarkEnd w:id="0"/>
      <w:bookmarkEnd w:id="1"/>
    </w:p>
    <w:p w:rsidR="002A428D" w:rsidRPr="00F52E07" w:rsidRDefault="002A428D" w:rsidP="002A428D">
      <w:pPr>
        <w:ind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  <w:r w:rsidRPr="00F52E07">
        <w:rPr>
          <w:rFonts w:ascii="微软雅黑" w:eastAsia="微软雅黑" w:hAnsi="微软雅黑" w:hint="eastAsia"/>
          <w:noProof/>
          <w:sz w:val="24"/>
          <w:szCs w:val="24"/>
          <w:lang w:eastAsia="zh-CN"/>
        </w:rPr>
        <w:t>本手册著作权为</w:t>
      </w:r>
      <w:r>
        <w:rPr>
          <w:rFonts w:ascii="微软雅黑" w:eastAsia="微软雅黑" w:hAnsi="微软雅黑" w:hint="eastAsia"/>
          <w:noProof/>
          <w:sz w:val="24"/>
          <w:szCs w:val="24"/>
          <w:lang w:eastAsia="zh-CN"/>
        </w:rPr>
        <w:t>西安立人科技股份有限公司</w:t>
      </w:r>
      <w:r w:rsidRPr="00F52E07">
        <w:rPr>
          <w:rFonts w:ascii="微软雅黑" w:eastAsia="微软雅黑" w:hAnsi="微软雅黑" w:hint="eastAsia"/>
          <w:noProof/>
          <w:sz w:val="24"/>
          <w:szCs w:val="24"/>
          <w:lang w:eastAsia="zh-CN"/>
        </w:rPr>
        <w:t>所拥有，并受著作权法、国际著作权条约及其他知识产权法律及条约之保护。</w:t>
      </w:r>
    </w:p>
    <w:p w:rsidR="002A428D" w:rsidRDefault="002A428D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  <w:r w:rsidRPr="00F52E07">
        <w:rPr>
          <w:rFonts w:ascii="微软雅黑" w:eastAsia="微软雅黑" w:hAnsi="微软雅黑" w:hint="eastAsia"/>
          <w:noProof/>
          <w:sz w:val="24"/>
          <w:szCs w:val="24"/>
          <w:lang w:eastAsia="zh-CN"/>
        </w:rPr>
        <w:t>未经</w:t>
      </w:r>
      <w:r>
        <w:rPr>
          <w:rFonts w:ascii="微软雅黑" w:eastAsia="微软雅黑" w:hAnsi="微软雅黑" w:hint="eastAsia"/>
          <w:noProof/>
          <w:sz w:val="24"/>
          <w:szCs w:val="24"/>
          <w:lang w:eastAsia="zh-CN"/>
        </w:rPr>
        <w:t>西安立人科技股份有</w:t>
      </w:r>
      <w:r w:rsidR="008811D8">
        <w:rPr>
          <w:rFonts w:ascii="微软雅黑" w:eastAsia="微软雅黑" w:hAnsi="微软雅黑" w:hint="eastAsia"/>
          <w:noProof/>
          <w:sz w:val="24"/>
          <w:szCs w:val="24"/>
          <w:lang w:eastAsia="zh-CN"/>
        </w:rPr>
        <w:t>合法授权，严禁复制、拷贝或非法使用本文件内所包含的</w:t>
      </w:r>
      <w:r w:rsidRPr="00F52E07">
        <w:rPr>
          <w:rFonts w:ascii="微软雅黑" w:eastAsia="微软雅黑" w:hAnsi="微软雅黑" w:hint="eastAsia"/>
          <w:noProof/>
          <w:sz w:val="24"/>
          <w:szCs w:val="24"/>
          <w:lang w:eastAsia="zh-CN"/>
        </w:rPr>
        <w:t>文字与图像。</w:t>
      </w:r>
    </w:p>
    <w:p w:rsidR="002A428D" w:rsidRPr="008811D8" w:rsidRDefault="002A428D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2A428D" w:rsidRDefault="002A428D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2A428D" w:rsidRDefault="002A428D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2A428D" w:rsidRDefault="002A428D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FB1D4F" w:rsidRDefault="00FB1D4F" w:rsidP="002A428D">
      <w:pPr>
        <w:ind w:firstLineChars="167" w:firstLine="401"/>
        <w:rPr>
          <w:rFonts w:ascii="微软雅黑" w:eastAsia="微软雅黑" w:hAnsi="微软雅黑"/>
          <w:noProof/>
          <w:sz w:val="24"/>
          <w:szCs w:val="24"/>
          <w:lang w:eastAsia="zh-CN"/>
        </w:rPr>
      </w:pPr>
    </w:p>
    <w:p w:rsidR="002A428D" w:rsidRPr="00F52E07" w:rsidRDefault="002A428D" w:rsidP="00FB1D4F">
      <w:pPr>
        <w:pStyle w:val="1"/>
        <w:jc w:val="center"/>
        <w:rPr>
          <w:noProof/>
          <w:sz w:val="24"/>
          <w:szCs w:val="24"/>
        </w:rPr>
      </w:pPr>
      <w:bookmarkStart w:id="2" w:name="_Toc298970985"/>
      <w:bookmarkStart w:id="3" w:name="_Toc15038"/>
      <w:bookmarkStart w:id="4" w:name="_Toc10296"/>
      <w:bookmarkStart w:id="5" w:name="_Toc22351"/>
      <w:bookmarkStart w:id="6" w:name="_Toc12045"/>
      <w:bookmarkStart w:id="7" w:name="_Toc29166"/>
      <w:bookmarkStart w:id="8" w:name="_Toc4210"/>
      <w:bookmarkStart w:id="9" w:name="_Toc11512"/>
      <w:bookmarkStart w:id="10" w:name="_Toc29883"/>
      <w:bookmarkStart w:id="11" w:name="_Toc317067472"/>
      <w:bookmarkStart w:id="12" w:name="_Toc377930417"/>
      <w:bookmarkStart w:id="13" w:name="_Toc378002194"/>
      <w:r w:rsidRPr="00F52E07">
        <w:rPr>
          <w:rFonts w:hint="eastAsia"/>
        </w:rPr>
        <w:lastRenderedPageBreak/>
        <w:t>文件修改记录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1"/>
        <w:gridCol w:w="1117"/>
        <w:gridCol w:w="977"/>
        <w:gridCol w:w="3746"/>
        <w:gridCol w:w="1301"/>
      </w:tblGrid>
      <w:tr w:rsidR="002A428D" w:rsidTr="00D85681">
        <w:trPr>
          <w:trHeight w:val="418"/>
        </w:trPr>
        <w:tc>
          <w:tcPr>
            <w:tcW w:w="1381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117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977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3746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1301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A428D" w:rsidTr="00D85681">
        <w:tc>
          <w:tcPr>
            <w:tcW w:w="1381" w:type="dxa"/>
          </w:tcPr>
          <w:p w:rsidR="002A428D" w:rsidRPr="00BB4E8E" w:rsidRDefault="008811D8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  <w:r w:rsidRPr="00BB4E8E">
              <w:rPr>
                <w:rFonts w:ascii="微软雅黑" w:eastAsia="微软雅黑" w:hAnsi="微软雅黑" w:hint="eastAsia"/>
                <w:sz w:val="18"/>
                <w:szCs w:val="18"/>
              </w:rPr>
              <w:t>/0</w:t>
            </w: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 w:rsidR="002A428D" w:rsidRPr="00BB4E8E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117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977" w:type="dxa"/>
          </w:tcPr>
          <w:p w:rsidR="002A428D" w:rsidRPr="00BB4E8E" w:rsidRDefault="008811D8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</w:rPr>
              <w:t>Gavei</w:t>
            </w:r>
          </w:p>
        </w:tc>
        <w:tc>
          <w:tcPr>
            <w:tcW w:w="3746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</w:rPr>
              <w:t>初版完成</w:t>
            </w:r>
          </w:p>
        </w:tc>
        <w:tc>
          <w:tcPr>
            <w:tcW w:w="1301" w:type="dxa"/>
          </w:tcPr>
          <w:p w:rsidR="002A428D" w:rsidRPr="00BB4E8E" w:rsidRDefault="002A428D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</w:rPr>
              <w:t>初版</w:t>
            </w:r>
          </w:p>
        </w:tc>
      </w:tr>
      <w:tr w:rsidR="002A428D" w:rsidTr="00D85681">
        <w:tc>
          <w:tcPr>
            <w:tcW w:w="1381" w:type="dxa"/>
          </w:tcPr>
          <w:p w:rsidR="002A428D" w:rsidRPr="00BB4E8E" w:rsidRDefault="00AD5C67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2014/01/20</w:t>
            </w:r>
          </w:p>
        </w:tc>
        <w:tc>
          <w:tcPr>
            <w:tcW w:w="1117" w:type="dxa"/>
          </w:tcPr>
          <w:p w:rsidR="002A428D" w:rsidRPr="00BB4E8E" w:rsidRDefault="00AD5C67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977" w:type="dxa"/>
          </w:tcPr>
          <w:p w:rsidR="002A428D" w:rsidRPr="00BB4E8E" w:rsidRDefault="00AD5C67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Gavei</w:t>
            </w:r>
          </w:p>
        </w:tc>
        <w:tc>
          <w:tcPr>
            <w:tcW w:w="3746" w:type="dxa"/>
          </w:tcPr>
          <w:p w:rsidR="002A428D" w:rsidRPr="00BB4E8E" w:rsidRDefault="00AD5C67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添加“表</w:t>
            </w:r>
            <w:r w:rsidRPr="00BB4E8E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006</w:t>
            </w: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号检测报告”，分解工作</w:t>
            </w:r>
          </w:p>
        </w:tc>
        <w:tc>
          <w:tcPr>
            <w:tcW w:w="1301" w:type="dxa"/>
          </w:tcPr>
          <w:p w:rsidR="002A428D" w:rsidRPr="00BB4E8E" w:rsidRDefault="00B62C14" w:rsidP="00D8568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修订版</w:t>
            </w:r>
          </w:p>
        </w:tc>
      </w:tr>
      <w:tr w:rsidR="000D158D" w:rsidTr="000D158D">
        <w:tc>
          <w:tcPr>
            <w:tcW w:w="1381" w:type="dxa"/>
          </w:tcPr>
          <w:p w:rsidR="000D158D" w:rsidRPr="00BB4E8E" w:rsidRDefault="000D158D" w:rsidP="000D158D">
            <w:pPr>
              <w:spacing w:before="240" w:after="24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2014/01/20</w:t>
            </w:r>
          </w:p>
        </w:tc>
        <w:tc>
          <w:tcPr>
            <w:tcW w:w="1117" w:type="dxa"/>
          </w:tcPr>
          <w:p w:rsidR="000D158D" w:rsidRPr="00BB4E8E" w:rsidRDefault="000D158D" w:rsidP="000D158D">
            <w:pPr>
              <w:spacing w:before="240" w:after="24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1.2</w:t>
            </w:r>
          </w:p>
        </w:tc>
        <w:tc>
          <w:tcPr>
            <w:tcW w:w="977" w:type="dxa"/>
          </w:tcPr>
          <w:p w:rsidR="000D158D" w:rsidRPr="00BB4E8E" w:rsidRDefault="000D158D" w:rsidP="000D158D">
            <w:pPr>
              <w:spacing w:before="240" w:after="24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Gavei</w:t>
            </w:r>
          </w:p>
        </w:tc>
        <w:tc>
          <w:tcPr>
            <w:tcW w:w="3746" w:type="dxa"/>
          </w:tcPr>
          <w:p w:rsidR="000D158D" w:rsidRPr="00BB4E8E" w:rsidRDefault="000D158D" w:rsidP="000D158D">
            <w:pPr>
              <w:spacing w:line="400" w:lineRule="exac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与瑞铂工程师讨论确认接口规格，调整：</w:t>
            </w:r>
          </w:p>
          <w:p w:rsidR="000D158D" w:rsidRPr="00BB4E8E" w:rsidRDefault="000D158D" w:rsidP="000D158D">
            <w:pPr>
              <w:spacing w:line="40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1、在部分表格基础数据中添加“其他”Key值，用于标注“表格数据”中其他列列名</w:t>
            </w:r>
            <w:r w:rsidR="00AE64E0"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  <w:p w:rsidR="00B62C14" w:rsidRPr="00BB4E8E" w:rsidRDefault="00B62C14" w:rsidP="000D158D">
            <w:pPr>
              <w:spacing w:line="40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2、确认工作分解内容，完成工作分解计划</w:t>
            </w:r>
            <w:r w:rsidR="00AE64E0"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1301" w:type="dxa"/>
          </w:tcPr>
          <w:p w:rsidR="000D158D" w:rsidRPr="00BB4E8E" w:rsidRDefault="00B62C14" w:rsidP="000D158D">
            <w:pPr>
              <w:spacing w:before="240" w:after="24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修订版</w:t>
            </w:r>
          </w:p>
        </w:tc>
      </w:tr>
      <w:tr w:rsidR="000D158D" w:rsidTr="0066133D">
        <w:tc>
          <w:tcPr>
            <w:tcW w:w="1381" w:type="dxa"/>
          </w:tcPr>
          <w:p w:rsidR="000D158D" w:rsidRPr="00BB4E8E" w:rsidRDefault="00BB4E8E" w:rsidP="000D158D">
            <w:pPr>
              <w:spacing w:before="240" w:after="24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2014/01/20</w:t>
            </w:r>
          </w:p>
        </w:tc>
        <w:tc>
          <w:tcPr>
            <w:tcW w:w="1117" w:type="dxa"/>
            <w:vAlign w:val="center"/>
          </w:tcPr>
          <w:p w:rsidR="000D158D" w:rsidRPr="00005418" w:rsidRDefault="00005418" w:rsidP="0066133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00541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2.0</w:t>
            </w:r>
          </w:p>
        </w:tc>
        <w:tc>
          <w:tcPr>
            <w:tcW w:w="977" w:type="dxa"/>
            <w:vAlign w:val="center"/>
          </w:tcPr>
          <w:p w:rsidR="000D158D" w:rsidRPr="00005418" w:rsidRDefault="00005418" w:rsidP="0066133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00541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Gavei</w:t>
            </w:r>
          </w:p>
        </w:tc>
        <w:tc>
          <w:tcPr>
            <w:tcW w:w="3746" w:type="dxa"/>
            <w:vAlign w:val="center"/>
          </w:tcPr>
          <w:p w:rsidR="000D158D" w:rsidRPr="00005418" w:rsidRDefault="00005418" w:rsidP="0066133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添加“报价单”部分</w:t>
            </w:r>
          </w:p>
        </w:tc>
        <w:tc>
          <w:tcPr>
            <w:tcW w:w="1301" w:type="dxa"/>
            <w:vAlign w:val="center"/>
          </w:tcPr>
          <w:p w:rsidR="000D158D" w:rsidRPr="00A54C21" w:rsidRDefault="00664489" w:rsidP="0066133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B4E8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修订版</w:t>
            </w:r>
          </w:p>
        </w:tc>
      </w:tr>
      <w:tr w:rsidR="000D158D" w:rsidTr="00D85681">
        <w:tc>
          <w:tcPr>
            <w:tcW w:w="1381" w:type="dxa"/>
          </w:tcPr>
          <w:p w:rsidR="000D158D" w:rsidRPr="008001CD" w:rsidRDefault="008001CD" w:rsidP="00D85681">
            <w:pPr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8001CD">
              <w:rPr>
                <w:rFonts w:ascii="微软雅黑" w:eastAsia="微软雅黑" w:hAnsi="微软雅黑" w:hint="eastAsia"/>
                <w:szCs w:val="21"/>
                <w:lang w:eastAsia="zh-CN"/>
              </w:rPr>
              <w:t>2014/02/24</w:t>
            </w:r>
          </w:p>
        </w:tc>
        <w:tc>
          <w:tcPr>
            <w:tcW w:w="1117" w:type="dxa"/>
          </w:tcPr>
          <w:p w:rsidR="000D158D" w:rsidRPr="008001CD" w:rsidRDefault="008001CD" w:rsidP="00D85681">
            <w:pPr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8001CD">
              <w:rPr>
                <w:rFonts w:ascii="微软雅黑" w:eastAsia="微软雅黑" w:hAnsi="微软雅黑" w:hint="eastAsia"/>
                <w:szCs w:val="21"/>
                <w:lang w:eastAsia="zh-CN"/>
              </w:rPr>
              <w:t>3.0</w:t>
            </w:r>
          </w:p>
        </w:tc>
        <w:tc>
          <w:tcPr>
            <w:tcW w:w="977" w:type="dxa"/>
          </w:tcPr>
          <w:p w:rsidR="000D158D" w:rsidRPr="008001CD" w:rsidRDefault="008001CD" w:rsidP="00D85681">
            <w:pPr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8001CD">
              <w:rPr>
                <w:rFonts w:ascii="微软雅黑" w:eastAsia="微软雅黑" w:hAnsi="微软雅黑" w:hint="eastAsia"/>
                <w:szCs w:val="21"/>
                <w:lang w:eastAsia="zh-CN"/>
              </w:rPr>
              <w:t>Gavei</w:t>
            </w:r>
          </w:p>
        </w:tc>
        <w:tc>
          <w:tcPr>
            <w:tcW w:w="3746" w:type="dxa"/>
          </w:tcPr>
          <w:p w:rsidR="000D158D" w:rsidRPr="008001CD" w:rsidRDefault="008001CD" w:rsidP="00D85681">
            <w:pPr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8001CD">
              <w:rPr>
                <w:rFonts w:ascii="微软雅黑" w:eastAsia="微软雅黑" w:hAnsi="微软雅黑"/>
                <w:szCs w:val="21"/>
                <w:lang w:eastAsia="zh-CN"/>
              </w:rPr>
              <w:t>更改</w:t>
            </w:r>
            <w:r w:rsidRPr="008001CD">
              <w:rPr>
                <w:rFonts w:ascii="微软雅黑" w:eastAsia="微软雅黑" w:hAnsi="微软雅黑" w:hint="eastAsia"/>
                <w:szCs w:val="21"/>
                <w:lang w:eastAsia="zh-CN"/>
              </w:rPr>
              <w:t>“报价单”部分</w:t>
            </w:r>
          </w:p>
        </w:tc>
        <w:tc>
          <w:tcPr>
            <w:tcW w:w="1301" w:type="dxa"/>
          </w:tcPr>
          <w:p w:rsidR="000D158D" w:rsidRPr="004623C8" w:rsidRDefault="004623C8" w:rsidP="00D85681">
            <w:pPr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4623C8">
              <w:rPr>
                <w:rFonts w:ascii="微软雅黑" w:eastAsia="微软雅黑" w:hAnsi="微软雅黑" w:hint="eastAsia"/>
                <w:szCs w:val="21"/>
                <w:lang w:eastAsia="zh-CN"/>
              </w:rPr>
              <w:t>修订版</w:t>
            </w:r>
          </w:p>
        </w:tc>
      </w:tr>
      <w:tr w:rsidR="000D158D" w:rsidTr="00D85681">
        <w:tc>
          <w:tcPr>
            <w:tcW w:w="1381" w:type="dxa"/>
          </w:tcPr>
          <w:p w:rsidR="000D158D" w:rsidRDefault="000D158D" w:rsidP="00D85681">
            <w:pPr>
              <w:jc w:val="center"/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</w:p>
        </w:tc>
        <w:tc>
          <w:tcPr>
            <w:tcW w:w="1117" w:type="dxa"/>
          </w:tcPr>
          <w:p w:rsidR="000D158D" w:rsidRDefault="000D158D" w:rsidP="00D85681">
            <w:pPr>
              <w:jc w:val="center"/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</w:p>
        </w:tc>
        <w:tc>
          <w:tcPr>
            <w:tcW w:w="977" w:type="dxa"/>
          </w:tcPr>
          <w:p w:rsidR="000D158D" w:rsidRDefault="000D158D" w:rsidP="00D85681">
            <w:pPr>
              <w:jc w:val="center"/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</w:p>
        </w:tc>
        <w:tc>
          <w:tcPr>
            <w:tcW w:w="3746" w:type="dxa"/>
          </w:tcPr>
          <w:p w:rsidR="000D158D" w:rsidRDefault="000D158D" w:rsidP="00D85681">
            <w:pPr>
              <w:jc w:val="center"/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</w:p>
        </w:tc>
        <w:tc>
          <w:tcPr>
            <w:tcW w:w="1301" w:type="dxa"/>
          </w:tcPr>
          <w:p w:rsidR="000D158D" w:rsidRDefault="000D158D" w:rsidP="00D85681">
            <w:pPr>
              <w:jc w:val="center"/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</w:p>
        </w:tc>
      </w:tr>
    </w:tbl>
    <w:p w:rsidR="00FB1D4F" w:rsidRDefault="00FB1D4F" w:rsidP="002A428D">
      <w:pPr>
        <w:rPr>
          <w:rFonts w:eastAsiaTheme="minorEastAsia"/>
          <w:lang w:eastAsia="zh-CN"/>
        </w:rPr>
      </w:pPr>
    </w:p>
    <w:p w:rsidR="00F577BC" w:rsidRDefault="00F577BC">
      <w:pPr>
        <w:widowControl/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237B5E" w:rsidRDefault="00237B5E" w:rsidP="000F3EF5">
      <w:pPr>
        <w:pStyle w:val="10"/>
        <w:tabs>
          <w:tab w:val="right" w:leader="dot" w:pos="8296"/>
        </w:tabs>
        <w:jc w:val="center"/>
        <w:rPr>
          <w:rFonts w:ascii="微软雅黑" w:eastAsia="微软雅黑" w:hAnsi="微软雅黑"/>
          <w:sz w:val="44"/>
          <w:szCs w:val="44"/>
          <w:lang w:eastAsia="zh-CN"/>
        </w:rPr>
      </w:pPr>
      <w:r w:rsidRPr="000F3EF5">
        <w:rPr>
          <w:rFonts w:ascii="微软雅黑" w:eastAsia="微软雅黑" w:hAnsi="微软雅黑" w:hint="eastAsia"/>
          <w:sz w:val="44"/>
          <w:szCs w:val="44"/>
          <w:lang w:eastAsia="zh-CN"/>
        </w:rPr>
        <w:lastRenderedPageBreak/>
        <w:t>目</w:t>
      </w:r>
      <w:r w:rsidR="000F3EF5">
        <w:rPr>
          <w:rFonts w:ascii="微软雅黑" w:eastAsia="微软雅黑" w:hAnsi="微软雅黑" w:hint="eastAsia"/>
          <w:sz w:val="44"/>
          <w:szCs w:val="44"/>
          <w:lang w:eastAsia="zh-CN"/>
        </w:rPr>
        <w:t xml:space="preserve"> </w:t>
      </w:r>
      <w:r w:rsidRPr="000F3EF5">
        <w:rPr>
          <w:rFonts w:ascii="微软雅黑" w:eastAsia="微软雅黑" w:hAnsi="微软雅黑" w:hint="eastAsia"/>
          <w:sz w:val="44"/>
          <w:szCs w:val="44"/>
          <w:lang w:eastAsia="zh-CN"/>
        </w:rPr>
        <w:t>录</w:t>
      </w:r>
    </w:p>
    <w:p w:rsidR="00561169" w:rsidRPr="004D0CB8" w:rsidRDefault="00E72E33" w:rsidP="004D0CB8">
      <w:pPr>
        <w:pStyle w:val="10"/>
        <w:tabs>
          <w:tab w:val="right" w:leader="dot" w:pos="8296"/>
        </w:tabs>
        <w:spacing w:line="440" w:lineRule="exact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r w:rsidRPr="004D0CB8">
        <w:rPr>
          <w:rFonts w:ascii="微软雅黑" w:eastAsia="微软雅黑" w:hAnsi="微软雅黑"/>
          <w:sz w:val="21"/>
          <w:szCs w:val="21"/>
          <w:lang w:eastAsia="zh-CN"/>
        </w:rPr>
        <w:fldChar w:fldCharType="begin"/>
      </w:r>
      <w:r w:rsidR="00F577BC" w:rsidRPr="004D0CB8">
        <w:rPr>
          <w:rFonts w:ascii="微软雅黑" w:eastAsia="微软雅黑" w:hAnsi="微软雅黑"/>
          <w:sz w:val="21"/>
          <w:szCs w:val="21"/>
          <w:lang w:eastAsia="zh-CN"/>
        </w:rPr>
        <w:instrText xml:space="preserve"> TOC \o "1-4" \h \z \u </w:instrText>
      </w:r>
      <w:r w:rsidRPr="004D0CB8">
        <w:rPr>
          <w:rFonts w:ascii="微软雅黑" w:eastAsia="微软雅黑" w:hAnsi="微软雅黑"/>
          <w:sz w:val="21"/>
          <w:szCs w:val="21"/>
          <w:lang w:eastAsia="zh-CN"/>
        </w:rPr>
        <w:fldChar w:fldCharType="separate"/>
      </w:r>
      <w:hyperlink w:anchor="_Toc378002193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版权宣告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_Toc378002193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2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10"/>
        <w:tabs>
          <w:tab w:val="right" w:leader="dot" w:pos="8296"/>
        </w:tabs>
        <w:spacing w:line="440" w:lineRule="exact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194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</w:rPr>
          <w:t>文件修改记录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_Toc378002194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3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1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195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一、前言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_Toc378002195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5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1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196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二、</w:t>
        </w:r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MES</w:t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系统对</w:t>
        </w:r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LMIS</w:t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系统接口说明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_Toc378002196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5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20"/>
        <w:tabs>
          <w:tab w:val="left" w:pos="840"/>
          <w:tab w:val="right" w:leader="dot" w:pos="8296"/>
        </w:tabs>
        <w:spacing w:line="440" w:lineRule="exact"/>
        <w:ind w:left="4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197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1.</w:t>
        </w:r>
        <w:r w:rsidR="00561169" w:rsidRPr="004D0CB8">
          <w:rPr>
            <w:rFonts w:ascii="微软雅黑" w:eastAsia="微软雅黑" w:hAnsi="微软雅黑" w:cstheme="minorBidi"/>
            <w:noProof/>
            <w:kern w:val="2"/>
            <w:sz w:val="21"/>
            <w:szCs w:val="21"/>
            <w:lang w:eastAsia="zh-CN"/>
          </w:rPr>
          <w:tab/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接口概述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_Toc378002197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5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20"/>
        <w:tabs>
          <w:tab w:val="left" w:pos="840"/>
          <w:tab w:val="right" w:leader="dot" w:pos="8296"/>
        </w:tabs>
        <w:spacing w:line="440" w:lineRule="exact"/>
        <w:ind w:left="4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198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2.</w:t>
        </w:r>
        <w:r w:rsidR="00561169" w:rsidRPr="004D0CB8">
          <w:rPr>
            <w:rFonts w:ascii="微软雅黑" w:eastAsia="微软雅黑" w:hAnsi="微软雅黑" w:cstheme="minorBidi"/>
            <w:noProof/>
            <w:kern w:val="2"/>
            <w:sz w:val="21"/>
            <w:szCs w:val="21"/>
            <w:lang w:eastAsia="zh-CN"/>
          </w:rPr>
          <w:tab/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接口说明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_Toc378002198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5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30"/>
        <w:tabs>
          <w:tab w:val="right" w:leader="dot" w:pos="8296"/>
        </w:tabs>
        <w:spacing w:line="440" w:lineRule="exact"/>
        <w:ind w:left="8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199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2.1 MES</w:t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系统发送请验数据至</w:t>
        </w:r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LMIS</w:t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系统中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_Toc378002199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5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40"/>
        <w:tabs>
          <w:tab w:val="left" w:pos="1680"/>
          <w:tab w:val="right" w:leader="dot" w:pos="8296"/>
        </w:tabs>
        <w:spacing w:line="440" w:lineRule="exact"/>
        <w:ind w:left="12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0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a)</w:t>
        </w:r>
        <w:r w:rsidR="00561169" w:rsidRPr="004D0CB8">
          <w:rPr>
            <w:rFonts w:ascii="微软雅黑" w:eastAsia="微软雅黑" w:hAnsi="微软雅黑" w:cstheme="minorBidi"/>
            <w:noProof/>
            <w:kern w:val="2"/>
            <w:sz w:val="21"/>
            <w:szCs w:val="21"/>
            <w:lang w:eastAsia="zh-CN"/>
          </w:rPr>
          <w:tab/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接口描述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_Toc378002200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5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40"/>
        <w:tabs>
          <w:tab w:val="left" w:pos="1680"/>
          <w:tab w:val="right" w:leader="dot" w:pos="8296"/>
        </w:tabs>
        <w:spacing w:line="440" w:lineRule="exact"/>
        <w:ind w:left="12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1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b)</w:t>
        </w:r>
        <w:r w:rsidR="00561169" w:rsidRPr="004D0CB8">
          <w:rPr>
            <w:rFonts w:ascii="微软雅黑" w:eastAsia="微软雅黑" w:hAnsi="微软雅黑" w:cstheme="minorBidi"/>
            <w:noProof/>
            <w:kern w:val="2"/>
            <w:sz w:val="21"/>
            <w:szCs w:val="21"/>
            <w:lang w:eastAsia="zh-CN"/>
          </w:rPr>
          <w:tab/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接口定义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_Toc378002201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6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30"/>
        <w:tabs>
          <w:tab w:val="right" w:leader="dot" w:pos="8296"/>
        </w:tabs>
        <w:spacing w:line="440" w:lineRule="exact"/>
        <w:ind w:left="8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2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 xml:space="preserve">2.2 </w:t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接收</w:t>
        </w:r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LMIS</w:t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系统发来的检测报告数据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_Toc378002202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8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40"/>
        <w:tabs>
          <w:tab w:val="left" w:pos="1680"/>
          <w:tab w:val="right" w:leader="dot" w:pos="8296"/>
        </w:tabs>
        <w:spacing w:line="440" w:lineRule="exact"/>
        <w:ind w:left="12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3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a)</w:t>
        </w:r>
        <w:r w:rsidR="00561169" w:rsidRPr="004D0CB8">
          <w:rPr>
            <w:rFonts w:ascii="微软雅黑" w:eastAsia="微软雅黑" w:hAnsi="微软雅黑" w:cstheme="minorBidi"/>
            <w:noProof/>
            <w:kern w:val="2"/>
            <w:sz w:val="21"/>
            <w:szCs w:val="21"/>
            <w:lang w:eastAsia="zh-CN"/>
          </w:rPr>
          <w:tab/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接口描述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_Toc378002203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8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40"/>
        <w:tabs>
          <w:tab w:val="left" w:pos="1680"/>
          <w:tab w:val="right" w:leader="dot" w:pos="8296"/>
        </w:tabs>
        <w:spacing w:line="440" w:lineRule="exact"/>
        <w:ind w:left="12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4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b)</w:t>
        </w:r>
        <w:r w:rsidR="00561169" w:rsidRPr="004D0CB8">
          <w:rPr>
            <w:rFonts w:ascii="微软雅黑" w:eastAsia="微软雅黑" w:hAnsi="微软雅黑" w:cstheme="minorBidi"/>
            <w:noProof/>
            <w:kern w:val="2"/>
            <w:sz w:val="21"/>
            <w:szCs w:val="21"/>
            <w:lang w:eastAsia="zh-CN"/>
          </w:rPr>
          <w:tab/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接口定义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_Toc378002204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8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40"/>
        <w:tabs>
          <w:tab w:val="left" w:pos="1680"/>
          <w:tab w:val="right" w:leader="dot" w:pos="8296"/>
        </w:tabs>
        <w:spacing w:line="440" w:lineRule="exact"/>
        <w:ind w:left="12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5" w:history="1">
        <w:r w:rsidR="00561169" w:rsidRPr="004D0CB8">
          <w:rPr>
            <w:rStyle w:val="a8"/>
            <w:rFonts w:ascii="微软雅黑" w:eastAsia="微软雅黑" w:hAnsi="微软雅黑"/>
            <w:noProof/>
            <w:sz w:val="21"/>
            <w:szCs w:val="21"/>
            <w:lang w:eastAsia="zh-CN"/>
          </w:rPr>
          <w:t>c)</w:t>
        </w:r>
        <w:r w:rsidR="00561169" w:rsidRPr="004D0CB8">
          <w:rPr>
            <w:rFonts w:ascii="微软雅黑" w:eastAsia="微软雅黑" w:hAnsi="微软雅黑" w:cstheme="minorBidi"/>
            <w:noProof/>
            <w:kern w:val="2"/>
            <w:sz w:val="21"/>
            <w:szCs w:val="21"/>
            <w:lang w:eastAsia="zh-CN"/>
          </w:rPr>
          <w:tab/>
        </w:r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数据格式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_Toc378002205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9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1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6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三、开发、测试计划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_Toc378002206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24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20"/>
        <w:tabs>
          <w:tab w:val="right" w:leader="dot" w:pos="8296"/>
        </w:tabs>
        <w:spacing w:line="440" w:lineRule="exact"/>
        <w:ind w:left="4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7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主要安排如下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_Toc378002207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24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20"/>
        <w:tabs>
          <w:tab w:val="right" w:leader="dot" w:pos="8296"/>
        </w:tabs>
        <w:spacing w:line="440" w:lineRule="exact"/>
        <w:ind w:left="400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8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工作内容分解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_Toc378002208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24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561169" w:rsidRPr="004D0CB8" w:rsidRDefault="00E72E33" w:rsidP="004D0CB8">
      <w:pPr>
        <w:pStyle w:val="1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 w:cstheme="minorBidi"/>
          <w:noProof/>
          <w:kern w:val="2"/>
          <w:sz w:val="21"/>
          <w:szCs w:val="21"/>
          <w:lang w:eastAsia="zh-CN"/>
        </w:rPr>
      </w:pPr>
      <w:hyperlink w:anchor="_Toc378002209" w:history="1">
        <w:r w:rsidR="00561169" w:rsidRPr="004D0CB8">
          <w:rPr>
            <w:rStyle w:val="a8"/>
            <w:rFonts w:ascii="微软雅黑" w:eastAsia="微软雅黑" w:hAnsi="微软雅黑" w:hint="eastAsia"/>
            <w:noProof/>
            <w:sz w:val="21"/>
            <w:szCs w:val="21"/>
            <w:lang w:eastAsia="zh-CN"/>
          </w:rPr>
          <w:t>四、报价单</w:t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_Toc378002209 \h </w:instrTex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561169"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4D0CB8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F577BC" w:rsidRDefault="00E72E33" w:rsidP="004D0CB8">
      <w:pPr>
        <w:widowControl/>
        <w:spacing w:line="440" w:lineRule="exact"/>
        <w:rPr>
          <w:rFonts w:eastAsiaTheme="minorEastAsia"/>
          <w:lang w:eastAsia="zh-CN"/>
        </w:rPr>
      </w:pPr>
      <w:r w:rsidRPr="004D0CB8">
        <w:rPr>
          <w:rFonts w:ascii="微软雅黑" w:eastAsia="微软雅黑" w:hAnsi="微软雅黑"/>
          <w:sz w:val="21"/>
          <w:szCs w:val="21"/>
          <w:lang w:eastAsia="zh-CN"/>
        </w:rPr>
        <w:fldChar w:fldCharType="end"/>
      </w:r>
    </w:p>
    <w:p w:rsidR="00FB1D4F" w:rsidRDefault="00F577BC">
      <w:pPr>
        <w:widowControl/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3C08E4" w:rsidRDefault="00FB1D4F" w:rsidP="00E23D03">
      <w:pPr>
        <w:pStyle w:val="1"/>
        <w:numPr>
          <w:ilvl w:val="0"/>
          <w:numId w:val="2"/>
        </w:numPr>
        <w:rPr>
          <w:lang w:eastAsia="zh-CN"/>
        </w:rPr>
      </w:pPr>
      <w:bookmarkStart w:id="14" w:name="_Toc377930418"/>
      <w:bookmarkStart w:id="15" w:name="_Toc378002195"/>
      <w:r>
        <w:rPr>
          <w:rFonts w:hint="eastAsia"/>
          <w:lang w:eastAsia="zh-CN"/>
        </w:rPr>
        <w:lastRenderedPageBreak/>
        <w:t>前言</w:t>
      </w:r>
      <w:bookmarkEnd w:id="14"/>
      <w:bookmarkEnd w:id="15"/>
    </w:p>
    <w:p w:rsidR="00FB1D4F" w:rsidRDefault="00D10B97" w:rsidP="00FB1D4F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B1D4F" w:rsidRPr="00FB1D4F">
        <w:rPr>
          <w:rFonts w:ascii="微软雅黑" w:eastAsia="微软雅黑" w:hAnsi="微软雅黑" w:hint="eastAsia"/>
          <w:sz w:val="21"/>
          <w:szCs w:val="21"/>
          <w:lang w:eastAsia="zh-CN"/>
        </w:rPr>
        <w:t>为更好的服务宏远，实现企业信息化系统的高度整合，MES系统面向企业内部的其他信息系统提供了接口，适用于与其他系统进行数据的同步</w:t>
      </w:r>
      <w:r w:rsidR="00053DBF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FB1D4F" w:rsidRDefault="00D10B97" w:rsidP="00FB1D4F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B1D4F">
        <w:rPr>
          <w:rFonts w:ascii="微软雅黑" w:eastAsia="微软雅黑" w:hAnsi="微软雅黑" w:hint="eastAsia"/>
          <w:sz w:val="21"/>
          <w:szCs w:val="21"/>
          <w:lang w:eastAsia="zh-CN"/>
        </w:rPr>
        <w:t>本文档主要包含与检测中心LMIS检测系统对接的接口设计说明。</w:t>
      </w:r>
    </w:p>
    <w:p w:rsidR="00D10B97" w:rsidRPr="00D21B35" w:rsidRDefault="00FB1D4F" w:rsidP="000171E3">
      <w:pPr>
        <w:spacing w:line="440" w:lineRule="exact"/>
        <w:rPr>
          <w:rFonts w:ascii="微软雅黑" w:eastAsia="微软雅黑" w:hAnsi="微软雅黑"/>
          <w:sz w:val="21"/>
          <w:szCs w:val="21"/>
          <w:u w:val="single"/>
          <w:lang w:eastAsia="zh-CN"/>
        </w:rPr>
      </w:pPr>
      <w:r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特别注意</w:t>
      </w:r>
      <w:r w:rsidR="00D10B97"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：</w:t>
      </w:r>
      <w:r w:rsidR="0010523A"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因接口</w:t>
      </w:r>
      <w:r w:rsid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数据</w:t>
      </w:r>
      <w:r w:rsidR="001952FC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中有</w:t>
      </w:r>
      <w:r w:rsidR="0010523A"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涉及到保密信息，</w:t>
      </w:r>
      <w:r w:rsid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所以</w:t>
      </w:r>
      <w:r w:rsidR="00D10B97"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本</w:t>
      </w:r>
      <w:r w:rsidR="00786505"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接口</w:t>
      </w:r>
      <w:r w:rsidR="00D10B97"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服务需要得到宏远信息中心和保密办审批后</w:t>
      </w:r>
      <w:r w:rsidRPr="00D21B35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才可使用。</w:t>
      </w:r>
    </w:p>
    <w:p w:rsidR="0010523A" w:rsidRDefault="004E3B9D" w:rsidP="004E3B9D">
      <w:pPr>
        <w:pStyle w:val="1"/>
        <w:numPr>
          <w:ilvl w:val="0"/>
          <w:numId w:val="2"/>
        </w:numPr>
        <w:rPr>
          <w:lang w:eastAsia="zh-CN"/>
        </w:rPr>
      </w:pPr>
      <w:bookmarkStart w:id="16" w:name="_Toc377930419"/>
      <w:bookmarkStart w:id="17" w:name="_Toc378002196"/>
      <w:r w:rsidRPr="004E3B9D">
        <w:rPr>
          <w:rFonts w:ascii="微软雅黑" w:hAnsi="微软雅黑" w:hint="eastAsia"/>
          <w:lang w:eastAsia="zh-CN"/>
        </w:rPr>
        <w:t>MES系统对LMIS</w:t>
      </w:r>
      <w:r>
        <w:rPr>
          <w:rFonts w:hint="eastAsia"/>
          <w:lang w:eastAsia="zh-CN"/>
        </w:rPr>
        <w:t>系统接口说明</w:t>
      </w:r>
      <w:bookmarkEnd w:id="16"/>
      <w:bookmarkEnd w:id="17"/>
    </w:p>
    <w:p w:rsidR="004E3B9D" w:rsidRDefault="004E3B9D" w:rsidP="004E3B9D">
      <w:pPr>
        <w:pStyle w:val="2"/>
        <w:numPr>
          <w:ilvl w:val="0"/>
          <w:numId w:val="3"/>
        </w:numPr>
        <w:rPr>
          <w:lang w:eastAsia="zh-CN"/>
        </w:rPr>
      </w:pPr>
      <w:bookmarkStart w:id="18" w:name="_Toc377930420"/>
      <w:bookmarkStart w:id="19" w:name="_Toc378002197"/>
      <w:r>
        <w:rPr>
          <w:rFonts w:hint="eastAsia"/>
          <w:lang w:eastAsia="zh-CN"/>
        </w:rPr>
        <w:t>接口概述</w:t>
      </w:r>
      <w:bookmarkEnd w:id="18"/>
      <w:bookmarkEnd w:id="19"/>
    </w:p>
    <w:p w:rsidR="004E3B9D" w:rsidRDefault="004E3B9D" w:rsidP="004E3B9D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为实现LMIS系统与MES系统数据同步，MES系统对LMIS系统提供了接口，接口的主要实现功能有：</w:t>
      </w:r>
    </w:p>
    <w:p w:rsidR="004E3B9D" w:rsidRDefault="004E3B9D" w:rsidP="004E3B9D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 w:rsidRPr="004E3B9D">
        <w:rPr>
          <w:rFonts w:ascii="微软雅黑" w:eastAsia="微软雅黑" w:hAnsi="微软雅黑" w:hint="eastAsia"/>
          <w:sz w:val="21"/>
          <w:szCs w:val="21"/>
          <w:lang w:eastAsia="zh-CN"/>
        </w:rPr>
        <w:t>实时的将MES系统的请验数据发送到LMIS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系统中</w:t>
      </w:r>
      <w:r w:rsidRPr="004E3B9D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4E3B9D" w:rsidRDefault="004E3B9D" w:rsidP="004E3B9D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接收LMIS系统发来的</w:t>
      </w:r>
      <w:r w:rsidR="00D57A13">
        <w:rPr>
          <w:rFonts w:ascii="微软雅黑" w:eastAsia="微软雅黑" w:hAnsi="微软雅黑" w:hint="eastAsia"/>
          <w:sz w:val="21"/>
          <w:szCs w:val="21"/>
          <w:lang w:eastAsia="zh-CN"/>
        </w:rPr>
        <w:t>检测报告</w:t>
      </w:r>
      <w:r w:rsidR="00BB63AF">
        <w:rPr>
          <w:rFonts w:ascii="微软雅黑" w:eastAsia="微软雅黑" w:hAnsi="微软雅黑" w:hint="eastAsia"/>
          <w:sz w:val="21"/>
          <w:szCs w:val="21"/>
          <w:lang w:eastAsia="zh-CN"/>
        </w:rPr>
        <w:t>数据；</w:t>
      </w:r>
    </w:p>
    <w:p w:rsidR="001952FC" w:rsidRDefault="001952FC" w:rsidP="001952FC">
      <w:pPr>
        <w:pStyle w:val="2"/>
        <w:numPr>
          <w:ilvl w:val="0"/>
          <w:numId w:val="3"/>
        </w:numPr>
        <w:rPr>
          <w:lang w:eastAsia="zh-CN"/>
        </w:rPr>
      </w:pPr>
      <w:bookmarkStart w:id="20" w:name="_Toc377930421"/>
      <w:bookmarkStart w:id="21" w:name="_Toc378002198"/>
      <w:r>
        <w:rPr>
          <w:rFonts w:hint="eastAsia"/>
          <w:lang w:eastAsia="zh-CN"/>
        </w:rPr>
        <w:t>接口说明</w:t>
      </w:r>
      <w:bookmarkEnd w:id="20"/>
      <w:bookmarkEnd w:id="21"/>
    </w:p>
    <w:p w:rsidR="001952FC" w:rsidRPr="00F5078E" w:rsidRDefault="001952FC" w:rsidP="00F5078E">
      <w:pPr>
        <w:pStyle w:val="3"/>
        <w:rPr>
          <w:rFonts w:ascii="微软雅黑" w:hAnsi="微软雅黑"/>
          <w:lang w:eastAsia="zh-CN"/>
        </w:rPr>
      </w:pPr>
      <w:bookmarkStart w:id="22" w:name="_Toc377930422"/>
      <w:bookmarkStart w:id="23" w:name="_Toc378002199"/>
      <w:r w:rsidRPr="00F5078E">
        <w:rPr>
          <w:rFonts w:ascii="微软雅黑" w:hAnsi="微软雅黑" w:hint="eastAsia"/>
          <w:lang w:eastAsia="zh-CN"/>
        </w:rPr>
        <w:t>2.1 MES系统发送请验数据至LMIS系统中</w:t>
      </w:r>
      <w:bookmarkEnd w:id="22"/>
      <w:bookmarkEnd w:id="23"/>
    </w:p>
    <w:p w:rsidR="001952FC" w:rsidRDefault="00F5078E" w:rsidP="00F5078E">
      <w:pPr>
        <w:pStyle w:val="4"/>
        <w:numPr>
          <w:ilvl w:val="0"/>
          <w:numId w:val="6"/>
        </w:numPr>
        <w:rPr>
          <w:rFonts w:ascii="微软雅黑" w:hAnsi="微软雅黑"/>
          <w:lang w:eastAsia="zh-CN"/>
        </w:rPr>
      </w:pPr>
      <w:bookmarkStart w:id="24" w:name="_Toc378002200"/>
      <w:r>
        <w:rPr>
          <w:rFonts w:ascii="微软雅黑" w:hAnsi="微软雅黑" w:hint="eastAsia"/>
          <w:lang w:eastAsia="zh-CN"/>
        </w:rPr>
        <w:t>接口描述</w:t>
      </w:r>
      <w:bookmarkEnd w:id="24"/>
    </w:p>
    <w:p w:rsidR="00F5078E" w:rsidRPr="00F5078E" w:rsidRDefault="00F5078E" w:rsidP="00F5078E">
      <w:pPr>
        <w:jc w:val="center"/>
        <w:rPr>
          <w:rFonts w:eastAsiaTheme="minorEastAsia"/>
          <w:lang w:eastAsia="zh-CN"/>
        </w:rPr>
      </w:pPr>
      <w:r>
        <w:object w:dxaOrig="3482" w:dyaOrig="3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4pt" o:ole="">
            <v:imagedata r:id="rId8" o:title=""/>
          </v:shape>
          <o:OLEObject Type="Embed" ProgID="Visio.Drawing.11" ShapeID="_x0000_i1025" DrawAspect="Content" ObjectID="_1458974998" r:id="rId9"/>
        </w:object>
      </w:r>
      <w:r w:rsidRPr="00F5078E">
        <w:rPr>
          <w:rFonts w:ascii="微软雅黑" w:eastAsia="微软雅黑" w:hAnsi="微软雅黑"/>
          <w:lang w:eastAsia="zh-CN"/>
        </w:rPr>
        <w:t>流程图</w:t>
      </w:r>
    </w:p>
    <w:p w:rsidR="001952FC" w:rsidRDefault="00F5078E" w:rsidP="00257285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质量管理部人员在MES系统中“请验单（质量）”提交请验单，检测中心调度室会在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ES系统中“请验单（检测中心）”接收到该请验单信息，调度室人员对请验信息进行核对，如果出现问题，点击“驳回”即可将该请验单驳回至质量管理部，由质量管理部修改后重新提交；如果调度室人员发现没有问题，点击“开始检验”，MES系统会调用LMIS提供的接口，将请验单数据发送到LMIS系统中</w:t>
      </w:r>
      <w:r w:rsidR="00257285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645B33" w:rsidRDefault="00645B33" w:rsidP="00DF1C33">
      <w:pPr>
        <w:spacing w:line="240" w:lineRule="auto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noProof/>
          <w:sz w:val="21"/>
          <w:szCs w:val="21"/>
          <w:lang w:eastAsia="zh-CN"/>
        </w:rPr>
        <w:drawing>
          <wp:inline distT="0" distB="0" distL="0" distR="0">
            <wp:extent cx="5228811" cy="245931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64" cy="246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33" w:rsidRDefault="00645B33" w:rsidP="00645B33">
      <w:pPr>
        <w:spacing w:line="400" w:lineRule="exac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目前系统的请验单</w:t>
      </w:r>
    </w:p>
    <w:p w:rsidR="00257285" w:rsidRDefault="00257285" w:rsidP="00257285">
      <w:pPr>
        <w:pStyle w:val="4"/>
        <w:numPr>
          <w:ilvl w:val="0"/>
          <w:numId w:val="6"/>
        </w:numPr>
        <w:rPr>
          <w:rFonts w:ascii="微软雅黑" w:hAnsi="微软雅黑"/>
          <w:lang w:eastAsia="zh-CN"/>
        </w:rPr>
      </w:pPr>
      <w:bookmarkStart w:id="25" w:name="_Toc378002201"/>
      <w:r>
        <w:rPr>
          <w:rFonts w:ascii="微软雅黑" w:hAnsi="微软雅黑" w:hint="eastAsia"/>
          <w:lang w:eastAsia="zh-CN"/>
        </w:rPr>
        <w:t>接口定义</w:t>
      </w:r>
      <w:bookmarkEnd w:id="25"/>
    </w:p>
    <w:p w:rsidR="00257285" w:rsidRDefault="00334AE4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63723">
        <w:rPr>
          <w:rFonts w:ascii="微软雅黑" w:eastAsia="微软雅黑" w:hAnsi="微软雅黑" w:hint="eastAsia"/>
          <w:sz w:val="21"/>
          <w:szCs w:val="21"/>
          <w:lang w:eastAsia="zh-CN"/>
        </w:rPr>
        <w:t>该接口由LMIS系统定义，MES系统负责调用该接口，传递数据；</w:t>
      </w:r>
      <w:r w:rsidR="00C224F7">
        <w:rPr>
          <w:rFonts w:ascii="微软雅黑" w:eastAsia="微软雅黑" w:hAnsi="微软雅黑" w:hint="eastAsia"/>
          <w:sz w:val="21"/>
          <w:szCs w:val="21"/>
          <w:lang w:eastAsia="zh-CN"/>
        </w:rPr>
        <w:t>数据以json格式进行传递，以下是</w:t>
      </w:r>
      <w:r w:rsidR="006D4524">
        <w:rPr>
          <w:rFonts w:ascii="微软雅黑" w:eastAsia="微软雅黑" w:hAnsi="微软雅黑" w:hint="eastAsia"/>
          <w:sz w:val="21"/>
          <w:szCs w:val="21"/>
          <w:lang w:eastAsia="zh-CN"/>
        </w:rPr>
        <w:t>参数</w:t>
      </w:r>
      <w:r w:rsidR="00C224F7">
        <w:rPr>
          <w:rFonts w:ascii="微软雅黑" w:eastAsia="微软雅黑" w:hAnsi="微软雅黑" w:hint="eastAsia"/>
          <w:sz w:val="21"/>
          <w:szCs w:val="21"/>
          <w:lang w:eastAsia="zh-CN"/>
        </w:rPr>
        <w:t>列表</w:t>
      </w:r>
      <w:r w:rsidR="00461A6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tbl>
      <w:tblPr>
        <w:tblW w:w="9940" w:type="dxa"/>
        <w:jc w:val="center"/>
        <w:tblInd w:w="95" w:type="dxa"/>
        <w:tblLook w:val="04A0"/>
      </w:tblPr>
      <w:tblGrid>
        <w:gridCol w:w="1080"/>
        <w:gridCol w:w="1297"/>
        <w:gridCol w:w="1263"/>
        <w:gridCol w:w="1480"/>
        <w:gridCol w:w="2740"/>
        <w:gridCol w:w="2080"/>
      </w:tblGrid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Length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Remark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请验单位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炉代号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试验单位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检测中心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6D4524" w:rsidP="006D45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唯一编号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件号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请验日期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请验状态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热处理炉号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技术协议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化验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13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金相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性能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探伤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  <w:r w:rsidR="007002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  <w:r w:rsidR="007002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填写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  <w:r w:rsidR="007002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70025C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收件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61A66" w:rsidRPr="00461A66" w:rsidTr="00461A6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  <w:r w:rsidR="007002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insert/update/cancel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66" w:rsidRPr="00461A66" w:rsidRDefault="00461A66" w:rsidP="00461A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61A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新增、修改、作废</w:t>
            </w:r>
          </w:p>
        </w:tc>
      </w:tr>
    </w:tbl>
    <w:p w:rsidR="00E63723" w:rsidRPr="00273864" w:rsidRDefault="006D4524" w:rsidP="00C224F7">
      <w:pPr>
        <w:spacing w:line="440" w:lineRule="exact"/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其中，数据类型，代表着这条请验是新的请验（insert）、请验项目更改（update）还是请验作废（cancel）；</w:t>
      </w:r>
    </w:p>
    <w:p w:rsidR="006D4524" w:rsidRPr="00273864" w:rsidRDefault="006D4524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273864">
        <w:rPr>
          <w:rFonts w:ascii="微软雅黑" w:eastAsia="微软雅黑" w:hAnsi="微软雅黑" w:hint="eastAsia"/>
          <w:b/>
          <w:sz w:val="21"/>
          <w:szCs w:val="21"/>
          <w:lang w:eastAsia="zh-CN"/>
        </w:rPr>
        <w:tab/>
      </w:r>
      <w:r w:rsidRPr="00273864">
        <w:rPr>
          <w:rFonts w:ascii="微软雅黑" w:eastAsia="微软雅黑" w:hAnsi="微软雅黑" w:hint="eastAsia"/>
          <w:sz w:val="21"/>
          <w:szCs w:val="21"/>
          <w:lang w:eastAsia="zh-CN"/>
        </w:rPr>
        <w:t>以下是数据例：</w:t>
      </w:r>
    </w:p>
    <w:tbl>
      <w:tblPr>
        <w:tblStyle w:val="a6"/>
        <w:tblW w:w="9722" w:type="dxa"/>
        <w:jc w:val="center"/>
        <w:tblLook w:val="04A0"/>
      </w:tblPr>
      <w:tblGrid>
        <w:gridCol w:w="1101"/>
        <w:gridCol w:w="8621"/>
      </w:tblGrid>
      <w:tr w:rsidR="006D4524" w:rsidTr="006D4524">
        <w:trPr>
          <w:jc w:val="center"/>
        </w:trPr>
        <w:tc>
          <w:tcPr>
            <w:tcW w:w="1101" w:type="dxa"/>
            <w:vAlign w:val="center"/>
          </w:tcPr>
          <w:p w:rsidR="006D4524" w:rsidRDefault="006D4524" w:rsidP="006D4524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示例一、</w:t>
            </w:r>
          </w:p>
          <w:p w:rsidR="006D4524" w:rsidRDefault="006D4524" w:rsidP="006D4524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新请验</w:t>
            </w:r>
            <w:r w:rsidR="00F3103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单</w:t>
            </w:r>
          </w:p>
        </w:tc>
        <w:tc>
          <w:tcPr>
            <w:tcW w:w="8621" w:type="dxa"/>
          </w:tcPr>
          <w:p w:rsidR="006D4524" w:rsidRPr="006D4524" w:rsidRDefault="006D4524" w:rsidP="006D452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{"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请验单位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热检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炉代号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":"D","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试验单位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检测中心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请验编号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":"20131206",</w:t>
            </w:r>
          </w:p>
          <w:p w:rsidR="006D4524" w:rsidRDefault="006D4524" w:rsidP="006D452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件号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":"test1","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请验日期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":"2013/12/06","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材料牌号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":"7051","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炉号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":"12345-1","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请验状态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淬火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+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回火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热处理炉号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":"2013-12-06A","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技术协议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":"test11","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化验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":"B,Au,","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金相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低倍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性能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探伤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备注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填写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校对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收件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数据类型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":"insert"}</w:t>
            </w:r>
          </w:p>
        </w:tc>
      </w:tr>
      <w:tr w:rsidR="006D4524" w:rsidTr="006D4524">
        <w:trPr>
          <w:jc w:val="center"/>
        </w:trPr>
        <w:tc>
          <w:tcPr>
            <w:tcW w:w="1101" w:type="dxa"/>
            <w:vAlign w:val="center"/>
          </w:tcPr>
          <w:p w:rsidR="006D4524" w:rsidRDefault="006D4524" w:rsidP="006D4524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示例二、</w:t>
            </w:r>
          </w:p>
          <w:p w:rsidR="006D4524" w:rsidRDefault="006D4524" w:rsidP="006D4524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项目更改</w:t>
            </w:r>
          </w:p>
        </w:tc>
        <w:tc>
          <w:tcPr>
            <w:tcW w:w="8621" w:type="dxa"/>
          </w:tcPr>
          <w:p w:rsidR="006D4524" w:rsidRPr="006D4524" w:rsidRDefault="006D4524" w:rsidP="006D452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{"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请验单位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热检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炉代号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":"D","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试验单位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检测中心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请验编号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":"20131206",</w:t>
            </w:r>
          </w:p>
          <w:p w:rsidR="006D4524" w:rsidRDefault="006D4524" w:rsidP="006D452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件号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":"test1","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请验日期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":"2013/12/06","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材料牌号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":"7051","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炉号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":"12345-1","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请验状态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淬火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+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回火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热处理炉号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":"2013-12-06A","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技术协议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":"test11","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化验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":"B,Au,","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金相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低倍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性能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探伤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备注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填写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校对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收件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数据类型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":"update"}</w:t>
            </w:r>
          </w:p>
        </w:tc>
      </w:tr>
      <w:tr w:rsidR="006D4524" w:rsidTr="006D4524">
        <w:trPr>
          <w:jc w:val="center"/>
        </w:trPr>
        <w:tc>
          <w:tcPr>
            <w:tcW w:w="1101" w:type="dxa"/>
            <w:vAlign w:val="center"/>
          </w:tcPr>
          <w:p w:rsidR="006D4524" w:rsidRDefault="006D4524" w:rsidP="006D4524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示例三、</w:t>
            </w:r>
          </w:p>
          <w:p w:rsidR="006D4524" w:rsidRDefault="006D4524" w:rsidP="006D4524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请验作废</w:t>
            </w:r>
          </w:p>
        </w:tc>
        <w:tc>
          <w:tcPr>
            <w:tcW w:w="8621" w:type="dxa"/>
          </w:tcPr>
          <w:p w:rsidR="006D4524" w:rsidRPr="006D4524" w:rsidRDefault="006D4524" w:rsidP="006D452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{"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请验单位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热检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炉代号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":"D","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试验单位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检测中心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请验编号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":"20131206",</w:t>
            </w:r>
          </w:p>
          <w:p w:rsidR="006D4524" w:rsidRDefault="006D4524" w:rsidP="006D452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件号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":"test1","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请验日期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":"2013/12/06","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材料牌号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":"7051","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炉号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":"12345-1","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请验状态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淬火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+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回火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热处理炉号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":"2013-12-06A","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技术协议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":"test11","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化验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":"B,Au,","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金相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低倍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性能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探伤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备注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":"\","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填写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校对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收件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管理员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","</w:t>
            </w:r>
            <w:r w:rsidRPr="006D45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数据类型</w:t>
            </w:r>
            <w:r w:rsidRPr="006D45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":"cancel"}</w:t>
            </w:r>
          </w:p>
        </w:tc>
      </w:tr>
    </w:tbl>
    <w:p w:rsidR="006D4524" w:rsidRDefault="00F15BA2" w:rsidP="00C224F7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76876">
        <w:rPr>
          <w:rFonts w:ascii="微软雅黑" w:eastAsia="微软雅黑" w:hAnsi="微软雅黑" w:hint="eastAsia"/>
          <w:sz w:val="21"/>
          <w:szCs w:val="21"/>
          <w:lang w:eastAsia="zh-CN"/>
        </w:rPr>
        <w:t>传递成功后，LMIS会回应相应的执行结果</w:t>
      </w:r>
      <w:r w:rsidR="00B92812">
        <w:rPr>
          <w:rFonts w:ascii="微软雅黑" w:eastAsia="微软雅黑" w:hAnsi="微软雅黑" w:hint="eastAsia"/>
          <w:sz w:val="21"/>
          <w:szCs w:val="21"/>
          <w:lang w:eastAsia="zh-CN"/>
        </w:rPr>
        <w:t>（1代表成功，0代表失败）</w:t>
      </w:r>
      <w:r w:rsidR="00076876">
        <w:rPr>
          <w:rFonts w:ascii="微软雅黑" w:eastAsia="微软雅黑" w:hAnsi="微软雅黑" w:hint="eastAsia"/>
          <w:sz w:val="21"/>
          <w:szCs w:val="21"/>
          <w:lang w:eastAsia="zh-CN"/>
        </w:rPr>
        <w:t>，MES系统依据返回结果，给予前端相应的结果反馈。</w:t>
      </w:r>
    </w:p>
    <w:p w:rsidR="00D57A13" w:rsidRPr="00F5078E" w:rsidRDefault="00D57A13" w:rsidP="00D57A13">
      <w:pPr>
        <w:pStyle w:val="3"/>
        <w:rPr>
          <w:rFonts w:ascii="微软雅黑" w:hAnsi="微软雅黑"/>
          <w:lang w:eastAsia="zh-CN"/>
        </w:rPr>
      </w:pPr>
      <w:bookmarkStart w:id="26" w:name="_Toc377930423"/>
      <w:bookmarkStart w:id="27" w:name="_Toc378002202"/>
      <w:r>
        <w:rPr>
          <w:rFonts w:ascii="微软雅黑" w:hAnsi="微软雅黑" w:hint="eastAsia"/>
          <w:lang w:eastAsia="zh-CN"/>
        </w:rPr>
        <w:lastRenderedPageBreak/>
        <w:t>2.2</w:t>
      </w:r>
      <w:r w:rsidRPr="00F5078E">
        <w:rPr>
          <w:rFonts w:ascii="微软雅黑" w:hAnsi="微软雅黑" w:hint="eastAsia"/>
          <w:lang w:eastAsia="zh-CN"/>
        </w:rPr>
        <w:t xml:space="preserve"> </w:t>
      </w:r>
      <w:r>
        <w:rPr>
          <w:rFonts w:ascii="微软雅黑" w:hAnsi="微软雅黑" w:hint="eastAsia"/>
          <w:lang w:eastAsia="zh-CN"/>
        </w:rPr>
        <w:t>接收LMIS系统发来的检测报告数据</w:t>
      </w:r>
      <w:bookmarkEnd w:id="26"/>
      <w:bookmarkEnd w:id="27"/>
    </w:p>
    <w:p w:rsidR="00645B33" w:rsidRDefault="00645B33" w:rsidP="00645B33">
      <w:pPr>
        <w:pStyle w:val="4"/>
        <w:numPr>
          <w:ilvl w:val="0"/>
          <w:numId w:val="7"/>
        </w:numPr>
        <w:rPr>
          <w:rFonts w:ascii="微软雅黑" w:hAnsi="微软雅黑"/>
          <w:lang w:eastAsia="zh-CN"/>
        </w:rPr>
      </w:pPr>
      <w:bookmarkStart w:id="28" w:name="_Toc378002203"/>
      <w:r>
        <w:rPr>
          <w:rFonts w:ascii="微软雅黑" w:hAnsi="微软雅黑" w:hint="eastAsia"/>
          <w:lang w:eastAsia="zh-CN"/>
        </w:rPr>
        <w:t>接口描述</w:t>
      </w:r>
      <w:bookmarkEnd w:id="28"/>
    </w:p>
    <w:p w:rsidR="00D57A13" w:rsidRDefault="00645B33" w:rsidP="00C224F7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0470E">
        <w:rPr>
          <w:rFonts w:ascii="微软雅黑" w:eastAsia="微软雅黑" w:hAnsi="微软雅黑" w:hint="eastAsia"/>
          <w:sz w:val="21"/>
          <w:szCs w:val="21"/>
          <w:lang w:eastAsia="zh-CN"/>
        </w:rPr>
        <w:t>当LMIS系统完成请验单的检测，并生成了综合报告，会将该检测数据发送到MES系统中，MES系统接收请验数据，并将该数据同步到系统中，以便于后面在终检产生产品合格证。</w:t>
      </w:r>
    </w:p>
    <w:p w:rsidR="006A3033" w:rsidRDefault="006A3033" w:rsidP="006A3033">
      <w:pPr>
        <w:pStyle w:val="4"/>
        <w:numPr>
          <w:ilvl w:val="0"/>
          <w:numId w:val="7"/>
        </w:numPr>
        <w:rPr>
          <w:rFonts w:ascii="微软雅黑" w:hAnsi="微软雅黑"/>
          <w:lang w:eastAsia="zh-CN"/>
        </w:rPr>
      </w:pPr>
      <w:bookmarkStart w:id="29" w:name="_Toc378002204"/>
      <w:r>
        <w:rPr>
          <w:rFonts w:ascii="微软雅黑" w:hAnsi="微软雅黑" w:hint="eastAsia"/>
          <w:lang w:eastAsia="zh-CN"/>
        </w:rPr>
        <w:t>接口定义</w:t>
      </w:r>
      <w:bookmarkEnd w:id="29"/>
    </w:p>
    <w:p w:rsidR="006A3033" w:rsidRDefault="00AD0644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public String genReportData</w:t>
      </w:r>
      <w:r w:rsidR="00420130">
        <w:rPr>
          <w:rFonts w:ascii="微软雅黑" w:eastAsia="微软雅黑" w:hAnsi="微软雅黑" w:hint="eastAsia"/>
          <w:sz w:val="21"/>
          <w:szCs w:val="21"/>
          <w:lang w:eastAsia="zh-CN"/>
        </w:rPr>
        <w:t>(String id, String reportType, String reportDate</w:t>
      </w:r>
      <w:r w:rsidR="00D02DD7">
        <w:rPr>
          <w:rFonts w:ascii="微软雅黑" w:eastAsia="微软雅黑" w:hAnsi="微软雅黑" w:hint="eastAsia"/>
          <w:sz w:val="21"/>
          <w:szCs w:val="21"/>
          <w:lang w:eastAsia="zh-CN"/>
        </w:rPr>
        <w:t>， String dataType</w:t>
      </w:r>
      <w:r w:rsidR="00420130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tbl>
      <w:tblPr>
        <w:tblStyle w:val="a6"/>
        <w:tblW w:w="0" w:type="auto"/>
        <w:jc w:val="center"/>
        <w:tblLook w:val="04A0"/>
      </w:tblPr>
      <w:tblGrid>
        <w:gridCol w:w="1849"/>
        <w:gridCol w:w="5334"/>
      </w:tblGrid>
      <w:tr w:rsidR="00420130" w:rsidTr="00824776">
        <w:trPr>
          <w:trHeight w:val="429"/>
          <w:jc w:val="center"/>
        </w:trPr>
        <w:tc>
          <w:tcPr>
            <w:tcW w:w="1849" w:type="dxa"/>
            <w:vAlign w:val="center"/>
          </w:tcPr>
          <w:p w:rsidR="00420130" w:rsidRDefault="00420130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5334" w:type="dxa"/>
            <w:vAlign w:val="center"/>
          </w:tcPr>
          <w:p w:rsidR="00420130" w:rsidRDefault="00420130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20130" w:rsidTr="007E7825">
        <w:trPr>
          <w:trHeight w:val="409"/>
          <w:jc w:val="center"/>
        </w:trPr>
        <w:tc>
          <w:tcPr>
            <w:tcW w:w="1849" w:type="dxa"/>
            <w:vAlign w:val="center"/>
          </w:tcPr>
          <w:p w:rsidR="00420130" w:rsidRDefault="000C1D7B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5334" w:type="dxa"/>
            <w:vAlign w:val="center"/>
          </w:tcPr>
          <w:p w:rsidR="00420130" w:rsidRDefault="000C1D7B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为MES产生的请验编号</w:t>
            </w:r>
          </w:p>
        </w:tc>
      </w:tr>
      <w:tr w:rsidR="00420130" w:rsidTr="007E7825">
        <w:trPr>
          <w:trHeight w:val="387"/>
          <w:jc w:val="center"/>
        </w:trPr>
        <w:tc>
          <w:tcPr>
            <w:tcW w:w="1849" w:type="dxa"/>
            <w:vAlign w:val="center"/>
          </w:tcPr>
          <w:p w:rsidR="00420130" w:rsidRPr="00AD0644" w:rsidRDefault="00685735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reportType</w:t>
            </w:r>
          </w:p>
        </w:tc>
        <w:tc>
          <w:tcPr>
            <w:tcW w:w="5334" w:type="dxa"/>
            <w:vAlign w:val="center"/>
          </w:tcPr>
          <w:p w:rsidR="00420130" w:rsidRDefault="00685735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报告类型，为报告类型编号，详见下表</w:t>
            </w:r>
          </w:p>
        </w:tc>
      </w:tr>
      <w:tr w:rsidR="00685735" w:rsidTr="007E7825">
        <w:trPr>
          <w:trHeight w:val="506"/>
          <w:jc w:val="center"/>
        </w:trPr>
        <w:tc>
          <w:tcPr>
            <w:tcW w:w="1849" w:type="dxa"/>
            <w:vAlign w:val="center"/>
          </w:tcPr>
          <w:p w:rsidR="00685735" w:rsidRDefault="00685735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reportDate</w:t>
            </w:r>
          </w:p>
        </w:tc>
        <w:tc>
          <w:tcPr>
            <w:tcW w:w="5334" w:type="dxa"/>
            <w:vAlign w:val="center"/>
          </w:tcPr>
          <w:p w:rsidR="00685735" w:rsidRDefault="00E1331D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报表数据，详见下面各个报告的数据格式</w:t>
            </w:r>
          </w:p>
        </w:tc>
      </w:tr>
      <w:tr w:rsidR="00685735" w:rsidTr="007E7825">
        <w:trPr>
          <w:trHeight w:val="415"/>
          <w:jc w:val="center"/>
        </w:trPr>
        <w:tc>
          <w:tcPr>
            <w:tcW w:w="1849" w:type="dxa"/>
            <w:vAlign w:val="center"/>
          </w:tcPr>
          <w:p w:rsidR="00685735" w:rsidRDefault="00685735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dataType</w:t>
            </w:r>
          </w:p>
        </w:tc>
        <w:tc>
          <w:tcPr>
            <w:tcW w:w="5334" w:type="dxa"/>
            <w:vAlign w:val="center"/>
          </w:tcPr>
          <w:p w:rsidR="00685735" w:rsidRDefault="005F22D3" w:rsidP="00420130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数据类型，insert、update</w:t>
            </w:r>
            <w:r w:rsidR="00FA436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（新增、修改）</w:t>
            </w:r>
          </w:p>
        </w:tc>
      </w:tr>
    </w:tbl>
    <w:p w:rsidR="00420130" w:rsidRDefault="00C1385E" w:rsidP="00DF6B3F">
      <w:pPr>
        <w:spacing w:beforeLines="50"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报告类型参照表：</w:t>
      </w:r>
    </w:p>
    <w:tbl>
      <w:tblPr>
        <w:tblStyle w:val="a6"/>
        <w:tblW w:w="0" w:type="auto"/>
        <w:jc w:val="center"/>
        <w:tblLook w:val="04A0"/>
      </w:tblPr>
      <w:tblGrid>
        <w:gridCol w:w="1849"/>
        <w:gridCol w:w="5334"/>
      </w:tblGrid>
      <w:tr w:rsidR="00C1385E" w:rsidTr="00D85681">
        <w:trPr>
          <w:trHeight w:val="429"/>
          <w:jc w:val="center"/>
        </w:trPr>
        <w:tc>
          <w:tcPr>
            <w:tcW w:w="1849" w:type="dxa"/>
            <w:vAlign w:val="center"/>
          </w:tcPr>
          <w:p w:rsidR="00C1385E" w:rsidRDefault="00C1385E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报告</w:t>
            </w:r>
            <w:r w:rsidR="0083558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类型编号</w:t>
            </w:r>
          </w:p>
        </w:tc>
        <w:tc>
          <w:tcPr>
            <w:tcW w:w="5334" w:type="dxa"/>
            <w:vAlign w:val="center"/>
          </w:tcPr>
          <w:p w:rsidR="00C1385E" w:rsidRDefault="00817953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报告名称</w:t>
            </w:r>
          </w:p>
        </w:tc>
      </w:tr>
      <w:tr w:rsidR="00D31C0C" w:rsidTr="00D85681">
        <w:trPr>
          <w:trHeight w:val="409"/>
          <w:jc w:val="center"/>
        </w:trPr>
        <w:tc>
          <w:tcPr>
            <w:tcW w:w="1849" w:type="dxa"/>
            <w:vAlign w:val="center"/>
          </w:tcPr>
          <w:p w:rsidR="00D31C0C" w:rsidRPr="00E537D4" w:rsidRDefault="00D31C0C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006</w:t>
            </w:r>
          </w:p>
        </w:tc>
        <w:tc>
          <w:tcPr>
            <w:tcW w:w="5334" w:type="dxa"/>
            <w:vAlign w:val="center"/>
          </w:tcPr>
          <w:p w:rsidR="00D31C0C" w:rsidRPr="00E537D4" w:rsidRDefault="00D31C0C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D31C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D31C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006</w:t>
            </w:r>
            <w:r w:rsidRPr="00D31C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号检测报告</w:t>
            </w:r>
          </w:p>
        </w:tc>
      </w:tr>
      <w:tr w:rsidR="00C1385E" w:rsidTr="00D85681">
        <w:trPr>
          <w:trHeight w:val="409"/>
          <w:jc w:val="center"/>
        </w:trPr>
        <w:tc>
          <w:tcPr>
            <w:tcW w:w="1849" w:type="dxa"/>
            <w:vAlign w:val="center"/>
          </w:tcPr>
          <w:p w:rsidR="00C1385E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022</w:t>
            </w:r>
          </w:p>
        </w:tc>
        <w:tc>
          <w:tcPr>
            <w:tcW w:w="5334" w:type="dxa"/>
            <w:vAlign w:val="center"/>
          </w:tcPr>
          <w:p w:rsidR="00C1385E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022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号常规性能试验报告</w:t>
            </w:r>
          </w:p>
        </w:tc>
      </w:tr>
      <w:tr w:rsidR="00C1385E" w:rsidTr="00D85681">
        <w:trPr>
          <w:trHeight w:val="387"/>
          <w:jc w:val="center"/>
        </w:trPr>
        <w:tc>
          <w:tcPr>
            <w:tcW w:w="1849" w:type="dxa"/>
            <w:vAlign w:val="center"/>
          </w:tcPr>
          <w:p w:rsidR="00C1385E" w:rsidRPr="00AD064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023</w:t>
            </w:r>
          </w:p>
        </w:tc>
        <w:tc>
          <w:tcPr>
            <w:tcW w:w="5334" w:type="dxa"/>
            <w:vAlign w:val="center"/>
          </w:tcPr>
          <w:p w:rsidR="00C1385E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023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号高温拉伸试验报告</w:t>
            </w:r>
          </w:p>
        </w:tc>
      </w:tr>
      <w:tr w:rsidR="00C1385E" w:rsidTr="00D85681">
        <w:trPr>
          <w:trHeight w:val="506"/>
          <w:jc w:val="center"/>
        </w:trPr>
        <w:tc>
          <w:tcPr>
            <w:tcW w:w="1849" w:type="dxa"/>
            <w:vAlign w:val="center"/>
          </w:tcPr>
          <w:p w:rsidR="00C1385E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024</w:t>
            </w:r>
          </w:p>
        </w:tc>
        <w:tc>
          <w:tcPr>
            <w:tcW w:w="5334" w:type="dxa"/>
            <w:vAlign w:val="center"/>
          </w:tcPr>
          <w:p w:rsidR="00C1385E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024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号持久试验报告</w:t>
            </w:r>
          </w:p>
        </w:tc>
      </w:tr>
      <w:tr w:rsidR="00C1385E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C1385E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025</w:t>
            </w:r>
          </w:p>
        </w:tc>
        <w:tc>
          <w:tcPr>
            <w:tcW w:w="5334" w:type="dxa"/>
            <w:vAlign w:val="center"/>
          </w:tcPr>
          <w:p w:rsidR="00C1385E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025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号循环持久试验报告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026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026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号蠕变试验报告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027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027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号断裂韧性试验报告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028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028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号疲劳试验报告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029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029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号裂纹扩展试验报告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030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030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号淬透性试验报告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033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033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号金相试验报告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035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035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号热处理试验报告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lastRenderedPageBreak/>
              <w:t>044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044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号化学成分分析试验报告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045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045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号非金属分析试验报告</w:t>
            </w:r>
          </w:p>
        </w:tc>
      </w:tr>
      <w:tr w:rsidR="00E537D4" w:rsidTr="00D85681">
        <w:trPr>
          <w:trHeight w:val="415"/>
          <w:jc w:val="center"/>
        </w:trPr>
        <w:tc>
          <w:tcPr>
            <w:tcW w:w="1849" w:type="dxa"/>
            <w:vAlign w:val="center"/>
          </w:tcPr>
          <w:p w:rsidR="00E537D4" w:rsidRDefault="00E537D4" w:rsidP="00D8568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061</w:t>
            </w:r>
          </w:p>
        </w:tc>
        <w:tc>
          <w:tcPr>
            <w:tcW w:w="5334" w:type="dxa"/>
            <w:vAlign w:val="center"/>
          </w:tcPr>
          <w:p w:rsidR="00E537D4" w:rsidRPr="00E537D4" w:rsidRDefault="00E537D4" w:rsidP="00E537D4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表</w:t>
            </w:r>
            <w:r w:rsidRPr="00E537D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061</w:t>
            </w:r>
            <w:r w:rsidRPr="00E537D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号无损探伤报告</w:t>
            </w:r>
          </w:p>
        </w:tc>
      </w:tr>
    </w:tbl>
    <w:p w:rsidR="008A1103" w:rsidRDefault="008A1103" w:rsidP="008A1103">
      <w:pPr>
        <w:pStyle w:val="4"/>
        <w:numPr>
          <w:ilvl w:val="0"/>
          <w:numId w:val="7"/>
        </w:numPr>
        <w:rPr>
          <w:rFonts w:ascii="微软雅黑" w:hAnsi="微软雅黑"/>
          <w:lang w:eastAsia="zh-CN"/>
        </w:rPr>
      </w:pPr>
      <w:bookmarkStart w:id="30" w:name="_Toc378002205"/>
      <w:r>
        <w:rPr>
          <w:rFonts w:ascii="微软雅黑" w:hAnsi="微软雅黑" w:hint="eastAsia"/>
          <w:lang w:eastAsia="zh-CN"/>
        </w:rPr>
        <w:t>数据格式</w:t>
      </w:r>
      <w:bookmarkEnd w:id="30"/>
    </w:p>
    <w:tbl>
      <w:tblPr>
        <w:tblW w:w="8239" w:type="dxa"/>
        <w:jc w:val="center"/>
        <w:tblInd w:w="97" w:type="dxa"/>
        <w:tblLook w:val="04A0"/>
      </w:tblPr>
      <w:tblGrid>
        <w:gridCol w:w="726"/>
        <w:gridCol w:w="2552"/>
        <w:gridCol w:w="2268"/>
        <w:gridCol w:w="2693"/>
      </w:tblGrid>
      <w:tr w:rsidR="00B758D8" w:rsidRPr="00B758D8" w:rsidTr="00692FC9">
        <w:trPr>
          <w:trHeight w:val="402"/>
          <w:jc w:val="center"/>
        </w:trPr>
        <w:tc>
          <w:tcPr>
            <w:tcW w:w="82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表006号检测报告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82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9833AE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  <w:r w:rsidR="008E3BA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="009833AE"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检测项目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检测结果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758D8" w:rsidRPr="00B758D8" w:rsidTr="00692FC9">
        <w:trPr>
          <w:trHeight w:val="402"/>
          <w:jc w:val="center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D8" w:rsidRPr="00B758D8" w:rsidRDefault="00B758D8" w:rsidP="00B758D8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B758D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6C743D" w:rsidRDefault="006C743D" w:rsidP="006C743D">
      <w:pPr>
        <w:rPr>
          <w:rFonts w:eastAsiaTheme="minorEastAsia"/>
          <w:lang w:eastAsia="zh-CN"/>
        </w:rPr>
      </w:pPr>
    </w:p>
    <w:tbl>
      <w:tblPr>
        <w:tblW w:w="8200" w:type="dxa"/>
        <w:jc w:val="center"/>
        <w:tblInd w:w="95" w:type="dxa"/>
        <w:tblLook w:val="04A0"/>
      </w:tblPr>
      <w:tblGrid>
        <w:gridCol w:w="601"/>
        <w:gridCol w:w="2631"/>
        <w:gridCol w:w="2215"/>
        <w:gridCol w:w="2753"/>
      </w:tblGrid>
      <w:tr w:rsidR="007D3B66" w:rsidRPr="007D3B66" w:rsidTr="007D3B66">
        <w:trPr>
          <w:trHeight w:val="495"/>
          <w:jc w:val="center"/>
        </w:trPr>
        <w:tc>
          <w:tcPr>
            <w:tcW w:w="8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表022号常规性能试验报告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8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7D3B66" w:rsidRPr="007D3B66" w:rsidRDefault="007816DB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  <w:r w:rsidR="00AB54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3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YYYY/MM/DD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054D41" w:rsidRDefault="00054D41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930BE4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930BE4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930BE4" w:rsidRDefault="00930BE4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930BE4" w:rsidRDefault="00930BE4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YYYY/MM/DD</w:t>
            </w:r>
            <w:r w:rsidR="00186096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  test_date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室温温度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186096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r</w:t>
            </w: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  <w:t>oom_temp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试样类型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186096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spec_type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020D" w:rsidRDefault="00E1020D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r</w:t>
            </w:r>
            <w:r w:rsidRPr="00E1020D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emark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186096" w:rsidRDefault="00E1020D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t</w:t>
            </w:r>
            <w:r w:rsidR="00186096" w:rsidRPr="00186096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est_method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检测项目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020D" w:rsidRDefault="00E1020D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r</w:t>
            </w:r>
            <w:r w:rsidR="00186096" w:rsidRPr="00E1020D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esult_remark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020D" w:rsidRDefault="00186096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020D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result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D34E63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63" w:rsidRPr="007D3B66" w:rsidRDefault="00D34E63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63" w:rsidRPr="00E161A2" w:rsidRDefault="00D34E63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63" w:rsidRPr="00E161A2" w:rsidRDefault="00D34E63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63" w:rsidRPr="00186096" w:rsidRDefault="00D34E63" w:rsidP="00186096">
            <w:pPr>
              <w:widowControl/>
              <w:spacing w:line="240" w:lineRule="auto"/>
              <w:rPr>
                <w:rFonts w:ascii="微软雅黑" w:eastAsiaTheme="minorEastAsia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用于表格数据中，“其他”列名</w:t>
            </w:r>
            <w:r w:rsidR="00186096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, other</w:t>
            </w:r>
            <w:r w:rsidR="003A090E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8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7D3B66" w:rsidRPr="007D3B66" w:rsidRDefault="007816DB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抗拉强度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屈服强度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延伸率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断面收缩率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硬度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冲击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弹性模量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D3B66" w:rsidRPr="007D3B66" w:rsidTr="007D3B66">
        <w:trPr>
          <w:trHeight w:val="402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7D3B66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D3B6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B66" w:rsidRPr="00E161A2" w:rsidRDefault="007D3B66" w:rsidP="007D3B6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161A2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7F6761" w:rsidRDefault="007C6575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ab/>
      </w:r>
      <w:r w:rsidR="003D475D">
        <w:rPr>
          <w:rFonts w:ascii="微软雅黑" w:eastAsia="微软雅黑" w:hAnsi="微软雅黑" w:hint="eastAsia"/>
          <w:sz w:val="21"/>
          <w:szCs w:val="21"/>
          <w:lang w:eastAsia="zh-CN"/>
        </w:rPr>
        <w:t>注：</w:t>
      </w:r>
      <w:r w:rsidR="007F6761">
        <w:rPr>
          <w:rFonts w:ascii="微软雅黑" w:eastAsia="微软雅黑" w:hAnsi="微软雅黑" w:hint="eastAsia"/>
          <w:sz w:val="21"/>
          <w:szCs w:val="21"/>
          <w:lang w:eastAsia="zh-CN"/>
        </w:rPr>
        <w:t>其中，“</w:t>
      </w:r>
      <w:r w:rsidR="007F6761" w:rsidRPr="007F6761">
        <w:rPr>
          <w:rFonts w:ascii="微软雅黑" w:eastAsia="微软雅黑" w:hAnsi="微软雅黑" w:hint="eastAsia"/>
          <w:szCs w:val="21"/>
        </w:rPr>
        <w:t>指标要求Specification Requirement</w:t>
      </w:r>
      <w:r w:rsidR="007F6761"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158" w:type="dxa"/>
        <w:jc w:val="center"/>
        <w:tblInd w:w="-79" w:type="dxa"/>
        <w:tblLook w:val="04A0"/>
      </w:tblPr>
      <w:tblGrid>
        <w:gridCol w:w="635"/>
        <w:gridCol w:w="2552"/>
        <w:gridCol w:w="2268"/>
        <w:gridCol w:w="2703"/>
      </w:tblGrid>
      <w:tr w:rsidR="0076765A" w:rsidRPr="0076765A" w:rsidTr="0076765A">
        <w:trPr>
          <w:trHeight w:val="402"/>
          <w:jc w:val="center"/>
        </w:trPr>
        <w:tc>
          <w:tcPr>
            <w:tcW w:w="8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表023号高温拉伸试验报告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8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76765A" w:rsidRPr="0076765A" w:rsidRDefault="00F1780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054D41" w:rsidRDefault="00054D41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DF6B3F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DF6B3F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76765A"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6765A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65A" w:rsidRPr="0076765A" w:rsidRDefault="0076765A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D3B66" w:rsidRDefault="00C26C93" w:rsidP="00D85681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用于表格数据中，“其他”列名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8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抗拉强度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屈服强度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延伸率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断面收缩率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930BE4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930BE4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试验温度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930BE4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930BE4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930BE4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930BE4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930BE4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930BE4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保温时间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930BE4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930BE4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弹性模量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26C93" w:rsidRPr="0076765A" w:rsidTr="0076765A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C93" w:rsidRPr="0076765A" w:rsidRDefault="00C26C93" w:rsidP="0076765A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3D475D" w:rsidRDefault="003D475D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注：其中，“</w:t>
      </w:r>
      <w:r w:rsidRPr="007F6761">
        <w:rPr>
          <w:rFonts w:ascii="微软雅黑" w:eastAsia="微软雅黑" w:hAnsi="微软雅黑" w:hint="eastAsia"/>
          <w:szCs w:val="21"/>
        </w:rPr>
        <w:t>指标要求Specification Requirement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196" w:type="dxa"/>
        <w:jc w:val="center"/>
        <w:tblInd w:w="95" w:type="dxa"/>
        <w:tblLook w:val="04A0"/>
      </w:tblPr>
      <w:tblGrid>
        <w:gridCol w:w="654"/>
        <w:gridCol w:w="2552"/>
        <w:gridCol w:w="2268"/>
        <w:gridCol w:w="2722"/>
      </w:tblGrid>
      <w:tr w:rsidR="0049618F" w:rsidRPr="0049618F" w:rsidTr="0049618F">
        <w:trPr>
          <w:trHeight w:val="402"/>
          <w:jc w:val="center"/>
        </w:trPr>
        <w:tc>
          <w:tcPr>
            <w:tcW w:w="8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表024号持久试验报告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8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054D41" w:rsidRDefault="00054D41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71518E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71518E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6765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49618F"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9618F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18F" w:rsidRPr="0049618F" w:rsidRDefault="0049618F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7D3B66" w:rsidRDefault="00E977AC" w:rsidP="00D85681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用于表格数据中，“其他”列名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8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试验温度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试验应力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试验时间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延伸率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断面收缩率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D44479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977AC" w:rsidRPr="0049618F" w:rsidTr="0049618F">
        <w:trPr>
          <w:trHeight w:val="402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AC" w:rsidRPr="0049618F" w:rsidRDefault="00E977AC" w:rsidP="0049618F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F46B73" w:rsidRDefault="00F46B73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注：其中，“</w:t>
      </w:r>
      <w:r w:rsidRPr="007F6761">
        <w:rPr>
          <w:rFonts w:ascii="微软雅黑" w:eastAsia="微软雅黑" w:hAnsi="微软雅黑" w:hint="eastAsia"/>
          <w:szCs w:val="21"/>
        </w:rPr>
        <w:t>指标要求Specification Requirement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276" w:type="dxa"/>
        <w:jc w:val="center"/>
        <w:tblInd w:w="-456" w:type="dxa"/>
        <w:tblLook w:val="04A0"/>
      </w:tblPr>
      <w:tblGrid>
        <w:gridCol w:w="709"/>
        <w:gridCol w:w="2537"/>
        <w:gridCol w:w="2268"/>
        <w:gridCol w:w="2762"/>
      </w:tblGrid>
      <w:tr w:rsidR="00160A64" w:rsidRPr="00160A64" w:rsidTr="00160A64">
        <w:trPr>
          <w:trHeight w:val="402"/>
          <w:jc w:val="center"/>
        </w:trPr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表025号循环持久试验报告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054D41" w:rsidRDefault="00054D41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652C3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96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4B6A5B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160A64"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60A64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A64" w:rsidRPr="00160A64" w:rsidRDefault="00160A64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7D3B66" w:rsidRDefault="00124892" w:rsidP="00D85681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用于表格数据中，“其他”列名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试验温度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最大应力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最小应力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加卸荷时间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保荷时间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循环次数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D44479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24892" w:rsidRPr="00160A64" w:rsidTr="00160A64">
        <w:trPr>
          <w:trHeight w:val="40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892" w:rsidRPr="00160A64" w:rsidRDefault="00124892" w:rsidP="00160A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3763C9" w:rsidRDefault="003763C9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注：其中，“</w:t>
      </w:r>
      <w:r w:rsidRPr="007F6761">
        <w:rPr>
          <w:rFonts w:ascii="微软雅黑" w:eastAsia="微软雅黑" w:hAnsi="微软雅黑" w:hint="eastAsia"/>
          <w:szCs w:val="21"/>
        </w:rPr>
        <w:t>指标要求Specification Requirement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247" w:type="dxa"/>
        <w:jc w:val="center"/>
        <w:tblInd w:w="95" w:type="dxa"/>
        <w:tblLook w:val="04A0"/>
      </w:tblPr>
      <w:tblGrid>
        <w:gridCol w:w="680"/>
        <w:gridCol w:w="2552"/>
        <w:gridCol w:w="2180"/>
        <w:gridCol w:w="2835"/>
      </w:tblGrid>
      <w:tr w:rsidR="00197767" w:rsidRPr="00197767" w:rsidTr="00197767">
        <w:trPr>
          <w:trHeight w:val="402"/>
          <w:jc w:val="center"/>
        </w:trPr>
        <w:tc>
          <w:tcPr>
            <w:tcW w:w="8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表026号蠕变试验报告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8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054D41" w:rsidRDefault="00054D41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B02B20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  <w:r w:rsidR="00B02B20" w:rsidRPr="00160A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97767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767" w:rsidRPr="00197767" w:rsidRDefault="00197767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String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7D3B66" w:rsidRDefault="009D5588" w:rsidP="00D85681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用于表格数据中，“其他”列名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8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表格数据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试验温度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试验应力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试验时间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蠕变伸长率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残余伸长率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弹性伸长率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D44479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D5588" w:rsidRPr="00197767" w:rsidTr="00197767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588" w:rsidRPr="00197767" w:rsidRDefault="009D5588" w:rsidP="0019776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197767" w:rsidRDefault="00197767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注：其中，“</w:t>
      </w:r>
      <w:r w:rsidRPr="007F6761">
        <w:rPr>
          <w:rFonts w:ascii="微软雅黑" w:eastAsia="微软雅黑" w:hAnsi="微软雅黑" w:hint="eastAsia"/>
          <w:szCs w:val="21"/>
        </w:rPr>
        <w:t>指标要求Specification Requirement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298" w:type="dxa"/>
        <w:jc w:val="center"/>
        <w:tblInd w:w="95" w:type="dxa"/>
        <w:tblLook w:val="04A0"/>
      </w:tblPr>
      <w:tblGrid>
        <w:gridCol w:w="705"/>
        <w:gridCol w:w="2490"/>
        <w:gridCol w:w="2126"/>
        <w:gridCol w:w="2977"/>
      </w:tblGrid>
      <w:tr w:rsidR="00EE4DC6" w:rsidRPr="00EE4DC6" w:rsidTr="00EE4DC6">
        <w:trPr>
          <w:trHeight w:val="402"/>
          <w:jc w:val="center"/>
        </w:trPr>
        <w:tc>
          <w:tcPr>
            <w:tcW w:w="8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表027号断裂韧性试验报告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8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054D41" w:rsidRDefault="00054D4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A25F1F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977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A25F1F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E4DC6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20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C6" w:rsidRPr="00EE4DC6" w:rsidRDefault="00EE4DC6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7D3B66" w:rsidRDefault="002E0411" w:rsidP="00D85681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用于表格数据中，“其他”列名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8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Fmax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C0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C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FQ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C0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C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C0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C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Fmax/FQ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C0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C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a/W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C0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C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KQ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C0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C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KIC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D44479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C00000"/>
                <w:sz w:val="18"/>
                <w:szCs w:val="18"/>
                <w:lang w:eastAsia="zh-CN"/>
              </w:rPr>
            </w:pPr>
            <w:r w:rsidRPr="00D44479">
              <w:rPr>
                <w:rFonts w:ascii="微软雅黑" w:eastAsia="微软雅黑" w:hAnsi="微软雅黑" w:cs="宋体" w:hint="eastAsia"/>
                <w:color w:val="C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E0411" w:rsidRPr="00EE4DC6" w:rsidTr="00EE4DC6">
        <w:trPr>
          <w:trHeight w:val="402"/>
          <w:jc w:val="center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411" w:rsidRPr="00EE4DC6" w:rsidRDefault="002E0411" w:rsidP="00EE4DC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E4DC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CB29B7" w:rsidRDefault="00CB29B7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注：其中，“</w:t>
      </w:r>
      <w:r w:rsidRPr="007F6761">
        <w:rPr>
          <w:rFonts w:ascii="微软雅黑" w:eastAsia="微软雅黑" w:hAnsi="微软雅黑" w:hint="eastAsia"/>
          <w:szCs w:val="21"/>
        </w:rPr>
        <w:t>指标要求Specification Requirement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341" w:type="dxa"/>
        <w:jc w:val="center"/>
        <w:tblInd w:w="95" w:type="dxa"/>
        <w:tblLook w:val="04A0"/>
      </w:tblPr>
      <w:tblGrid>
        <w:gridCol w:w="727"/>
        <w:gridCol w:w="2511"/>
        <w:gridCol w:w="2167"/>
        <w:gridCol w:w="2936"/>
      </w:tblGrid>
      <w:tr w:rsidR="00A02DBD" w:rsidRPr="00A02DBD" w:rsidTr="00A02DBD">
        <w:trPr>
          <w:trHeight w:val="402"/>
          <w:jc w:val="center"/>
        </w:trPr>
        <w:tc>
          <w:tcPr>
            <w:tcW w:w="8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表028号疲劳试验报告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8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054D41" w:rsidRDefault="00054D41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C42002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C42002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A02DBD"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17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02DBD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DBD" w:rsidRPr="00A02DBD" w:rsidRDefault="00A02DBD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7D3B66" w:rsidRDefault="006E1484" w:rsidP="00D85681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用于表格数据中，“其他”列名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8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试验温度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对应  σmax/min（MPa）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对应  ε</w:t>
            </w:r>
            <w:r w:rsidRPr="00EF16B1"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  <w:t>max</w:t>
            </w: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/min（%）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Fmax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EF16B1" w:rsidRDefault="006E1484" w:rsidP="004236E1">
            <w:pPr>
              <w:spacing w:line="300" w:lineRule="exact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对应  σD(MPa)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循环次数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1484" w:rsidRPr="00A02DBD" w:rsidTr="00A02DBD">
        <w:trPr>
          <w:trHeight w:val="402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484" w:rsidRPr="00A02DBD" w:rsidRDefault="006E1484" w:rsidP="00A02DB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2DB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401E66" w:rsidRDefault="00401E66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注：其中，“</w:t>
      </w:r>
      <w:r w:rsidRPr="007F6761">
        <w:rPr>
          <w:rFonts w:ascii="微软雅黑" w:eastAsia="微软雅黑" w:hAnsi="微软雅黑" w:hint="eastAsia"/>
          <w:szCs w:val="21"/>
        </w:rPr>
        <w:t>指标要求Specification Requirement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487" w:type="dxa"/>
        <w:jc w:val="center"/>
        <w:tblInd w:w="96" w:type="dxa"/>
        <w:tblLook w:val="04A0"/>
      </w:tblPr>
      <w:tblGrid>
        <w:gridCol w:w="800"/>
        <w:gridCol w:w="1701"/>
        <w:gridCol w:w="1701"/>
        <w:gridCol w:w="4285"/>
      </w:tblGrid>
      <w:tr w:rsidR="00E052DD" w:rsidRPr="00E052DD" w:rsidTr="00E052DD">
        <w:trPr>
          <w:trHeight w:val="402"/>
          <w:jc w:val="center"/>
        </w:trPr>
        <w:tc>
          <w:tcPr>
            <w:tcW w:w="8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表029号裂纹扩展试验报告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054D41" w:rsidRDefault="00054D41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496B03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496B03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E052DD"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052DD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2DD" w:rsidRPr="00E052DD" w:rsidRDefault="00E052DD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F1289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String 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7D3B66" w:rsidRDefault="00CF1289" w:rsidP="00D85681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用于表格数据中，“其他”列名</w:t>
            </w:r>
          </w:p>
        </w:tc>
      </w:tr>
      <w:tr w:rsidR="00CF1289" w:rsidRPr="00E052DD" w:rsidTr="00E052DD">
        <w:trPr>
          <w:trHeight w:val="402"/>
          <w:jc w:val="center"/>
        </w:trPr>
        <w:tc>
          <w:tcPr>
            <w:tcW w:w="8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CF1289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试样编号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F1289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对应 da/dN—△K 函数表达式</w:t>
            </w:r>
          </w:p>
        </w:tc>
      </w:tr>
      <w:tr w:rsidR="00CF1289" w:rsidRPr="00E052DD" w:rsidTr="00E052DD">
        <w:trPr>
          <w:trHeight w:val="43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对应 △K = MPa*m1/2 da/dN(mm/周)</w:t>
            </w:r>
          </w:p>
        </w:tc>
      </w:tr>
      <w:tr w:rsidR="00CF1289" w:rsidRPr="00E052DD" w:rsidTr="00E052DD">
        <w:trPr>
          <w:trHeight w:val="402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289" w:rsidRPr="00E052DD" w:rsidRDefault="00CF1289" w:rsidP="00E052DD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052D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DE093A" w:rsidRDefault="00DE093A" w:rsidP="00DF6B3F">
      <w:pPr>
        <w:spacing w:afterLines="50"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注：其中，“</w:t>
      </w:r>
      <w:r w:rsidRPr="007F6761">
        <w:rPr>
          <w:rFonts w:ascii="微软雅黑" w:eastAsia="微软雅黑" w:hAnsi="微软雅黑" w:hint="eastAsia"/>
          <w:szCs w:val="21"/>
        </w:rPr>
        <w:t>指标要求Specification Requirement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”这一行，以“试样编号”为“指标要求”的数据行传递即可。</w:t>
      </w:r>
    </w:p>
    <w:tbl>
      <w:tblPr>
        <w:tblW w:w="8573" w:type="dxa"/>
        <w:jc w:val="center"/>
        <w:tblInd w:w="96" w:type="dxa"/>
        <w:tblLook w:val="04A0"/>
      </w:tblPr>
      <w:tblGrid>
        <w:gridCol w:w="843"/>
        <w:gridCol w:w="2410"/>
        <w:gridCol w:w="1701"/>
        <w:gridCol w:w="3619"/>
      </w:tblGrid>
      <w:tr w:rsidR="00EF39FE" w:rsidRPr="00EF39FE" w:rsidTr="00EF39FE">
        <w:trPr>
          <w:trHeight w:val="402"/>
          <w:jc w:val="center"/>
        </w:trPr>
        <w:tc>
          <w:tcPr>
            <w:tcW w:w="8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表030号淬透性试验报告</w:t>
            </w:r>
          </w:p>
        </w:tc>
      </w:tr>
      <w:tr w:rsidR="00477C7F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EF39FE" w:rsidRPr="00EF39FE" w:rsidTr="00EF39FE">
        <w:trPr>
          <w:trHeight w:val="402"/>
          <w:jc w:val="center"/>
        </w:trPr>
        <w:tc>
          <w:tcPr>
            <w:tcW w:w="8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054D41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91407C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91407C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EF39FE"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EF39FE">
        <w:trPr>
          <w:trHeight w:val="402"/>
          <w:jc w:val="center"/>
        </w:trPr>
        <w:tc>
          <w:tcPr>
            <w:tcW w:w="8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16B1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距淬透面距离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16B1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16B1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F39FE" w:rsidRPr="00EF39FE" w:rsidTr="00477C7F">
        <w:trPr>
          <w:trHeight w:val="402"/>
          <w:jc w:val="center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4B760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B050"/>
                <w:sz w:val="18"/>
                <w:szCs w:val="18"/>
                <w:lang w:eastAsia="zh-CN"/>
              </w:rPr>
            </w:pPr>
            <w:r w:rsidRPr="004B760E">
              <w:rPr>
                <w:rFonts w:ascii="微软雅黑" w:eastAsia="微软雅黑" w:hAnsi="微软雅黑" w:cs="宋体" w:hint="eastAsia"/>
                <w:color w:val="00B050"/>
                <w:sz w:val="18"/>
                <w:szCs w:val="18"/>
                <w:lang w:eastAsia="zh-CN"/>
              </w:rPr>
              <w:t>硬度值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9FE" w:rsidRPr="00EF39FE" w:rsidRDefault="00EF39FE" w:rsidP="00EF39F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EF39F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0D1F65" w:rsidRPr="00DE093A" w:rsidRDefault="00313357" w:rsidP="007F6761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F39FE">
        <w:rPr>
          <w:rFonts w:ascii="微软雅黑" w:eastAsia="微软雅黑" w:hAnsi="微软雅黑" w:hint="eastAsia"/>
          <w:sz w:val="21"/>
          <w:szCs w:val="21"/>
          <w:lang w:eastAsia="zh-CN"/>
        </w:rPr>
        <w:t>注：其中，“</w:t>
      </w:r>
      <w:r w:rsidR="00EF39FE" w:rsidRPr="007F6761">
        <w:rPr>
          <w:rFonts w:ascii="微软雅黑" w:eastAsia="微软雅黑" w:hAnsi="微软雅黑" w:hint="eastAsia"/>
          <w:szCs w:val="21"/>
        </w:rPr>
        <w:t>指标要求Specification Requirement</w:t>
      </w:r>
      <w:r w:rsidR="00B66D01">
        <w:rPr>
          <w:rFonts w:ascii="微软雅黑" w:eastAsia="微软雅黑" w:hAnsi="微软雅黑" w:hint="eastAsia"/>
          <w:sz w:val="21"/>
          <w:szCs w:val="21"/>
          <w:lang w:eastAsia="zh-CN"/>
        </w:rPr>
        <w:t>”这一列</w:t>
      </w:r>
      <w:r w:rsidR="00EF39FE">
        <w:rPr>
          <w:rFonts w:ascii="微软雅黑" w:eastAsia="微软雅黑" w:hAnsi="微软雅黑" w:hint="eastAsia"/>
          <w:sz w:val="21"/>
          <w:szCs w:val="21"/>
          <w:lang w:eastAsia="zh-CN"/>
        </w:rPr>
        <w:t>，以“试样编号”为“指标要求”的数据行传递即可。</w:t>
      </w:r>
    </w:p>
    <w:tbl>
      <w:tblPr>
        <w:tblW w:w="8614" w:type="dxa"/>
        <w:jc w:val="center"/>
        <w:tblInd w:w="96" w:type="dxa"/>
        <w:tblLook w:val="04A0"/>
      </w:tblPr>
      <w:tblGrid>
        <w:gridCol w:w="820"/>
        <w:gridCol w:w="2171"/>
        <w:gridCol w:w="2268"/>
        <w:gridCol w:w="3355"/>
      </w:tblGrid>
      <w:tr w:rsidR="00957764" w:rsidRPr="00957764" w:rsidTr="00A71DD6">
        <w:trPr>
          <w:trHeight w:val="402"/>
          <w:jc w:val="center"/>
        </w:trPr>
        <w:tc>
          <w:tcPr>
            <w:tcW w:w="8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表033号金相试验报告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054D41" w:rsidRDefault="00054D41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7658AB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7658AB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957764"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EF16B1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试验结果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EF16B1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EF16B1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  <w:r w:rsidR="00E1020D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test_result（跟检测报告一样）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57764" w:rsidRPr="00957764" w:rsidTr="00A71DD6">
        <w:trPr>
          <w:trHeight w:val="402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20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764" w:rsidRPr="00957764" w:rsidRDefault="00957764" w:rsidP="00957764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5776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A86E68" w:rsidRDefault="00A86E68" w:rsidP="007F6761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tbl>
      <w:tblPr>
        <w:tblW w:w="8587" w:type="dxa"/>
        <w:jc w:val="center"/>
        <w:tblInd w:w="96" w:type="dxa"/>
        <w:tblLook w:val="04A0"/>
      </w:tblPr>
      <w:tblGrid>
        <w:gridCol w:w="837"/>
        <w:gridCol w:w="2139"/>
        <w:gridCol w:w="2268"/>
        <w:gridCol w:w="3343"/>
      </w:tblGrid>
      <w:tr w:rsidR="00A71DD6" w:rsidRPr="00A71DD6" w:rsidTr="00A71DD6">
        <w:trPr>
          <w:trHeight w:val="402"/>
          <w:jc w:val="center"/>
        </w:trPr>
        <w:tc>
          <w:tcPr>
            <w:tcW w:w="8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表035号热处理试验报告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054D41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6FD9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6FD9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A71DD6"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EF16B1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工艺名称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EF16B1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4B760E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B050"/>
                <w:sz w:val="18"/>
                <w:szCs w:val="18"/>
                <w:lang w:eastAsia="zh-CN"/>
              </w:rPr>
            </w:pPr>
            <w:r w:rsidRPr="004B760E">
              <w:rPr>
                <w:rFonts w:ascii="微软雅黑" w:eastAsia="微软雅黑" w:hAnsi="微软雅黑" w:cs="宋体" w:hint="eastAsia"/>
                <w:color w:val="00B050"/>
                <w:sz w:val="18"/>
                <w:szCs w:val="18"/>
                <w:lang w:eastAsia="zh-CN"/>
              </w:rPr>
              <w:t>温度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保温时间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EF16B1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冷却介质及温度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EF16B1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DD6" w:rsidRPr="00EF16B1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71DD6" w:rsidRPr="00A71DD6" w:rsidTr="00A71DD6">
        <w:trPr>
          <w:trHeight w:val="4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DD6" w:rsidRPr="00A71DD6" w:rsidRDefault="00A71DD6" w:rsidP="00A71DD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71DD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A71DD6" w:rsidRDefault="00A71DD6" w:rsidP="007F6761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tbl>
      <w:tblPr>
        <w:tblW w:w="8611" w:type="dxa"/>
        <w:jc w:val="center"/>
        <w:tblInd w:w="96" w:type="dxa"/>
        <w:tblLook w:val="04A0"/>
      </w:tblPr>
      <w:tblGrid>
        <w:gridCol w:w="664"/>
        <w:gridCol w:w="57"/>
        <w:gridCol w:w="2220"/>
        <w:gridCol w:w="2268"/>
        <w:gridCol w:w="12"/>
        <w:gridCol w:w="3390"/>
      </w:tblGrid>
      <w:tr w:rsidR="004215AC" w:rsidRPr="004215AC" w:rsidTr="004215AC">
        <w:trPr>
          <w:trHeight w:val="402"/>
          <w:jc w:val="center"/>
        </w:trPr>
        <w:tc>
          <w:tcPr>
            <w:tcW w:w="86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5AC" w:rsidRPr="004215AC" w:rsidRDefault="00811712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81171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</w:t>
            </w:r>
            <w:r w:rsidRPr="00811712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044</w:t>
            </w:r>
            <w:r w:rsidRPr="0081171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号化学成分分析试验报告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86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054D41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725076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725076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4215AC"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4215AC">
        <w:trPr>
          <w:trHeight w:val="402"/>
          <w:jc w:val="center"/>
        </w:trPr>
        <w:tc>
          <w:tcPr>
            <w:tcW w:w="86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4215AC" w:rsidRPr="004215AC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4215A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4215AC" w:rsidRPr="004215AC" w:rsidTr="00260571">
        <w:trPr>
          <w:trHeight w:val="402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元素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260571">
        <w:trPr>
          <w:trHeight w:val="402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含量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4215AC" w:rsidRPr="004215AC" w:rsidTr="00260571">
        <w:trPr>
          <w:trHeight w:val="402"/>
          <w:jc w:val="center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技术要求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5AC" w:rsidRPr="00EF16B1" w:rsidRDefault="004215AC" w:rsidP="004215AC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FE1E95" w:rsidRDefault="00FE1E95" w:rsidP="00904457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tbl>
      <w:tblPr>
        <w:tblW w:w="8672" w:type="dxa"/>
        <w:jc w:val="center"/>
        <w:tblInd w:w="96" w:type="dxa"/>
        <w:tblLook w:val="04A0"/>
      </w:tblPr>
      <w:tblGrid>
        <w:gridCol w:w="734"/>
        <w:gridCol w:w="2268"/>
        <w:gridCol w:w="2284"/>
        <w:gridCol w:w="3386"/>
      </w:tblGrid>
      <w:tr w:rsidR="00757F43" w:rsidRPr="00757F43" w:rsidTr="00757F43">
        <w:trPr>
          <w:trHeight w:val="402"/>
          <w:jc w:val="center"/>
        </w:trPr>
        <w:tc>
          <w:tcPr>
            <w:tcW w:w="8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表045号非金属分析试验报告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8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054D41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54D4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BB01CF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BB01CF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757F43"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8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EF16B1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试验项目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EF16B1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EF16B1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EF16B1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EF16B1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F43" w:rsidRPr="00EF16B1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EF16B1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试验结果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CB6D9F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技术要求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CB6D9F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CB6D9F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7F43" w:rsidRPr="00757F43" w:rsidTr="00757F43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F43" w:rsidRPr="00757F43" w:rsidRDefault="00757F43" w:rsidP="00757F4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757F4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762B48" w:rsidRDefault="00762B48" w:rsidP="00904457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tbl>
      <w:tblPr>
        <w:tblW w:w="8731" w:type="dxa"/>
        <w:jc w:val="center"/>
        <w:tblLook w:val="04A0"/>
      </w:tblPr>
      <w:tblGrid>
        <w:gridCol w:w="839"/>
        <w:gridCol w:w="2303"/>
        <w:gridCol w:w="2268"/>
        <w:gridCol w:w="3321"/>
      </w:tblGrid>
      <w:tr w:rsidR="00C54C47" w:rsidRPr="00C54C47" w:rsidTr="00641AC7">
        <w:trPr>
          <w:trHeight w:val="402"/>
          <w:jc w:val="center"/>
        </w:trPr>
        <w:tc>
          <w:tcPr>
            <w:tcW w:w="8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表061号无损探伤报告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DataType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DataFormat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基础数据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请托单位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E74958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材料牌号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3E6928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3E6928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C54C47"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委托日期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3E6928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3E6928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YYYY/MM/DD</w:t>
            </w:r>
            <w:r w:rsidR="00C54C47"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合格件数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12289F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E1020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  <w:t>c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c</w:t>
            </w:r>
            <w:r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  <w:t>e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pted_quan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检查件数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E1020D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quantity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炉号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12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图号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零件名称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E1020D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part-name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设备名称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E1020D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equip_name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设备编号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E1020D" w:rsidP="00E1020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equip_no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请验编号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检测方法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验收标准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试验结果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结论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表格数据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DB4D88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灵敏度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7258E4">
            <w:pPr>
              <w:widowControl/>
              <w:spacing w:line="24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0B736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探头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47" w:rsidRPr="0012289F" w:rsidRDefault="008200BD" w:rsidP="008200BD">
            <w:pPr>
              <w:widowControl/>
              <w:spacing w:line="240" w:lineRule="auto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C54C4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C54C47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C54C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5C4353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渗透剂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47" w:rsidRPr="0012289F" w:rsidRDefault="00C54C47" w:rsidP="00C54C47">
            <w:pPr>
              <w:widowControl/>
              <w:spacing w:line="240" w:lineRule="auto"/>
              <w:rPr>
                <w:rFonts w:ascii="微软雅黑" w:eastAsiaTheme="minorEastAsia" w:hAnsi="微软雅黑" w:cs="宋体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41AC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C54C47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显像剂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8200B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641AC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C54C47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合金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8200B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641AC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C54C47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极大值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8200B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641AC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C54C47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极小值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8200B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641AC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C54C47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技术级别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8200B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641AC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C54C47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胶片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8200B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641AC7" w:rsidRPr="00C54C47" w:rsidTr="00641AC7">
        <w:trPr>
          <w:trHeight w:val="402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检测技术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C7" w:rsidRPr="0012289F" w:rsidRDefault="008200BD" w:rsidP="00C54C4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  <w:r w:rsidRPr="0012289F"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AC7" w:rsidRPr="0012289F" w:rsidRDefault="00641AC7" w:rsidP="00C54C47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  <w:lang w:eastAsia="zh-CN"/>
              </w:rPr>
            </w:pPr>
          </w:p>
        </w:tc>
      </w:tr>
    </w:tbl>
    <w:p w:rsidR="008A62C5" w:rsidRDefault="00491843" w:rsidP="008A62C5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以上是对应的数据格式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8A62C5">
        <w:rPr>
          <w:rFonts w:ascii="微软雅黑" w:eastAsia="微软雅黑" w:hAnsi="微软雅黑" w:hint="eastAsia"/>
          <w:sz w:val="21"/>
          <w:szCs w:val="21"/>
          <w:lang w:eastAsia="zh-CN"/>
        </w:rPr>
        <w:t>主要依照表格数据分为“基础数据”和“表格数据”两块；</w:t>
      </w:r>
    </w:p>
    <w:p w:rsidR="00593192" w:rsidRDefault="00491843" w:rsidP="008A62C5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在定义json的时候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>
        <w:rPr>
          <w:rFonts w:ascii="微软雅黑" w:eastAsia="微软雅黑" w:hAnsi="微软雅黑"/>
          <w:sz w:val="21"/>
          <w:szCs w:val="21"/>
          <w:lang w:eastAsia="zh-CN"/>
        </w:rPr>
        <w:t>使用Key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：Value的形式即可。</w:t>
      </w:r>
    </w:p>
    <w:p w:rsidR="00593192" w:rsidRDefault="00A0694D" w:rsidP="00F87F02">
      <w:pPr>
        <w:widowControl/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接口的返回结果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>
        <w:rPr>
          <w:rFonts w:ascii="微软雅黑" w:eastAsia="微软雅黑" w:hAnsi="微软雅黑"/>
          <w:sz w:val="21"/>
          <w:szCs w:val="21"/>
          <w:lang w:eastAsia="zh-CN"/>
        </w:rPr>
        <w:t>成功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为1，失败为0。</w:t>
      </w:r>
    </w:p>
    <w:p w:rsidR="00F87F02" w:rsidRPr="00243E9C" w:rsidRDefault="00F87F02" w:rsidP="00F87F02">
      <w:pPr>
        <w:pStyle w:val="LabOSNormal"/>
        <w:spacing w:line="440" w:lineRule="exact"/>
        <w:ind w:firstLine="448"/>
        <w:rPr>
          <w:rFonts w:ascii="微软雅黑" w:eastAsia="微软雅黑" w:hAnsi="微软雅黑"/>
        </w:rPr>
      </w:pPr>
      <w:r w:rsidRPr="00243E9C">
        <w:rPr>
          <w:rFonts w:ascii="微软雅黑" w:eastAsia="微软雅黑" w:hAnsi="微软雅黑"/>
        </w:rPr>
        <w:t>&lt;xml&gt;&lt;result&gt;&lt;status code=”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43E9C">
          <w:rPr>
            <w:rFonts w:ascii="微软雅黑" w:eastAsia="微软雅黑" w:hAnsi="微软雅黑" w:hint="eastAsia"/>
          </w:rPr>
          <w:t>1</w:t>
        </w:r>
        <w:r w:rsidRPr="00243E9C">
          <w:rPr>
            <w:rFonts w:ascii="微软雅黑" w:eastAsia="微软雅黑" w:hAnsi="微软雅黑"/>
          </w:rPr>
          <w:t>”</w:t>
        </w:r>
      </w:smartTag>
      <w:r w:rsidRPr="00243E9C">
        <w:rPr>
          <w:rFonts w:ascii="微软雅黑" w:eastAsia="微软雅黑" w:hAnsi="微软雅黑"/>
        </w:rPr>
        <w:t xml:space="preserve"> /&gt;&lt;/result&gt;&lt;/xml&gt;</w:t>
      </w:r>
    </w:p>
    <w:p w:rsidR="00E22BB4" w:rsidRDefault="00E22BB4">
      <w:pPr>
        <w:widowControl/>
        <w:spacing w:line="240" w:lineRule="auto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E22BB4" w:rsidRDefault="00990BEB" w:rsidP="00E22BB4">
      <w:pPr>
        <w:pStyle w:val="1"/>
        <w:numPr>
          <w:ilvl w:val="0"/>
          <w:numId w:val="2"/>
        </w:numPr>
        <w:rPr>
          <w:lang w:eastAsia="zh-CN"/>
        </w:rPr>
      </w:pPr>
      <w:bookmarkStart w:id="31" w:name="_Toc377930424"/>
      <w:bookmarkStart w:id="32" w:name="_Toc378002206"/>
      <w:r>
        <w:rPr>
          <w:rFonts w:ascii="微软雅黑" w:hAnsi="微软雅黑" w:hint="eastAsia"/>
          <w:lang w:eastAsia="zh-CN"/>
        </w:rPr>
        <w:lastRenderedPageBreak/>
        <w:t>开发、</w:t>
      </w:r>
      <w:r w:rsidR="006E491C">
        <w:rPr>
          <w:rFonts w:ascii="微软雅黑" w:hAnsi="微软雅黑" w:hint="eastAsia"/>
          <w:lang w:eastAsia="zh-CN"/>
        </w:rPr>
        <w:t>测试</w:t>
      </w:r>
      <w:r w:rsidR="00B3313A">
        <w:rPr>
          <w:rFonts w:ascii="微软雅黑" w:hAnsi="微软雅黑" w:hint="eastAsia"/>
          <w:lang w:eastAsia="zh-CN"/>
        </w:rPr>
        <w:t>计划</w:t>
      </w:r>
      <w:bookmarkEnd w:id="31"/>
      <w:bookmarkEnd w:id="32"/>
    </w:p>
    <w:p w:rsidR="00FD09E2" w:rsidRDefault="00C7176F" w:rsidP="008A62C5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/>
          <w:sz w:val="21"/>
          <w:szCs w:val="21"/>
          <w:lang w:eastAsia="zh-CN"/>
        </w:rPr>
        <w:t>此次接口设计会影响到MES</w:t>
      </w:r>
      <w:r w:rsidR="002D0C7C">
        <w:rPr>
          <w:rFonts w:ascii="微软雅黑" w:eastAsia="微软雅黑" w:hAnsi="微软雅黑"/>
          <w:sz w:val="21"/>
          <w:szCs w:val="21"/>
          <w:lang w:eastAsia="zh-CN"/>
        </w:rPr>
        <w:t>系统的</w:t>
      </w:r>
      <w:r>
        <w:rPr>
          <w:rFonts w:ascii="微软雅黑" w:eastAsia="微软雅黑" w:hAnsi="微软雅黑"/>
          <w:sz w:val="21"/>
          <w:szCs w:val="21"/>
          <w:lang w:eastAsia="zh-CN"/>
        </w:rPr>
        <w:t>原有设计流程和部分功能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>
        <w:rPr>
          <w:rFonts w:ascii="微软雅黑" w:eastAsia="微软雅黑" w:hAnsi="微软雅黑"/>
          <w:sz w:val="21"/>
          <w:szCs w:val="21"/>
          <w:lang w:eastAsia="zh-CN"/>
        </w:rPr>
        <w:t>所以此次接口开发工作主要包含两个方面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，一是接口程序的开发，二是调整MES原有的功能。</w:t>
      </w:r>
    </w:p>
    <w:p w:rsidR="006E7D77" w:rsidRDefault="00FE6101" w:rsidP="008A62C5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根据目前的整体方案估算，预计接口的开发、测试工期为</w:t>
      </w:r>
      <w:r w:rsidR="006F53E6">
        <w:rPr>
          <w:rFonts w:ascii="微软雅黑" w:eastAsia="微软雅黑" w:hAnsi="微软雅黑" w:hint="eastAsia"/>
          <w:sz w:val="21"/>
          <w:szCs w:val="21"/>
          <w:lang w:eastAsia="zh-CN"/>
        </w:rPr>
        <w:t>31</w:t>
      </w:r>
      <w:r w:rsidR="006E7D77">
        <w:rPr>
          <w:rFonts w:ascii="微软雅黑" w:eastAsia="微软雅黑" w:hAnsi="微软雅黑" w:hint="eastAsia"/>
          <w:sz w:val="21"/>
          <w:szCs w:val="21"/>
          <w:lang w:eastAsia="zh-CN"/>
        </w:rPr>
        <w:t>个工作天。</w:t>
      </w:r>
    </w:p>
    <w:p w:rsidR="00C7176F" w:rsidRDefault="003709AB" w:rsidP="006E7D77">
      <w:pPr>
        <w:pStyle w:val="2"/>
        <w:rPr>
          <w:lang w:eastAsia="zh-CN"/>
        </w:rPr>
      </w:pPr>
      <w:bookmarkStart w:id="33" w:name="_Toc378002207"/>
      <w:r>
        <w:rPr>
          <w:rFonts w:hint="eastAsia"/>
          <w:lang w:eastAsia="zh-CN"/>
        </w:rPr>
        <w:t>主要安排如下</w:t>
      </w:r>
      <w:bookmarkEnd w:id="33"/>
    </w:p>
    <w:tbl>
      <w:tblPr>
        <w:tblStyle w:val="a6"/>
        <w:tblW w:w="0" w:type="auto"/>
        <w:tblLook w:val="04A0"/>
      </w:tblPr>
      <w:tblGrid>
        <w:gridCol w:w="817"/>
        <w:gridCol w:w="4253"/>
        <w:gridCol w:w="1701"/>
        <w:gridCol w:w="1751"/>
      </w:tblGrid>
      <w:tr w:rsidR="00FE6101" w:rsidTr="00FE6101">
        <w:tc>
          <w:tcPr>
            <w:tcW w:w="817" w:type="dxa"/>
            <w:vAlign w:val="center"/>
          </w:tcPr>
          <w:p w:rsidR="00FE6101" w:rsidRDefault="00FE610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4253" w:type="dxa"/>
            <w:vAlign w:val="center"/>
          </w:tcPr>
          <w:p w:rsidR="00FE6101" w:rsidRDefault="00FE610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工作内容</w:t>
            </w:r>
          </w:p>
        </w:tc>
        <w:tc>
          <w:tcPr>
            <w:tcW w:w="1701" w:type="dxa"/>
            <w:vAlign w:val="center"/>
          </w:tcPr>
          <w:p w:rsidR="00FE6101" w:rsidRDefault="00DB4D8F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参加人数</w:t>
            </w:r>
          </w:p>
        </w:tc>
        <w:tc>
          <w:tcPr>
            <w:tcW w:w="1751" w:type="dxa"/>
            <w:vAlign w:val="center"/>
          </w:tcPr>
          <w:p w:rsidR="00FE6101" w:rsidRDefault="00FE610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所需天数</w:t>
            </w:r>
          </w:p>
        </w:tc>
      </w:tr>
      <w:tr w:rsidR="00FE6101" w:rsidTr="00FE6101">
        <w:tc>
          <w:tcPr>
            <w:tcW w:w="817" w:type="dxa"/>
            <w:vAlign w:val="center"/>
          </w:tcPr>
          <w:p w:rsidR="00FE6101" w:rsidRDefault="00FE610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3" w:type="dxa"/>
            <w:vAlign w:val="center"/>
          </w:tcPr>
          <w:p w:rsidR="00FE6101" w:rsidRDefault="008A7CE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接口程序的开发</w:t>
            </w:r>
            <w:r w:rsidR="005C031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和测试</w:t>
            </w:r>
          </w:p>
        </w:tc>
        <w:tc>
          <w:tcPr>
            <w:tcW w:w="1701" w:type="dxa"/>
            <w:vAlign w:val="center"/>
          </w:tcPr>
          <w:p w:rsidR="00FE6101" w:rsidRDefault="00BD3874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51" w:type="dxa"/>
            <w:vAlign w:val="center"/>
          </w:tcPr>
          <w:p w:rsidR="00FE6101" w:rsidRDefault="001C3ADD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CC660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</w:p>
        </w:tc>
      </w:tr>
      <w:tr w:rsidR="00FE6101" w:rsidTr="00FE6101">
        <w:tc>
          <w:tcPr>
            <w:tcW w:w="817" w:type="dxa"/>
            <w:vAlign w:val="center"/>
          </w:tcPr>
          <w:p w:rsidR="00FE6101" w:rsidRDefault="00FE610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3" w:type="dxa"/>
            <w:vAlign w:val="center"/>
          </w:tcPr>
          <w:p w:rsidR="00FE6101" w:rsidRDefault="008A7CE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MES系统的调整</w:t>
            </w:r>
            <w:r w:rsidR="00734497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和测试</w:t>
            </w:r>
          </w:p>
        </w:tc>
        <w:tc>
          <w:tcPr>
            <w:tcW w:w="1701" w:type="dxa"/>
            <w:vAlign w:val="center"/>
          </w:tcPr>
          <w:p w:rsidR="00FE6101" w:rsidRDefault="00BD3874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51" w:type="dxa"/>
            <w:vAlign w:val="center"/>
          </w:tcPr>
          <w:p w:rsidR="00FE6101" w:rsidRDefault="002A68B8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8</w:t>
            </w:r>
          </w:p>
        </w:tc>
      </w:tr>
      <w:tr w:rsidR="00FE6101" w:rsidTr="00FE6101">
        <w:tc>
          <w:tcPr>
            <w:tcW w:w="817" w:type="dxa"/>
            <w:vAlign w:val="center"/>
          </w:tcPr>
          <w:p w:rsidR="00FE6101" w:rsidRDefault="00FE610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253" w:type="dxa"/>
            <w:vAlign w:val="center"/>
          </w:tcPr>
          <w:p w:rsidR="00FE6101" w:rsidRDefault="00A62993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线下模拟</w:t>
            </w:r>
            <w:r w:rsidR="004C582A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运行</w:t>
            </w:r>
            <w:r w:rsidR="00CA425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、</w:t>
            </w:r>
            <w:r w:rsidR="00CA425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调试</w:t>
            </w:r>
          </w:p>
        </w:tc>
        <w:tc>
          <w:tcPr>
            <w:tcW w:w="1701" w:type="dxa"/>
            <w:vAlign w:val="center"/>
          </w:tcPr>
          <w:p w:rsidR="00FE6101" w:rsidRDefault="00BD3874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51" w:type="dxa"/>
            <w:vAlign w:val="center"/>
          </w:tcPr>
          <w:p w:rsidR="00FE6101" w:rsidRDefault="00FB743E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</w:tr>
      <w:tr w:rsidR="00FE6101" w:rsidTr="00FE6101">
        <w:tc>
          <w:tcPr>
            <w:tcW w:w="817" w:type="dxa"/>
            <w:vAlign w:val="center"/>
          </w:tcPr>
          <w:p w:rsidR="00FE6101" w:rsidRDefault="00FE6101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253" w:type="dxa"/>
            <w:vAlign w:val="center"/>
          </w:tcPr>
          <w:p w:rsidR="00FE6101" w:rsidRDefault="00BA3A47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正式环境运行</w:t>
            </w:r>
            <w:r w:rsidR="00AF7A3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、</w:t>
            </w:r>
            <w:r w:rsidR="00AF7A3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调试</w:t>
            </w:r>
          </w:p>
        </w:tc>
        <w:tc>
          <w:tcPr>
            <w:tcW w:w="1701" w:type="dxa"/>
            <w:vAlign w:val="center"/>
          </w:tcPr>
          <w:p w:rsidR="00FE6101" w:rsidRDefault="00BD3874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51" w:type="dxa"/>
            <w:vAlign w:val="center"/>
          </w:tcPr>
          <w:p w:rsidR="00FE6101" w:rsidRDefault="00FB743E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</w:tr>
      <w:tr w:rsidR="006F53E6" w:rsidTr="00FE6101">
        <w:tc>
          <w:tcPr>
            <w:tcW w:w="817" w:type="dxa"/>
            <w:vAlign w:val="center"/>
          </w:tcPr>
          <w:p w:rsidR="006F53E6" w:rsidRDefault="006F53E6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253" w:type="dxa"/>
            <w:vAlign w:val="center"/>
          </w:tcPr>
          <w:p w:rsidR="006F53E6" w:rsidRDefault="006F53E6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6F53E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完成相关技术文档，交付验收</w:t>
            </w:r>
          </w:p>
        </w:tc>
        <w:tc>
          <w:tcPr>
            <w:tcW w:w="1701" w:type="dxa"/>
            <w:vAlign w:val="center"/>
          </w:tcPr>
          <w:p w:rsidR="006F53E6" w:rsidRDefault="006F53E6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51" w:type="dxa"/>
            <w:vAlign w:val="center"/>
          </w:tcPr>
          <w:p w:rsidR="006F53E6" w:rsidRDefault="006F53E6" w:rsidP="00FE6101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</w:tr>
    </w:tbl>
    <w:p w:rsidR="00FE6101" w:rsidRDefault="003709AB" w:rsidP="006E7D77">
      <w:pPr>
        <w:pStyle w:val="2"/>
        <w:rPr>
          <w:lang w:eastAsia="zh-CN"/>
        </w:rPr>
      </w:pPr>
      <w:bookmarkStart w:id="34" w:name="_Toc378002208"/>
      <w:r>
        <w:rPr>
          <w:rFonts w:hint="eastAsia"/>
          <w:lang w:eastAsia="zh-CN"/>
        </w:rPr>
        <w:t>工作内容分解</w:t>
      </w:r>
      <w:bookmarkEnd w:id="34"/>
    </w:p>
    <w:tbl>
      <w:tblPr>
        <w:tblW w:w="8623" w:type="dxa"/>
        <w:jc w:val="center"/>
        <w:tblInd w:w="573" w:type="dxa"/>
        <w:tblLook w:val="04A0"/>
      </w:tblPr>
      <w:tblGrid>
        <w:gridCol w:w="603"/>
        <w:gridCol w:w="7169"/>
        <w:gridCol w:w="851"/>
      </w:tblGrid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工作内容分解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天数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调用LMIS系统Webservice</w:t>
            </w:r>
            <w:r w:rsidR="001937C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，完成“</w:t>
            </w: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将MES系统的请验数据发送到LMIS</w:t>
            </w:r>
            <w:r w:rsidR="001937C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系统</w:t>
            </w: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”功能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测试MES系统发送请验单数据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开发MES接口，完成“接收LMIS系统发来的检测报告数据”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测试MES系统接收检测报告数据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调整MES系统检测报告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调整MES系统“请验单（质量）”和“请验单（检测中心）”功能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调整MES系统“派工单终检”功能和产品合格证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MES系统调整后流程测试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与LMIS系统模拟运行、调试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正式环境运行、调试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</w:tr>
      <w:tr w:rsidR="006F53E6" w:rsidRPr="006F53E6" w:rsidTr="001937CC">
        <w:trPr>
          <w:trHeight w:val="402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完成相关技术文档，交付验收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3E6" w:rsidRPr="006F53E6" w:rsidRDefault="006F53E6" w:rsidP="006F53E6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6F53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</w:tbl>
    <w:p w:rsidR="0065143E" w:rsidRDefault="0065143E" w:rsidP="008A62C5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p w:rsidR="00406C09" w:rsidRDefault="00406C09" w:rsidP="008A62C5">
      <w:pPr>
        <w:spacing w:line="44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sectPr w:rsidR="00406C09" w:rsidSect="00E7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68F" w:rsidRDefault="00A3168F" w:rsidP="002E2943">
      <w:pPr>
        <w:spacing w:line="240" w:lineRule="auto"/>
      </w:pPr>
      <w:r>
        <w:separator/>
      </w:r>
    </w:p>
  </w:endnote>
  <w:endnote w:type="continuationSeparator" w:id="0">
    <w:p w:rsidR="00A3168F" w:rsidRDefault="00A3168F" w:rsidP="002E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68F" w:rsidRDefault="00A3168F" w:rsidP="002E2943">
      <w:pPr>
        <w:spacing w:line="240" w:lineRule="auto"/>
      </w:pPr>
      <w:r>
        <w:separator/>
      </w:r>
    </w:p>
  </w:footnote>
  <w:footnote w:type="continuationSeparator" w:id="0">
    <w:p w:rsidR="00A3168F" w:rsidRDefault="00A3168F" w:rsidP="002E29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4C9"/>
    <w:multiLevelType w:val="hybridMultilevel"/>
    <w:tmpl w:val="271CD3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623765"/>
    <w:multiLevelType w:val="hybridMultilevel"/>
    <w:tmpl w:val="57AE22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815B8"/>
    <w:multiLevelType w:val="hybridMultilevel"/>
    <w:tmpl w:val="E236E73C"/>
    <w:lvl w:ilvl="0" w:tplc="7388CBD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6CC748C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5907E5"/>
    <w:multiLevelType w:val="hybridMultilevel"/>
    <w:tmpl w:val="08D2D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AF6AD5"/>
    <w:multiLevelType w:val="hybridMultilevel"/>
    <w:tmpl w:val="57AE22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911420"/>
    <w:multiLevelType w:val="hybridMultilevel"/>
    <w:tmpl w:val="894E0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5658E"/>
    <w:multiLevelType w:val="hybridMultilevel"/>
    <w:tmpl w:val="7C80B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B045D4"/>
    <w:multiLevelType w:val="hybridMultilevel"/>
    <w:tmpl w:val="66E603BA"/>
    <w:lvl w:ilvl="0" w:tplc="4BC892A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BD7EF0"/>
    <w:multiLevelType w:val="hybridMultilevel"/>
    <w:tmpl w:val="C08C38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4057E3"/>
    <w:multiLevelType w:val="hybridMultilevel"/>
    <w:tmpl w:val="57AE22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943"/>
    <w:rsid w:val="00001860"/>
    <w:rsid w:val="00005418"/>
    <w:rsid w:val="00012F93"/>
    <w:rsid w:val="00015F19"/>
    <w:rsid w:val="000171E3"/>
    <w:rsid w:val="000205EA"/>
    <w:rsid w:val="00033A88"/>
    <w:rsid w:val="000414CB"/>
    <w:rsid w:val="00053DBF"/>
    <w:rsid w:val="00054D41"/>
    <w:rsid w:val="00076876"/>
    <w:rsid w:val="00087E07"/>
    <w:rsid w:val="000942F9"/>
    <w:rsid w:val="000B736D"/>
    <w:rsid w:val="000C077E"/>
    <w:rsid w:val="000C1D7B"/>
    <w:rsid w:val="000D158D"/>
    <w:rsid w:val="000D1F65"/>
    <w:rsid w:val="000F3EF5"/>
    <w:rsid w:val="000F6539"/>
    <w:rsid w:val="001027C7"/>
    <w:rsid w:val="0010523A"/>
    <w:rsid w:val="001115BF"/>
    <w:rsid w:val="0012289F"/>
    <w:rsid w:val="00124892"/>
    <w:rsid w:val="00146AC6"/>
    <w:rsid w:val="00160A64"/>
    <w:rsid w:val="00183800"/>
    <w:rsid w:val="00186096"/>
    <w:rsid w:val="00192312"/>
    <w:rsid w:val="001937CC"/>
    <w:rsid w:val="001952FC"/>
    <w:rsid w:val="00197767"/>
    <w:rsid w:val="001B6281"/>
    <w:rsid w:val="001C3ADD"/>
    <w:rsid w:val="001C6938"/>
    <w:rsid w:val="00233DF1"/>
    <w:rsid w:val="00237B5E"/>
    <w:rsid w:val="00243B07"/>
    <w:rsid w:val="00247B8B"/>
    <w:rsid w:val="00257285"/>
    <w:rsid w:val="00260571"/>
    <w:rsid w:val="00273864"/>
    <w:rsid w:val="00293C8C"/>
    <w:rsid w:val="002A428D"/>
    <w:rsid w:val="002A68B8"/>
    <w:rsid w:val="002B2CD4"/>
    <w:rsid w:val="002B7902"/>
    <w:rsid w:val="002D0C7C"/>
    <w:rsid w:val="002E0411"/>
    <w:rsid w:val="002E2943"/>
    <w:rsid w:val="002E32AA"/>
    <w:rsid w:val="002F4C66"/>
    <w:rsid w:val="00313357"/>
    <w:rsid w:val="00315018"/>
    <w:rsid w:val="00334AE4"/>
    <w:rsid w:val="0034083A"/>
    <w:rsid w:val="003709AB"/>
    <w:rsid w:val="003763C9"/>
    <w:rsid w:val="0038019D"/>
    <w:rsid w:val="00397C4A"/>
    <w:rsid w:val="003A090E"/>
    <w:rsid w:val="003A669B"/>
    <w:rsid w:val="003C08E4"/>
    <w:rsid w:val="003D475D"/>
    <w:rsid w:val="003D7E07"/>
    <w:rsid w:val="003E6928"/>
    <w:rsid w:val="003E6F32"/>
    <w:rsid w:val="003F41D3"/>
    <w:rsid w:val="00401E66"/>
    <w:rsid w:val="0040470E"/>
    <w:rsid w:val="00404845"/>
    <w:rsid w:val="00406C09"/>
    <w:rsid w:val="00420130"/>
    <w:rsid w:val="004215AC"/>
    <w:rsid w:val="00422422"/>
    <w:rsid w:val="004236E1"/>
    <w:rsid w:val="00430F84"/>
    <w:rsid w:val="004439ED"/>
    <w:rsid w:val="00461A66"/>
    <w:rsid w:val="004623C8"/>
    <w:rsid w:val="004645B6"/>
    <w:rsid w:val="00477C7F"/>
    <w:rsid w:val="00491843"/>
    <w:rsid w:val="0049618F"/>
    <w:rsid w:val="00496B03"/>
    <w:rsid w:val="004A5170"/>
    <w:rsid w:val="004B6A5B"/>
    <w:rsid w:val="004B760E"/>
    <w:rsid w:val="004C582A"/>
    <w:rsid w:val="004D0CB8"/>
    <w:rsid w:val="004E3B9D"/>
    <w:rsid w:val="00543A91"/>
    <w:rsid w:val="00544CB3"/>
    <w:rsid w:val="00561169"/>
    <w:rsid w:val="00571EFD"/>
    <w:rsid w:val="005807BB"/>
    <w:rsid w:val="00593192"/>
    <w:rsid w:val="005C031F"/>
    <w:rsid w:val="005C4353"/>
    <w:rsid w:val="005F22D3"/>
    <w:rsid w:val="0060443C"/>
    <w:rsid w:val="0062798C"/>
    <w:rsid w:val="00632CD8"/>
    <w:rsid w:val="00641AC7"/>
    <w:rsid w:val="00641FA6"/>
    <w:rsid w:val="00645B33"/>
    <w:rsid w:val="0065143E"/>
    <w:rsid w:val="00652C34"/>
    <w:rsid w:val="0066133D"/>
    <w:rsid w:val="00664489"/>
    <w:rsid w:val="00685735"/>
    <w:rsid w:val="00692FC9"/>
    <w:rsid w:val="006A3033"/>
    <w:rsid w:val="006A4F94"/>
    <w:rsid w:val="006C2CF9"/>
    <w:rsid w:val="006C2FE1"/>
    <w:rsid w:val="006C6FA7"/>
    <w:rsid w:val="006C743D"/>
    <w:rsid w:val="006D0FE3"/>
    <w:rsid w:val="006D4524"/>
    <w:rsid w:val="006D5B5B"/>
    <w:rsid w:val="006E1484"/>
    <w:rsid w:val="006E491C"/>
    <w:rsid w:val="006E7D77"/>
    <w:rsid w:val="006F53E6"/>
    <w:rsid w:val="0070025C"/>
    <w:rsid w:val="00710966"/>
    <w:rsid w:val="0071518E"/>
    <w:rsid w:val="00725076"/>
    <w:rsid w:val="007258E4"/>
    <w:rsid w:val="007324DC"/>
    <w:rsid w:val="00734497"/>
    <w:rsid w:val="007420EA"/>
    <w:rsid w:val="00752B6C"/>
    <w:rsid w:val="00757F43"/>
    <w:rsid w:val="00762B48"/>
    <w:rsid w:val="007658AB"/>
    <w:rsid w:val="0076765A"/>
    <w:rsid w:val="00773353"/>
    <w:rsid w:val="0077728A"/>
    <w:rsid w:val="007816DB"/>
    <w:rsid w:val="00786505"/>
    <w:rsid w:val="00795BEE"/>
    <w:rsid w:val="007C6575"/>
    <w:rsid w:val="007D3B66"/>
    <w:rsid w:val="007E10E7"/>
    <w:rsid w:val="007E7825"/>
    <w:rsid w:val="007F6761"/>
    <w:rsid w:val="008001CD"/>
    <w:rsid w:val="00804D88"/>
    <w:rsid w:val="00810399"/>
    <w:rsid w:val="00811712"/>
    <w:rsid w:val="00817953"/>
    <w:rsid w:val="008200BD"/>
    <w:rsid w:val="00824776"/>
    <w:rsid w:val="008259B6"/>
    <w:rsid w:val="00835585"/>
    <w:rsid w:val="00843B7B"/>
    <w:rsid w:val="0085754D"/>
    <w:rsid w:val="00861C81"/>
    <w:rsid w:val="008811D8"/>
    <w:rsid w:val="00881FCB"/>
    <w:rsid w:val="008A1103"/>
    <w:rsid w:val="008A62C5"/>
    <w:rsid w:val="008A7CE1"/>
    <w:rsid w:val="008B27A0"/>
    <w:rsid w:val="008D3ACA"/>
    <w:rsid w:val="008E3BA2"/>
    <w:rsid w:val="008E652A"/>
    <w:rsid w:val="00904457"/>
    <w:rsid w:val="0091407C"/>
    <w:rsid w:val="00930BE4"/>
    <w:rsid w:val="00931347"/>
    <w:rsid w:val="0093440A"/>
    <w:rsid w:val="00937248"/>
    <w:rsid w:val="00952F22"/>
    <w:rsid w:val="00957764"/>
    <w:rsid w:val="00971B37"/>
    <w:rsid w:val="009754D9"/>
    <w:rsid w:val="009833AE"/>
    <w:rsid w:val="00990BEB"/>
    <w:rsid w:val="0099320B"/>
    <w:rsid w:val="009958CE"/>
    <w:rsid w:val="009D5588"/>
    <w:rsid w:val="009E1098"/>
    <w:rsid w:val="009E3B81"/>
    <w:rsid w:val="009F73CC"/>
    <w:rsid w:val="00A02DBD"/>
    <w:rsid w:val="00A0694D"/>
    <w:rsid w:val="00A20EAB"/>
    <w:rsid w:val="00A22D77"/>
    <w:rsid w:val="00A25F1F"/>
    <w:rsid w:val="00A3168F"/>
    <w:rsid w:val="00A54C21"/>
    <w:rsid w:val="00A62993"/>
    <w:rsid w:val="00A71DD6"/>
    <w:rsid w:val="00A76FD9"/>
    <w:rsid w:val="00A86E68"/>
    <w:rsid w:val="00AB54BC"/>
    <w:rsid w:val="00AC4EBA"/>
    <w:rsid w:val="00AC7534"/>
    <w:rsid w:val="00AD02A3"/>
    <w:rsid w:val="00AD0644"/>
    <w:rsid w:val="00AD5C67"/>
    <w:rsid w:val="00AE5988"/>
    <w:rsid w:val="00AE64E0"/>
    <w:rsid w:val="00AF0777"/>
    <w:rsid w:val="00AF1635"/>
    <w:rsid w:val="00AF7A39"/>
    <w:rsid w:val="00B02B20"/>
    <w:rsid w:val="00B1070F"/>
    <w:rsid w:val="00B13F85"/>
    <w:rsid w:val="00B22FEA"/>
    <w:rsid w:val="00B23A3F"/>
    <w:rsid w:val="00B3313A"/>
    <w:rsid w:val="00B35BB4"/>
    <w:rsid w:val="00B40682"/>
    <w:rsid w:val="00B50427"/>
    <w:rsid w:val="00B60499"/>
    <w:rsid w:val="00B6175E"/>
    <w:rsid w:val="00B62291"/>
    <w:rsid w:val="00B62C14"/>
    <w:rsid w:val="00B63DBE"/>
    <w:rsid w:val="00B66D01"/>
    <w:rsid w:val="00B758D8"/>
    <w:rsid w:val="00B76BD5"/>
    <w:rsid w:val="00B80E74"/>
    <w:rsid w:val="00B86C4B"/>
    <w:rsid w:val="00B92812"/>
    <w:rsid w:val="00BA3A47"/>
    <w:rsid w:val="00BA4E20"/>
    <w:rsid w:val="00BB01CF"/>
    <w:rsid w:val="00BB4E8E"/>
    <w:rsid w:val="00BB63AF"/>
    <w:rsid w:val="00BC2520"/>
    <w:rsid w:val="00BC74BA"/>
    <w:rsid w:val="00BD3874"/>
    <w:rsid w:val="00BE1B66"/>
    <w:rsid w:val="00BE22E7"/>
    <w:rsid w:val="00BE2E39"/>
    <w:rsid w:val="00C00900"/>
    <w:rsid w:val="00C1385E"/>
    <w:rsid w:val="00C224F7"/>
    <w:rsid w:val="00C23A74"/>
    <w:rsid w:val="00C26C93"/>
    <w:rsid w:val="00C36D3F"/>
    <w:rsid w:val="00C42002"/>
    <w:rsid w:val="00C50CB7"/>
    <w:rsid w:val="00C514FB"/>
    <w:rsid w:val="00C54C47"/>
    <w:rsid w:val="00C7176F"/>
    <w:rsid w:val="00C76C4C"/>
    <w:rsid w:val="00CA4251"/>
    <w:rsid w:val="00CB29B7"/>
    <w:rsid w:val="00CB6D9F"/>
    <w:rsid w:val="00CC6601"/>
    <w:rsid w:val="00CD1189"/>
    <w:rsid w:val="00CD7DB9"/>
    <w:rsid w:val="00CE341D"/>
    <w:rsid w:val="00CF1289"/>
    <w:rsid w:val="00CF5DBF"/>
    <w:rsid w:val="00CF649D"/>
    <w:rsid w:val="00D02DD7"/>
    <w:rsid w:val="00D10B97"/>
    <w:rsid w:val="00D21B35"/>
    <w:rsid w:val="00D2330C"/>
    <w:rsid w:val="00D2478C"/>
    <w:rsid w:val="00D31C0C"/>
    <w:rsid w:val="00D34E63"/>
    <w:rsid w:val="00D44479"/>
    <w:rsid w:val="00D464F0"/>
    <w:rsid w:val="00D57A13"/>
    <w:rsid w:val="00D57F19"/>
    <w:rsid w:val="00D609DF"/>
    <w:rsid w:val="00D85681"/>
    <w:rsid w:val="00DA49F5"/>
    <w:rsid w:val="00DB40C5"/>
    <w:rsid w:val="00DB4D88"/>
    <w:rsid w:val="00DB4D8F"/>
    <w:rsid w:val="00DC459F"/>
    <w:rsid w:val="00DC6D40"/>
    <w:rsid w:val="00DE093A"/>
    <w:rsid w:val="00DF1C33"/>
    <w:rsid w:val="00DF6B3F"/>
    <w:rsid w:val="00E052DD"/>
    <w:rsid w:val="00E1020D"/>
    <w:rsid w:val="00E1331D"/>
    <w:rsid w:val="00E161A2"/>
    <w:rsid w:val="00E22BB4"/>
    <w:rsid w:val="00E23D03"/>
    <w:rsid w:val="00E537D4"/>
    <w:rsid w:val="00E57852"/>
    <w:rsid w:val="00E611E3"/>
    <w:rsid w:val="00E63723"/>
    <w:rsid w:val="00E70950"/>
    <w:rsid w:val="00E72E33"/>
    <w:rsid w:val="00E74958"/>
    <w:rsid w:val="00E91708"/>
    <w:rsid w:val="00E977AC"/>
    <w:rsid w:val="00EB2889"/>
    <w:rsid w:val="00EB4067"/>
    <w:rsid w:val="00EC36DC"/>
    <w:rsid w:val="00EE2257"/>
    <w:rsid w:val="00EE4DC6"/>
    <w:rsid w:val="00EF16B1"/>
    <w:rsid w:val="00EF39FE"/>
    <w:rsid w:val="00F15BA2"/>
    <w:rsid w:val="00F17803"/>
    <w:rsid w:val="00F31031"/>
    <w:rsid w:val="00F34663"/>
    <w:rsid w:val="00F46B73"/>
    <w:rsid w:val="00F5078E"/>
    <w:rsid w:val="00F5772B"/>
    <w:rsid w:val="00F577BC"/>
    <w:rsid w:val="00F8691A"/>
    <w:rsid w:val="00F870CE"/>
    <w:rsid w:val="00F87F02"/>
    <w:rsid w:val="00FA1C52"/>
    <w:rsid w:val="00FA21BB"/>
    <w:rsid w:val="00FA4364"/>
    <w:rsid w:val="00FA68BE"/>
    <w:rsid w:val="00FB1D4F"/>
    <w:rsid w:val="00FB4EC8"/>
    <w:rsid w:val="00FB743E"/>
    <w:rsid w:val="00FD09E2"/>
    <w:rsid w:val="00FD1D77"/>
    <w:rsid w:val="00FE1E95"/>
    <w:rsid w:val="00FE6101"/>
    <w:rsid w:val="00FF0130"/>
    <w:rsid w:val="00FF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43C"/>
    <w:pPr>
      <w:widowControl w:val="0"/>
      <w:spacing w:line="240" w:lineRule="atLeast"/>
    </w:pPr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F5078E"/>
    <w:pPr>
      <w:keepNext/>
      <w:keepLines/>
      <w:spacing w:before="240" w:after="240" w:line="578" w:lineRule="atLeast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78E"/>
    <w:pPr>
      <w:keepNext/>
      <w:keepLines/>
      <w:spacing w:before="240" w:after="240" w:line="400" w:lineRule="atLeast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78E"/>
    <w:pPr>
      <w:keepNext/>
      <w:keepLines/>
      <w:spacing w:before="240" w:after="240" w:line="416" w:lineRule="atLeast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078E"/>
    <w:pPr>
      <w:keepNext/>
      <w:keepLines/>
      <w:spacing w:before="240" w:after="120" w:line="376" w:lineRule="atLeast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29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2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2943"/>
    <w:rPr>
      <w:sz w:val="18"/>
      <w:szCs w:val="18"/>
    </w:rPr>
  </w:style>
  <w:style w:type="paragraph" w:customStyle="1" w:styleId="LabOSNormal">
    <w:name w:val="LabOS Normal"/>
    <w:basedOn w:val="a"/>
    <w:rsid w:val="002E2943"/>
    <w:pPr>
      <w:widowControl/>
      <w:spacing w:line="360" w:lineRule="auto"/>
      <w:ind w:firstLine="446"/>
    </w:pPr>
    <w:rPr>
      <w:rFonts w:eastAsia="宋体"/>
      <w:sz w:val="22"/>
      <w:szCs w:val="24"/>
      <w:lang w:eastAsia="zh-CN"/>
    </w:rPr>
  </w:style>
  <w:style w:type="paragraph" w:customStyle="1" w:styleId="LabOSTableHead">
    <w:name w:val="LabOS Table Head"/>
    <w:basedOn w:val="LabOSNormal"/>
    <w:rsid w:val="002E2943"/>
    <w:pPr>
      <w:widowControl w:val="0"/>
      <w:spacing w:line="240" w:lineRule="auto"/>
      <w:ind w:firstLine="0"/>
      <w:jc w:val="center"/>
    </w:pPr>
    <w:rPr>
      <w:b/>
      <w:sz w:val="24"/>
    </w:rPr>
  </w:style>
  <w:style w:type="paragraph" w:customStyle="1" w:styleId="StyleLabOSTableCellLeft">
    <w:name w:val="Style LabOS Table Cell Left"/>
    <w:basedOn w:val="LabOSTableCellRight"/>
    <w:rsid w:val="002E2943"/>
    <w:pPr>
      <w:jc w:val="left"/>
    </w:pPr>
  </w:style>
  <w:style w:type="paragraph" w:customStyle="1" w:styleId="LabOSTableCellCentered">
    <w:name w:val="LabOS Table Cell Centered"/>
    <w:basedOn w:val="a"/>
    <w:rsid w:val="002E2943"/>
    <w:pPr>
      <w:spacing w:line="240" w:lineRule="auto"/>
      <w:jc w:val="center"/>
    </w:pPr>
    <w:rPr>
      <w:rFonts w:eastAsia="宋体"/>
      <w:sz w:val="22"/>
      <w:lang w:eastAsia="zh-CN"/>
    </w:rPr>
  </w:style>
  <w:style w:type="paragraph" w:customStyle="1" w:styleId="KSTTocandHistory">
    <w:name w:val="KST Toc and History"/>
    <w:basedOn w:val="1"/>
    <w:next w:val="LabOSNormal"/>
    <w:rsid w:val="002E2943"/>
    <w:pPr>
      <w:keepLines w:val="0"/>
      <w:widowControl/>
      <w:spacing w:before="0" w:after="0" w:line="480" w:lineRule="auto"/>
      <w:jc w:val="center"/>
    </w:pPr>
    <w:rPr>
      <w:rFonts w:eastAsia="宋体" w:cs="Arial"/>
      <w:kern w:val="32"/>
      <w:sz w:val="28"/>
      <w:szCs w:val="32"/>
      <w:lang w:eastAsia="zh-CN"/>
    </w:rPr>
  </w:style>
  <w:style w:type="paragraph" w:customStyle="1" w:styleId="LabOSTableCellRight">
    <w:name w:val="LabOS Table Cell Right"/>
    <w:basedOn w:val="a"/>
    <w:rsid w:val="002E2943"/>
    <w:pPr>
      <w:spacing w:line="240" w:lineRule="auto"/>
      <w:jc w:val="right"/>
    </w:pPr>
    <w:rPr>
      <w:rFonts w:eastAsia="宋体"/>
      <w:sz w:val="22"/>
      <w:lang w:eastAsia="zh-CN"/>
    </w:rPr>
  </w:style>
  <w:style w:type="character" w:customStyle="1" w:styleId="1Char">
    <w:name w:val="标题 1 Char"/>
    <w:basedOn w:val="a0"/>
    <w:link w:val="1"/>
    <w:uiPriority w:val="9"/>
    <w:rsid w:val="00F5078E"/>
    <w:rPr>
      <w:rFonts w:ascii="Times New Roman" w:eastAsia="微软雅黑" w:hAnsi="Times New Roman" w:cs="Times New Roman"/>
      <w:b/>
      <w:bCs/>
      <w:kern w:val="44"/>
      <w:sz w:val="36"/>
      <w:szCs w:val="44"/>
      <w:lang w:eastAsia="en-US"/>
    </w:rPr>
  </w:style>
  <w:style w:type="paragraph" w:styleId="a5">
    <w:name w:val="List Paragraph"/>
    <w:basedOn w:val="a"/>
    <w:uiPriority w:val="34"/>
    <w:qFormat/>
    <w:rsid w:val="001B62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078E"/>
    <w:rPr>
      <w:rFonts w:asciiTheme="majorHAnsi" w:eastAsia="微软雅黑" w:hAnsiTheme="majorHAnsi" w:cstheme="majorBidi"/>
      <w:b/>
      <w:bCs/>
      <w:kern w:val="0"/>
      <w:sz w:val="30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F5078E"/>
    <w:rPr>
      <w:rFonts w:ascii="Times New Roman" w:eastAsia="微软雅黑" w:hAnsi="Times New Roman" w:cs="Times New Roman"/>
      <w:b/>
      <w:bCs/>
      <w:kern w:val="0"/>
      <w:sz w:val="28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F5078E"/>
    <w:rPr>
      <w:rFonts w:asciiTheme="majorHAnsi" w:eastAsia="微软雅黑" w:hAnsiTheme="majorHAnsi" w:cstheme="majorBidi"/>
      <w:b/>
      <w:bCs/>
      <w:kern w:val="0"/>
      <w:sz w:val="24"/>
      <w:szCs w:val="28"/>
      <w:lang w:eastAsia="en-US"/>
    </w:rPr>
  </w:style>
  <w:style w:type="table" w:styleId="a6">
    <w:name w:val="Table Grid"/>
    <w:basedOn w:val="a1"/>
    <w:uiPriority w:val="59"/>
    <w:rsid w:val="006D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45B3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5B33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F577BC"/>
  </w:style>
  <w:style w:type="paragraph" w:styleId="20">
    <w:name w:val="toc 2"/>
    <w:basedOn w:val="a"/>
    <w:next w:val="a"/>
    <w:autoRedefine/>
    <w:uiPriority w:val="39"/>
    <w:unhideWhenUsed/>
    <w:rsid w:val="00F577B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7BC"/>
    <w:pPr>
      <w:ind w:leftChars="400" w:left="840"/>
    </w:pPr>
  </w:style>
  <w:style w:type="character" w:styleId="a8">
    <w:name w:val="Hyperlink"/>
    <w:basedOn w:val="a0"/>
    <w:uiPriority w:val="99"/>
    <w:unhideWhenUsed/>
    <w:rsid w:val="00F577BC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F577BC"/>
    <w:pPr>
      <w:ind w:leftChars="600" w:left="1260"/>
    </w:pPr>
  </w:style>
  <w:style w:type="paragraph" w:customStyle="1" w:styleId="Default">
    <w:name w:val="Default"/>
    <w:rsid w:val="00F8691A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FD193-D65D-4286-81C1-5F089623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24</Pages>
  <Words>2054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Gavei Won</dc:creator>
  <cp:keywords/>
  <dc:description/>
  <cp:lastModifiedBy>admin</cp:lastModifiedBy>
  <cp:revision>303</cp:revision>
  <cp:lastPrinted>2014-01-19T13:30:00Z</cp:lastPrinted>
  <dcterms:created xsi:type="dcterms:W3CDTF">2014-01-17T08:01:00Z</dcterms:created>
  <dcterms:modified xsi:type="dcterms:W3CDTF">2014-04-14T02:03:00Z</dcterms:modified>
</cp:coreProperties>
</file>