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263E" w14:textId="77777777" w:rsidR="001F574D" w:rsidRDefault="001F574D">
      <w:pPr>
        <w:pStyle w:val="BodyText"/>
        <w:spacing w:before="4"/>
        <w:rPr>
          <w:sz w:val="15"/>
        </w:rPr>
      </w:pPr>
    </w:p>
    <w:p w14:paraId="20050ACB" w14:textId="3612FE89" w:rsidR="001F574D" w:rsidRDefault="00370F35">
      <w:pPr>
        <w:spacing w:before="88"/>
        <w:ind w:left="1570"/>
        <w:rPr>
          <w:b/>
          <w:sz w:val="32"/>
        </w:rPr>
      </w:pPr>
      <w:r>
        <w:rPr>
          <w:b/>
          <w:sz w:val="28"/>
        </w:rPr>
        <w:t>ECON818</w:t>
      </w:r>
      <w:r>
        <w:rPr>
          <w:b/>
          <w:spacing w:val="-6"/>
          <w:sz w:val="28"/>
        </w:rPr>
        <w:t xml:space="preserve"> </w:t>
      </w:r>
      <w:r>
        <w:rPr>
          <w:b/>
          <w:sz w:val="28"/>
        </w:rPr>
        <w:t>--</w:t>
      </w:r>
      <w:r>
        <w:rPr>
          <w:b/>
          <w:spacing w:val="-5"/>
          <w:sz w:val="28"/>
        </w:rPr>
        <w:t xml:space="preserve"> </w:t>
      </w:r>
      <w:r>
        <w:rPr>
          <w:b/>
          <w:sz w:val="32"/>
        </w:rPr>
        <w:t>Econometrics</w:t>
      </w:r>
      <w:r>
        <w:rPr>
          <w:b/>
          <w:spacing w:val="-8"/>
          <w:sz w:val="32"/>
        </w:rPr>
        <w:t xml:space="preserve"> </w:t>
      </w:r>
      <w:r>
        <w:rPr>
          <w:b/>
          <w:sz w:val="32"/>
        </w:rPr>
        <w:t>II,</w:t>
      </w:r>
      <w:r>
        <w:rPr>
          <w:b/>
          <w:spacing w:val="-8"/>
          <w:sz w:val="32"/>
        </w:rPr>
        <w:t xml:space="preserve"> </w:t>
      </w:r>
      <w:r>
        <w:rPr>
          <w:b/>
          <w:sz w:val="32"/>
        </w:rPr>
        <w:t>Fall</w:t>
      </w:r>
      <w:r>
        <w:rPr>
          <w:b/>
          <w:spacing w:val="-7"/>
          <w:sz w:val="32"/>
        </w:rPr>
        <w:t xml:space="preserve"> </w:t>
      </w:r>
      <w:r>
        <w:rPr>
          <w:b/>
          <w:spacing w:val="-4"/>
          <w:sz w:val="32"/>
        </w:rPr>
        <w:t>202</w:t>
      </w:r>
      <w:r w:rsidR="006F516C">
        <w:rPr>
          <w:b/>
          <w:spacing w:val="-4"/>
          <w:sz w:val="32"/>
        </w:rPr>
        <w:t>2</w:t>
      </w:r>
    </w:p>
    <w:p w14:paraId="7C7BC15E" w14:textId="77777777" w:rsidR="001F574D" w:rsidRDefault="00370F35">
      <w:pPr>
        <w:tabs>
          <w:tab w:val="left" w:pos="4546"/>
        </w:tabs>
        <w:spacing w:before="269"/>
        <w:ind w:left="100"/>
        <w:rPr>
          <w:sz w:val="24"/>
        </w:rPr>
      </w:pPr>
      <w:r>
        <w:rPr>
          <w:b/>
          <w:sz w:val="24"/>
        </w:rPr>
        <w:t>Instructor</w:t>
      </w:r>
      <w:r>
        <w:rPr>
          <w:sz w:val="24"/>
        </w:rPr>
        <w:t>:</w:t>
      </w:r>
      <w:r>
        <w:rPr>
          <w:spacing w:val="29"/>
          <w:sz w:val="24"/>
        </w:rPr>
        <w:t xml:space="preserve">  </w:t>
      </w:r>
      <w:r>
        <w:rPr>
          <w:sz w:val="24"/>
        </w:rPr>
        <w:t xml:space="preserve">Dr. Zongwu </w:t>
      </w:r>
      <w:r>
        <w:rPr>
          <w:spacing w:val="-5"/>
          <w:sz w:val="24"/>
        </w:rPr>
        <w:t>CAI</w:t>
      </w:r>
      <w:r>
        <w:rPr>
          <w:sz w:val="24"/>
        </w:rPr>
        <w:tab/>
      </w:r>
      <w:r>
        <w:rPr>
          <w:b/>
          <w:sz w:val="24"/>
        </w:rPr>
        <w:t>Phone</w:t>
      </w:r>
      <w:r>
        <w:rPr>
          <w:sz w:val="24"/>
        </w:rPr>
        <w:t>:</w:t>
      </w:r>
      <w:r>
        <w:rPr>
          <w:spacing w:val="-3"/>
          <w:sz w:val="24"/>
        </w:rPr>
        <w:t xml:space="preserve"> </w:t>
      </w:r>
      <w:r>
        <w:rPr>
          <w:sz w:val="24"/>
        </w:rPr>
        <w:t>(785) 864-</w:t>
      </w:r>
      <w:r>
        <w:rPr>
          <w:spacing w:val="-4"/>
          <w:sz w:val="24"/>
        </w:rPr>
        <w:t>1886</w:t>
      </w:r>
    </w:p>
    <w:p w14:paraId="32B6391F" w14:textId="77777777" w:rsidR="001F574D" w:rsidRDefault="00370F35">
      <w:pPr>
        <w:tabs>
          <w:tab w:val="left" w:pos="1392"/>
          <w:tab w:val="left" w:pos="4572"/>
        </w:tabs>
        <w:spacing w:before="2" w:line="275" w:lineRule="exact"/>
        <w:ind w:left="100"/>
        <w:rPr>
          <w:sz w:val="24"/>
        </w:rPr>
      </w:pPr>
      <w:r>
        <w:rPr>
          <w:b/>
          <w:spacing w:val="-2"/>
          <w:sz w:val="24"/>
        </w:rPr>
        <w:t>Office</w:t>
      </w:r>
      <w:r>
        <w:rPr>
          <w:spacing w:val="-2"/>
          <w:sz w:val="24"/>
        </w:rPr>
        <w:t>:</w:t>
      </w:r>
      <w:r>
        <w:rPr>
          <w:sz w:val="24"/>
        </w:rPr>
        <w:tab/>
        <w:t>352</w:t>
      </w:r>
      <w:r>
        <w:rPr>
          <w:spacing w:val="-2"/>
          <w:sz w:val="24"/>
        </w:rPr>
        <w:t xml:space="preserve"> </w:t>
      </w:r>
      <w:r>
        <w:rPr>
          <w:sz w:val="24"/>
        </w:rPr>
        <w:t xml:space="preserve">Snow </w:t>
      </w:r>
      <w:r>
        <w:rPr>
          <w:spacing w:val="-4"/>
          <w:sz w:val="24"/>
        </w:rPr>
        <w:t>Hall</w:t>
      </w:r>
      <w:r>
        <w:rPr>
          <w:sz w:val="24"/>
        </w:rPr>
        <w:tab/>
      </w:r>
      <w:r>
        <w:rPr>
          <w:b/>
          <w:sz w:val="24"/>
        </w:rPr>
        <w:t>E-mail</w:t>
      </w:r>
      <w:r>
        <w:rPr>
          <w:sz w:val="24"/>
        </w:rPr>
        <w:t>:</w:t>
      </w:r>
      <w:r>
        <w:rPr>
          <w:spacing w:val="-3"/>
          <w:sz w:val="24"/>
        </w:rPr>
        <w:t xml:space="preserve"> </w:t>
      </w:r>
      <w:hyperlink r:id="rId6">
        <w:r>
          <w:rPr>
            <w:color w:val="0000FF"/>
            <w:spacing w:val="-2"/>
            <w:sz w:val="24"/>
            <w:u w:val="single" w:color="0000FF"/>
          </w:rPr>
          <w:t>caiz@ku.edu</w:t>
        </w:r>
      </w:hyperlink>
    </w:p>
    <w:p w14:paraId="13BA2B69" w14:textId="77777777" w:rsidR="001F574D" w:rsidRDefault="00370F35">
      <w:pPr>
        <w:tabs>
          <w:tab w:val="left" w:pos="4559"/>
        </w:tabs>
        <w:spacing w:line="275" w:lineRule="exact"/>
        <w:ind w:left="100"/>
        <w:rPr>
          <w:sz w:val="24"/>
        </w:rPr>
      </w:pPr>
      <w:r>
        <w:rPr>
          <w:b/>
          <w:sz w:val="24"/>
        </w:rPr>
        <w:t>Classroom</w:t>
      </w:r>
      <w:r>
        <w:rPr>
          <w:sz w:val="24"/>
        </w:rPr>
        <w:t>:</w:t>
      </w:r>
      <w:r>
        <w:rPr>
          <w:spacing w:val="57"/>
          <w:sz w:val="24"/>
        </w:rPr>
        <w:t xml:space="preserve"> </w:t>
      </w:r>
      <w:r>
        <w:rPr>
          <w:sz w:val="24"/>
        </w:rPr>
        <w:t>321</w:t>
      </w:r>
      <w:r>
        <w:rPr>
          <w:spacing w:val="-1"/>
          <w:sz w:val="24"/>
        </w:rPr>
        <w:t xml:space="preserve"> </w:t>
      </w:r>
      <w:r>
        <w:rPr>
          <w:sz w:val="24"/>
        </w:rPr>
        <w:t xml:space="preserve">Snow </w:t>
      </w:r>
      <w:r>
        <w:rPr>
          <w:spacing w:val="-4"/>
          <w:sz w:val="24"/>
        </w:rPr>
        <w:t>Hall</w:t>
      </w:r>
      <w:r>
        <w:rPr>
          <w:sz w:val="24"/>
        </w:rPr>
        <w:tab/>
      </w:r>
      <w:r>
        <w:rPr>
          <w:b/>
          <w:sz w:val="24"/>
        </w:rPr>
        <w:t>Lecture</w:t>
      </w:r>
      <w:r>
        <w:rPr>
          <w:b/>
          <w:spacing w:val="-4"/>
          <w:sz w:val="24"/>
        </w:rPr>
        <w:t xml:space="preserve"> </w:t>
      </w:r>
      <w:r>
        <w:rPr>
          <w:b/>
          <w:sz w:val="24"/>
        </w:rPr>
        <w:t>Times:</w:t>
      </w:r>
      <w:r>
        <w:rPr>
          <w:b/>
          <w:spacing w:val="-1"/>
          <w:sz w:val="24"/>
        </w:rPr>
        <w:t xml:space="preserve"> </w:t>
      </w:r>
      <w:r>
        <w:rPr>
          <w:sz w:val="24"/>
        </w:rPr>
        <w:t>MW</w:t>
      </w:r>
      <w:r>
        <w:rPr>
          <w:spacing w:val="-2"/>
          <w:sz w:val="24"/>
        </w:rPr>
        <w:t xml:space="preserve"> </w:t>
      </w:r>
      <w:r>
        <w:rPr>
          <w:sz w:val="24"/>
        </w:rPr>
        <w:t>12:30</w:t>
      </w:r>
      <w:r>
        <w:rPr>
          <w:spacing w:val="-1"/>
          <w:sz w:val="24"/>
        </w:rPr>
        <w:t xml:space="preserve"> </w:t>
      </w:r>
      <w:r>
        <w:rPr>
          <w:sz w:val="24"/>
        </w:rPr>
        <w:t>-</w:t>
      </w:r>
      <w:r>
        <w:rPr>
          <w:spacing w:val="-1"/>
          <w:sz w:val="24"/>
        </w:rPr>
        <w:t xml:space="preserve"> </w:t>
      </w:r>
      <w:r>
        <w:rPr>
          <w:spacing w:val="-2"/>
          <w:sz w:val="24"/>
        </w:rPr>
        <w:t>1:45pm</w:t>
      </w:r>
    </w:p>
    <w:p w14:paraId="68202A1E" w14:textId="5226BBBA" w:rsidR="001F574D" w:rsidRDefault="00370F35">
      <w:pPr>
        <w:spacing w:before="3" w:line="275" w:lineRule="exact"/>
        <w:ind w:left="100"/>
        <w:rPr>
          <w:sz w:val="24"/>
        </w:rPr>
      </w:pPr>
      <w:r>
        <w:rPr>
          <w:b/>
          <w:sz w:val="24"/>
        </w:rPr>
        <w:t>Office</w:t>
      </w:r>
      <w:r>
        <w:rPr>
          <w:b/>
          <w:spacing w:val="-2"/>
          <w:sz w:val="24"/>
        </w:rPr>
        <w:t xml:space="preserve"> </w:t>
      </w:r>
      <w:r>
        <w:rPr>
          <w:b/>
          <w:sz w:val="24"/>
        </w:rPr>
        <w:t>Hours</w:t>
      </w:r>
      <w:r>
        <w:rPr>
          <w:sz w:val="24"/>
        </w:rPr>
        <w:t>:</w:t>
      </w:r>
      <w:r>
        <w:rPr>
          <w:spacing w:val="-1"/>
          <w:sz w:val="24"/>
        </w:rPr>
        <w:t xml:space="preserve"> </w:t>
      </w:r>
      <w:r>
        <w:rPr>
          <w:sz w:val="24"/>
        </w:rPr>
        <w:t>MW 1</w:t>
      </w:r>
      <w:r w:rsidR="006F516C">
        <w:rPr>
          <w:sz w:val="24"/>
        </w:rPr>
        <w:t>0</w:t>
      </w:r>
      <w:r>
        <w:rPr>
          <w:sz w:val="24"/>
        </w:rPr>
        <w:t>:</w:t>
      </w:r>
      <w:r w:rsidR="006F516C">
        <w:rPr>
          <w:sz w:val="24"/>
        </w:rPr>
        <w:t>3</w:t>
      </w:r>
      <w:r>
        <w:rPr>
          <w:sz w:val="24"/>
        </w:rPr>
        <w:t>0</w:t>
      </w:r>
      <w:r w:rsidR="006F516C">
        <w:rPr>
          <w:sz w:val="24"/>
        </w:rPr>
        <w:t>pm</w:t>
      </w:r>
      <w:r>
        <w:rPr>
          <w:sz w:val="24"/>
        </w:rPr>
        <w:t>-</w:t>
      </w:r>
      <w:r w:rsidR="006F516C">
        <w:rPr>
          <w:sz w:val="24"/>
        </w:rPr>
        <w:t>12:00</w:t>
      </w:r>
      <w:r>
        <w:rPr>
          <w:sz w:val="24"/>
        </w:rPr>
        <w:t>pm</w:t>
      </w:r>
      <w:r>
        <w:rPr>
          <w:spacing w:val="-2"/>
          <w:sz w:val="24"/>
        </w:rPr>
        <w:t xml:space="preserve"> </w:t>
      </w:r>
      <w:r>
        <w:rPr>
          <w:sz w:val="24"/>
        </w:rPr>
        <w:t>or</w:t>
      </w:r>
      <w:r>
        <w:rPr>
          <w:spacing w:val="-1"/>
          <w:sz w:val="24"/>
        </w:rPr>
        <w:t xml:space="preserve"> </w:t>
      </w:r>
      <w:r>
        <w:rPr>
          <w:sz w:val="24"/>
        </w:rPr>
        <w:t xml:space="preserve">by </w:t>
      </w:r>
      <w:r>
        <w:rPr>
          <w:spacing w:val="-2"/>
          <w:sz w:val="24"/>
        </w:rPr>
        <w:t>Appointment</w:t>
      </w:r>
    </w:p>
    <w:p w14:paraId="34FCABF9" w14:textId="77777777" w:rsidR="001F574D" w:rsidRDefault="00370F35">
      <w:pPr>
        <w:spacing w:line="275" w:lineRule="exact"/>
        <w:ind w:left="100"/>
        <w:rPr>
          <w:sz w:val="24"/>
        </w:rPr>
      </w:pPr>
      <w:r>
        <w:rPr>
          <w:b/>
          <w:sz w:val="24"/>
        </w:rPr>
        <w:t>Personal</w:t>
      </w:r>
      <w:r>
        <w:rPr>
          <w:b/>
          <w:spacing w:val="-2"/>
          <w:sz w:val="24"/>
        </w:rPr>
        <w:t xml:space="preserve"> </w:t>
      </w:r>
      <w:r>
        <w:rPr>
          <w:b/>
          <w:sz w:val="24"/>
        </w:rPr>
        <w:t>Website:</w:t>
      </w:r>
      <w:r>
        <w:rPr>
          <w:b/>
          <w:spacing w:val="58"/>
          <w:sz w:val="24"/>
        </w:rPr>
        <w:t xml:space="preserve"> </w:t>
      </w:r>
      <w:hyperlink r:id="rId7">
        <w:r>
          <w:rPr>
            <w:spacing w:val="-2"/>
            <w:sz w:val="24"/>
          </w:rPr>
          <w:t>http://www.people.ku.edu/~z397c158/</w:t>
        </w:r>
      </w:hyperlink>
    </w:p>
    <w:p w14:paraId="5C5E3896" w14:textId="77777777" w:rsidR="001F574D" w:rsidRDefault="001F574D">
      <w:pPr>
        <w:pStyle w:val="BodyText"/>
        <w:spacing w:before="2"/>
        <w:rPr>
          <w:sz w:val="23"/>
        </w:rPr>
      </w:pPr>
    </w:p>
    <w:p w14:paraId="25ADB71F" w14:textId="77777777" w:rsidR="001F574D" w:rsidRDefault="00370F35">
      <w:pPr>
        <w:pStyle w:val="BodyText"/>
        <w:spacing w:before="1"/>
        <w:ind w:left="100" w:right="118"/>
        <w:jc w:val="both"/>
      </w:pPr>
      <w:r>
        <w:rPr>
          <w:b/>
        </w:rPr>
        <w:t>Course Objective</w:t>
      </w:r>
      <w:r>
        <w:t xml:space="preserve">: This is one of the core courses for the Ph.D. program in economics and it is about the study </w:t>
      </w:r>
      <w:r>
        <w:t>of estimation and hypothesis testing (statistical inferences) within the context of the stochastic simultaneous equation models.</w:t>
      </w:r>
    </w:p>
    <w:p w14:paraId="1456F7EE" w14:textId="77777777" w:rsidR="001F574D" w:rsidRDefault="001F574D">
      <w:pPr>
        <w:pStyle w:val="BodyText"/>
        <w:spacing w:before="9"/>
        <w:rPr>
          <w:sz w:val="27"/>
        </w:rPr>
      </w:pPr>
    </w:p>
    <w:p w14:paraId="67722CDE" w14:textId="77777777" w:rsidR="001F574D" w:rsidRDefault="00370F35">
      <w:pPr>
        <w:spacing w:before="1"/>
        <w:ind w:left="100"/>
        <w:jc w:val="both"/>
        <w:rPr>
          <w:sz w:val="28"/>
        </w:rPr>
      </w:pPr>
      <w:r>
        <w:rPr>
          <w:b/>
          <w:sz w:val="28"/>
        </w:rPr>
        <w:t>Prerequisite:</w:t>
      </w:r>
      <w:r>
        <w:rPr>
          <w:b/>
          <w:spacing w:val="-7"/>
          <w:sz w:val="28"/>
        </w:rPr>
        <w:t xml:space="preserve"> </w:t>
      </w:r>
      <w:r>
        <w:rPr>
          <w:sz w:val="28"/>
        </w:rPr>
        <w:t>ECON</w:t>
      </w:r>
      <w:r>
        <w:rPr>
          <w:spacing w:val="-5"/>
          <w:sz w:val="28"/>
        </w:rPr>
        <w:t xml:space="preserve"> </w:t>
      </w:r>
      <w:r>
        <w:rPr>
          <w:sz w:val="28"/>
        </w:rPr>
        <w:t>817,</w:t>
      </w:r>
      <w:r>
        <w:rPr>
          <w:spacing w:val="-6"/>
          <w:sz w:val="28"/>
        </w:rPr>
        <w:t xml:space="preserve"> </w:t>
      </w:r>
      <w:r>
        <w:rPr>
          <w:sz w:val="28"/>
        </w:rPr>
        <w:t>or</w:t>
      </w:r>
      <w:r>
        <w:rPr>
          <w:spacing w:val="-6"/>
          <w:sz w:val="28"/>
        </w:rPr>
        <w:t xml:space="preserve"> </w:t>
      </w:r>
      <w:r>
        <w:rPr>
          <w:sz w:val="28"/>
        </w:rPr>
        <w:t>consent</w:t>
      </w:r>
      <w:r>
        <w:rPr>
          <w:spacing w:val="-7"/>
          <w:sz w:val="28"/>
        </w:rPr>
        <w:t xml:space="preserve"> </w:t>
      </w:r>
      <w:r>
        <w:rPr>
          <w:sz w:val="28"/>
        </w:rPr>
        <w:t>of</w:t>
      </w:r>
      <w:r>
        <w:rPr>
          <w:spacing w:val="-6"/>
          <w:sz w:val="28"/>
        </w:rPr>
        <w:t xml:space="preserve"> </w:t>
      </w:r>
      <w:r>
        <w:rPr>
          <w:spacing w:val="-2"/>
          <w:sz w:val="28"/>
        </w:rPr>
        <w:t>instructor.</w:t>
      </w:r>
    </w:p>
    <w:p w14:paraId="22301E76" w14:textId="77777777" w:rsidR="001F574D" w:rsidRDefault="001F574D">
      <w:pPr>
        <w:pStyle w:val="BodyText"/>
        <w:spacing w:before="10"/>
        <w:rPr>
          <w:sz w:val="27"/>
        </w:rPr>
      </w:pPr>
    </w:p>
    <w:p w14:paraId="2B0D583B" w14:textId="77777777" w:rsidR="001F574D" w:rsidRDefault="00370F35">
      <w:pPr>
        <w:pStyle w:val="BodyText"/>
        <w:ind w:left="100" w:right="114"/>
        <w:jc w:val="both"/>
      </w:pPr>
      <w:r>
        <w:rPr>
          <w:b/>
        </w:rPr>
        <w:t>Homework:</w:t>
      </w:r>
      <w:r>
        <w:rPr>
          <w:b/>
          <w:spacing w:val="40"/>
        </w:rPr>
        <w:t xml:space="preserve"> </w:t>
      </w:r>
      <w:r>
        <w:t>Problems will be assigned at class meetings. No late homework wil</w:t>
      </w:r>
      <w:r>
        <w:t>l be</w:t>
      </w:r>
      <w:r>
        <w:rPr>
          <w:spacing w:val="-1"/>
        </w:rPr>
        <w:t xml:space="preserve"> </w:t>
      </w:r>
      <w:r>
        <w:t>accepted.</w:t>
      </w:r>
      <w:r>
        <w:rPr>
          <w:spacing w:val="-1"/>
        </w:rPr>
        <w:t xml:space="preserve"> </w:t>
      </w:r>
      <w:r>
        <w:t>Missed</w:t>
      </w:r>
      <w:r>
        <w:rPr>
          <w:spacing w:val="-1"/>
        </w:rPr>
        <w:t xml:space="preserve"> </w:t>
      </w:r>
      <w:r>
        <w:t>homework</w:t>
      </w:r>
      <w:r>
        <w:rPr>
          <w:spacing w:val="-1"/>
        </w:rPr>
        <w:t xml:space="preserve"> </w:t>
      </w:r>
      <w:r>
        <w:t>will</w:t>
      </w:r>
      <w:r>
        <w:rPr>
          <w:spacing w:val="-1"/>
        </w:rPr>
        <w:t xml:space="preserve"> </w:t>
      </w:r>
      <w:r>
        <w:t>receive</w:t>
      </w:r>
      <w:r>
        <w:rPr>
          <w:spacing w:val="-1"/>
        </w:rPr>
        <w:t xml:space="preserve"> </w:t>
      </w:r>
      <w:r>
        <w:t>a</w:t>
      </w:r>
      <w:r>
        <w:rPr>
          <w:spacing w:val="-1"/>
        </w:rPr>
        <w:t xml:space="preserve"> </w:t>
      </w:r>
      <w:r>
        <w:t>grade</w:t>
      </w:r>
      <w:r>
        <w:rPr>
          <w:spacing w:val="-1"/>
        </w:rPr>
        <w:t xml:space="preserve"> </w:t>
      </w:r>
      <w:r>
        <w:t>of</w:t>
      </w:r>
      <w:r>
        <w:rPr>
          <w:spacing w:val="-1"/>
        </w:rPr>
        <w:t xml:space="preserve"> </w:t>
      </w:r>
      <w:r>
        <w:t>zero.</w:t>
      </w:r>
      <w:r>
        <w:rPr>
          <w:spacing w:val="-1"/>
        </w:rPr>
        <w:t xml:space="preserve"> </w:t>
      </w:r>
      <w:r>
        <w:t>The</w:t>
      </w:r>
      <w:r>
        <w:rPr>
          <w:spacing w:val="-1"/>
        </w:rPr>
        <w:t xml:space="preserve"> </w:t>
      </w:r>
      <w:r>
        <w:t>homework</w:t>
      </w:r>
      <w:r>
        <w:rPr>
          <w:spacing w:val="-1"/>
        </w:rPr>
        <w:t xml:space="preserve"> </w:t>
      </w:r>
      <w:r>
        <w:t>will</w:t>
      </w:r>
      <w:r>
        <w:rPr>
          <w:spacing w:val="-1"/>
        </w:rPr>
        <w:t xml:space="preserve"> </w:t>
      </w:r>
      <w:r>
        <w:t>be collected at the end of each chapter and graded. You are allowed to work with</w:t>
      </w:r>
      <w:r>
        <w:rPr>
          <w:spacing w:val="40"/>
        </w:rPr>
        <w:t xml:space="preserve"> </w:t>
      </w:r>
      <w:r>
        <w:t>other students on the homework problems, however, verbatim copying of homework is absolutely forbidden. Therefore, each student must ultimately</w:t>
      </w:r>
      <w:r>
        <w:rPr>
          <w:spacing w:val="40"/>
        </w:rPr>
        <w:t xml:space="preserve"> </w:t>
      </w:r>
      <w:r>
        <w:t>produce his/her own homework to be handed in and graded. Homework assignments are long and painful and require a</w:t>
      </w:r>
      <w:r>
        <w:t xml:space="preserve"> lot of effort on your part, but you will not be able to do well on exams without doing homework assignments.</w:t>
      </w:r>
    </w:p>
    <w:p w14:paraId="39FE8E39" w14:textId="77777777" w:rsidR="001F574D" w:rsidRDefault="001F574D">
      <w:pPr>
        <w:pStyle w:val="BodyText"/>
        <w:spacing w:before="2"/>
      </w:pPr>
    </w:p>
    <w:p w14:paraId="75A302C9" w14:textId="77777777" w:rsidR="001F574D" w:rsidRDefault="00370F35">
      <w:pPr>
        <w:pStyle w:val="BodyText"/>
        <w:ind w:left="100" w:right="117"/>
        <w:jc w:val="both"/>
      </w:pPr>
      <w:r>
        <w:rPr>
          <w:b/>
        </w:rPr>
        <w:t xml:space="preserve">Exams: </w:t>
      </w:r>
      <w:r>
        <w:t>There is only one exam which will be after finishing Chapter 11 (the date will be decided later). The exam is closed-book. However, you may choose to prepare a formula sheet for reference for the exam. No missed exam can be made up for any reason.</w:t>
      </w:r>
    </w:p>
    <w:p w14:paraId="09AED04F" w14:textId="77777777" w:rsidR="001F574D" w:rsidRDefault="001F574D">
      <w:pPr>
        <w:pStyle w:val="BodyText"/>
        <w:spacing w:before="9"/>
        <w:rPr>
          <w:sz w:val="27"/>
        </w:rPr>
      </w:pPr>
    </w:p>
    <w:p w14:paraId="127A20C6" w14:textId="77777777" w:rsidR="001F574D" w:rsidRDefault="00370F35">
      <w:pPr>
        <w:pStyle w:val="BodyText"/>
        <w:ind w:left="100" w:right="116"/>
        <w:jc w:val="both"/>
      </w:pPr>
      <w:r>
        <w:rPr>
          <w:b/>
        </w:rPr>
        <w:t>Academi</w:t>
      </w:r>
      <w:r>
        <w:rPr>
          <w:b/>
        </w:rPr>
        <w:t xml:space="preserve">c Integrity &amp; Attendance: </w:t>
      </w:r>
      <w:r>
        <w:t>You must read very carefully the University of Kansas Policy Statement: The Code of Student Academic Integrity. Any academic dishonesty by a student during the process of this course will be dealt with utmost rigor. Cheating in an</w:t>
      </w:r>
      <w:r>
        <w:t>y form will result in an “F” for the course grade and may be reported to the Institute and University. Attendance is very important for</w:t>
      </w:r>
      <w:r>
        <w:rPr>
          <w:spacing w:val="-3"/>
        </w:rPr>
        <w:t xml:space="preserve"> </w:t>
      </w:r>
      <w:r>
        <w:t>this</w:t>
      </w:r>
      <w:r>
        <w:rPr>
          <w:spacing w:val="-2"/>
        </w:rPr>
        <w:t xml:space="preserve"> </w:t>
      </w:r>
      <w:r>
        <w:t>class</w:t>
      </w:r>
      <w:r>
        <w:rPr>
          <w:spacing w:val="-2"/>
        </w:rPr>
        <w:t xml:space="preserve"> </w:t>
      </w:r>
      <w:r>
        <w:t>and</w:t>
      </w:r>
      <w:r>
        <w:rPr>
          <w:spacing w:val="-2"/>
        </w:rPr>
        <w:t xml:space="preserve"> </w:t>
      </w:r>
      <w:r>
        <w:t>is</w:t>
      </w:r>
      <w:r>
        <w:rPr>
          <w:spacing w:val="-2"/>
        </w:rPr>
        <w:t xml:space="preserve"> </w:t>
      </w:r>
      <w:r>
        <w:t>strongly</w:t>
      </w:r>
      <w:r>
        <w:rPr>
          <w:spacing w:val="-2"/>
        </w:rPr>
        <w:t xml:space="preserve"> </w:t>
      </w:r>
      <w:r>
        <w:t>encouraged.</w:t>
      </w:r>
      <w:r>
        <w:rPr>
          <w:spacing w:val="-3"/>
        </w:rPr>
        <w:t xml:space="preserve"> </w:t>
      </w:r>
      <w:r>
        <w:t>It</w:t>
      </w:r>
      <w:r>
        <w:rPr>
          <w:spacing w:val="-3"/>
        </w:rPr>
        <w:t xml:space="preserve"> </w:t>
      </w:r>
      <w:r>
        <w:t>is</w:t>
      </w:r>
      <w:r>
        <w:rPr>
          <w:spacing w:val="-2"/>
        </w:rPr>
        <w:t xml:space="preserve"> </w:t>
      </w:r>
      <w:r>
        <w:t>your</w:t>
      </w:r>
      <w:r>
        <w:rPr>
          <w:spacing w:val="-3"/>
        </w:rPr>
        <w:t xml:space="preserve"> </w:t>
      </w:r>
      <w:r>
        <w:t>full</w:t>
      </w:r>
      <w:r>
        <w:rPr>
          <w:spacing w:val="-3"/>
        </w:rPr>
        <w:t xml:space="preserve"> </w:t>
      </w:r>
      <w:r>
        <w:t>responsibility</w:t>
      </w:r>
      <w:r>
        <w:rPr>
          <w:spacing w:val="-2"/>
        </w:rPr>
        <w:t xml:space="preserve"> </w:t>
      </w:r>
      <w:r>
        <w:t>to</w:t>
      </w:r>
      <w:r>
        <w:rPr>
          <w:spacing w:val="-2"/>
        </w:rPr>
        <w:t xml:space="preserve"> </w:t>
      </w:r>
      <w:r>
        <w:t>attend</w:t>
      </w:r>
      <w:r>
        <w:rPr>
          <w:spacing w:val="-2"/>
        </w:rPr>
        <w:t xml:space="preserve"> </w:t>
      </w:r>
      <w:r>
        <w:t>class each lecture.</w:t>
      </w:r>
    </w:p>
    <w:p w14:paraId="7247F6A3" w14:textId="77777777" w:rsidR="001F574D" w:rsidRDefault="001F574D">
      <w:pPr>
        <w:pStyle w:val="BodyText"/>
        <w:spacing w:before="2"/>
      </w:pPr>
    </w:p>
    <w:p w14:paraId="4DCDB995" w14:textId="77777777" w:rsidR="001F574D" w:rsidRDefault="00370F35">
      <w:pPr>
        <w:pStyle w:val="BodyText"/>
        <w:ind w:left="100" w:right="117"/>
        <w:jc w:val="both"/>
      </w:pPr>
      <w:r>
        <w:rPr>
          <w:b/>
        </w:rPr>
        <w:t>Textbook:</w:t>
      </w:r>
      <w:r>
        <w:rPr>
          <w:b/>
          <w:spacing w:val="-4"/>
        </w:rPr>
        <w:t xml:space="preserve"> </w:t>
      </w:r>
      <w:r>
        <w:t>The</w:t>
      </w:r>
      <w:r>
        <w:rPr>
          <w:spacing w:val="-4"/>
        </w:rPr>
        <w:t xml:space="preserve"> </w:t>
      </w:r>
      <w:r>
        <w:t>textb</w:t>
      </w:r>
      <w:r>
        <w:t>ook</w:t>
      </w:r>
      <w:r>
        <w:rPr>
          <w:spacing w:val="-4"/>
        </w:rPr>
        <w:t xml:space="preserve"> </w:t>
      </w:r>
      <w:r>
        <w:t>for</w:t>
      </w:r>
      <w:r>
        <w:rPr>
          <w:spacing w:val="-4"/>
        </w:rPr>
        <w:t xml:space="preserve"> </w:t>
      </w:r>
      <w:r>
        <w:t>this</w:t>
      </w:r>
      <w:r>
        <w:rPr>
          <w:spacing w:val="-4"/>
        </w:rPr>
        <w:t xml:space="preserve"> </w:t>
      </w:r>
      <w:r>
        <w:t>course</w:t>
      </w:r>
      <w:r>
        <w:rPr>
          <w:spacing w:val="-4"/>
        </w:rPr>
        <w:t xml:space="preserve"> </w:t>
      </w:r>
      <w:r>
        <w:t>is</w:t>
      </w:r>
      <w:r>
        <w:rPr>
          <w:spacing w:val="-4"/>
        </w:rPr>
        <w:t xml:space="preserve"> </w:t>
      </w:r>
      <w:r>
        <w:rPr>
          <w:rFonts w:ascii="TimesNewRomanPS-BoldItalicMT" w:hAnsi="TimesNewRomanPS-BoldItalicMT"/>
          <w:b/>
          <w:i/>
        </w:rPr>
        <w:t>“Econometric</w:t>
      </w:r>
      <w:r>
        <w:rPr>
          <w:rFonts w:ascii="TimesNewRomanPS-BoldItalicMT" w:hAnsi="TimesNewRomanPS-BoldItalicMT"/>
          <w:b/>
          <w:i/>
          <w:spacing w:val="-2"/>
        </w:rPr>
        <w:t xml:space="preserve"> </w:t>
      </w:r>
      <w:r>
        <w:rPr>
          <w:rFonts w:ascii="TimesNewRomanPS-BoldItalicMT" w:hAnsi="TimesNewRomanPS-BoldItalicMT"/>
          <w:b/>
          <w:i/>
        </w:rPr>
        <w:t>Theory</w:t>
      </w:r>
      <w:r>
        <w:rPr>
          <w:rFonts w:ascii="TimesNewRomanPS-BoldItalicMT" w:hAnsi="TimesNewRomanPS-BoldItalicMT"/>
          <w:b/>
          <w:i/>
          <w:spacing w:val="-2"/>
        </w:rPr>
        <w:t xml:space="preserve"> </w:t>
      </w:r>
      <w:r>
        <w:rPr>
          <w:rFonts w:ascii="TimesNewRomanPS-BoldItalicMT" w:hAnsi="TimesNewRomanPS-BoldItalicMT"/>
          <w:b/>
          <w:i/>
        </w:rPr>
        <w:t>and</w:t>
      </w:r>
      <w:r>
        <w:rPr>
          <w:rFonts w:ascii="TimesNewRomanPS-BoldItalicMT" w:hAnsi="TimesNewRomanPS-BoldItalicMT"/>
          <w:b/>
          <w:i/>
          <w:spacing w:val="-2"/>
        </w:rPr>
        <w:t xml:space="preserve"> </w:t>
      </w:r>
      <w:r>
        <w:rPr>
          <w:rFonts w:ascii="TimesNewRomanPS-BoldItalicMT" w:hAnsi="TimesNewRomanPS-BoldItalicMT"/>
          <w:b/>
          <w:i/>
        </w:rPr>
        <w:t>Methods”</w:t>
      </w:r>
      <w:r>
        <w:rPr>
          <w:rFonts w:ascii="TimesNewRomanPS-BoldItalicMT" w:hAnsi="TimesNewRomanPS-BoldItalicMT"/>
          <w:b/>
          <w:i/>
          <w:spacing w:val="-4"/>
        </w:rPr>
        <w:t xml:space="preserve"> </w:t>
      </w:r>
      <w:r>
        <w:t>by Russel Davidson and James MacKinnon (2004) [Oxford University Press, New York,</w:t>
      </w:r>
      <w:r>
        <w:rPr>
          <w:spacing w:val="23"/>
        </w:rPr>
        <w:t xml:space="preserve"> </w:t>
      </w:r>
      <w:r>
        <w:t>ISBN</w:t>
      </w:r>
      <w:r>
        <w:rPr>
          <w:spacing w:val="24"/>
        </w:rPr>
        <w:t xml:space="preserve"> </w:t>
      </w:r>
      <w:r>
        <w:t>978-0-19-512372-2].</w:t>
      </w:r>
      <w:r>
        <w:rPr>
          <w:spacing w:val="24"/>
        </w:rPr>
        <w:t xml:space="preserve"> </w:t>
      </w:r>
      <w:r>
        <w:t>The</w:t>
      </w:r>
      <w:r>
        <w:rPr>
          <w:spacing w:val="24"/>
        </w:rPr>
        <w:t xml:space="preserve"> </w:t>
      </w:r>
      <w:r>
        <w:t>topics</w:t>
      </w:r>
      <w:r>
        <w:rPr>
          <w:spacing w:val="24"/>
        </w:rPr>
        <w:t xml:space="preserve"> </w:t>
      </w:r>
      <w:r>
        <w:t>include</w:t>
      </w:r>
      <w:r>
        <w:rPr>
          <w:spacing w:val="24"/>
        </w:rPr>
        <w:t xml:space="preserve"> </w:t>
      </w:r>
      <w:r>
        <w:t>Chapters</w:t>
      </w:r>
      <w:r>
        <w:rPr>
          <w:spacing w:val="25"/>
        </w:rPr>
        <w:t xml:space="preserve"> </w:t>
      </w:r>
      <w:r>
        <w:t>9</w:t>
      </w:r>
      <w:r>
        <w:rPr>
          <w:spacing w:val="24"/>
        </w:rPr>
        <w:t xml:space="preserve"> </w:t>
      </w:r>
      <w:r>
        <w:t>–</w:t>
      </w:r>
      <w:r>
        <w:rPr>
          <w:spacing w:val="24"/>
        </w:rPr>
        <w:t xml:space="preserve"> </w:t>
      </w:r>
      <w:r>
        <w:t>11,</w:t>
      </w:r>
      <w:r>
        <w:rPr>
          <w:spacing w:val="80"/>
          <w:w w:val="150"/>
        </w:rPr>
        <w:t xml:space="preserve"> </w:t>
      </w:r>
      <w:r>
        <w:t>and</w:t>
      </w:r>
      <w:r>
        <w:rPr>
          <w:spacing w:val="24"/>
        </w:rPr>
        <w:t xml:space="preserve"> </w:t>
      </w:r>
      <w:r>
        <w:t>some</w:t>
      </w:r>
    </w:p>
    <w:p w14:paraId="68557865" w14:textId="77777777" w:rsidR="001F574D" w:rsidRDefault="001F574D">
      <w:pPr>
        <w:jc w:val="both"/>
        <w:sectPr w:rsidR="001F574D">
          <w:footerReference w:type="default" r:id="rId8"/>
          <w:type w:val="continuous"/>
          <w:pgSz w:w="12240" w:h="15840"/>
          <w:pgMar w:top="1500" w:right="1320" w:bottom="1220" w:left="1340" w:header="0" w:footer="1030" w:gutter="0"/>
          <w:pgNumType w:start="1"/>
          <w:cols w:space="720"/>
        </w:sectPr>
      </w:pPr>
    </w:p>
    <w:p w14:paraId="31F8B0C8" w14:textId="77777777" w:rsidR="001F574D" w:rsidRDefault="00370F35">
      <w:pPr>
        <w:pStyle w:val="BodyText"/>
        <w:spacing w:before="57"/>
        <w:ind w:left="100" w:right="118"/>
        <w:jc w:val="both"/>
      </w:pPr>
      <w:r>
        <w:lastRenderedPageBreak/>
        <w:t xml:space="preserve">additional materials such as </w:t>
      </w:r>
      <w:r>
        <w:rPr>
          <w:color w:val="FF0000"/>
        </w:rPr>
        <w:t xml:space="preserve">my own lecture notes on nonparametric econometrics, </w:t>
      </w:r>
      <w:r>
        <w:t>which will be provided later.</w:t>
      </w:r>
    </w:p>
    <w:p w14:paraId="2CA2A653" w14:textId="77777777" w:rsidR="001F574D" w:rsidRDefault="001F574D">
      <w:pPr>
        <w:pStyle w:val="BodyText"/>
        <w:rPr>
          <w:sz w:val="30"/>
        </w:rPr>
      </w:pPr>
    </w:p>
    <w:p w14:paraId="76D3846F" w14:textId="77777777" w:rsidR="001F574D" w:rsidRDefault="00370F35">
      <w:pPr>
        <w:spacing w:before="240"/>
        <w:ind w:left="100" w:right="114"/>
        <w:jc w:val="both"/>
        <w:rPr>
          <w:sz w:val="28"/>
        </w:rPr>
      </w:pPr>
      <w:r>
        <w:rPr>
          <w:b/>
          <w:sz w:val="28"/>
        </w:rPr>
        <w:t xml:space="preserve">Grade: </w:t>
      </w:r>
      <w:r>
        <w:rPr>
          <w:sz w:val="28"/>
        </w:rPr>
        <w:t xml:space="preserve">Students taking the course for a grade are required to complete all the homework assignments, the exam, and the class presentation (the date will be announced later), which will include some applications of the methods that you have learned in the course. </w:t>
      </w:r>
      <w:r>
        <w:rPr>
          <w:b/>
          <w:sz w:val="28"/>
        </w:rPr>
        <w:t>Exam makes up 1/3, homework counts 1/3, and two presentations count 1/3 of the course grade</w:t>
      </w:r>
      <w:r>
        <w:rPr>
          <w:sz w:val="28"/>
        </w:rPr>
        <w:t>.</w:t>
      </w:r>
    </w:p>
    <w:p w14:paraId="2B8C7EB3" w14:textId="77777777" w:rsidR="001F574D" w:rsidRDefault="001F574D">
      <w:pPr>
        <w:pStyle w:val="BodyText"/>
        <w:spacing w:before="10"/>
        <w:rPr>
          <w:sz w:val="31"/>
        </w:rPr>
      </w:pPr>
    </w:p>
    <w:p w14:paraId="47E573EA" w14:textId="77777777" w:rsidR="001F574D" w:rsidRDefault="00370F35">
      <w:pPr>
        <w:spacing w:before="1"/>
        <w:ind w:left="100" w:right="117"/>
        <w:jc w:val="both"/>
        <w:rPr>
          <w:b/>
          <w:sz w:val="24"/>
        </w:rPr>
      </w:pPr>
      <w:r>
        <w:rPr>
          <w:b/>
          <w:color w:val="0070C0"/>
          <w:sz w:val="24"/>
        </w:rPr>
        <w:t>Note that you will receive a paper(s) for your reading and your class presentation is</w:t>
      </w:r>
      <w:r>
        <w:rPr>
          <w:b/>
          <w:color w:val="0070C0"/>
          <w:spacing w:val="40"/>
          <w:sz w:val="24"/>
        </w:rPr>
        <w:t xml:space="preserve"> </w:t>
      </w:r>
      <w:r>
        <w:rPr>
          <w:b/>
          <w:color w:val="0070C0"/>
          <w:sz w:val="24"/>
        </w:rPr>
        <w:t>based on the paper you will read. For each presentation, you will have about 30</w:t>
      </w:r>
      <w:r>
        <w:rPr>
          <w:b/>
          <w:color w:val="0070C0"/>
          <w:spacing w:val="40"/>
          <w:sz w:val="24"/>
        </w:rPr>
        <w:t xml:space="preserve"> </w:t>
      </w:r>
      <w:r>
        <w:rPr>
          <w:b/>
          <w:color w:val="0070C0"/>
          <w:sz w:val="24"/>
        </w:rPr>
        <w:t>minutes for your presentation and about 5 minutes for questions. The date for your present</w:t>
      </w:r>
      <w:r>
        <w:rPr>
          <w:b/>
          <w:color w:val="0070C0"/>
          <w:sz w:val="24"/>
        </w:rPr>
        <w:t>ation will be decided later (possibly at the end of the semester).</w:t>
      </w:r>
    </w:p>
    <w:sectPr w:rsidR="001F574D">
      <w:pgSz w:w="12240" w:h="15840"/>
      <w:pgMar w:top="1380" w:right="1320" w:bottom="1220" w:left="1340" w:header="0" w:footer="10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E1A6" w14:textId="77777777" w:rsidR="00370F35" w:rsidRDefault="00370F35">
      <w:r>
        <w:separator/>
      </w:r>
    </w:p>
  </w:endnote>
  <w:endnote w:type="continuationSeparator" w:id="0">
    <w:p w14:paraId="4C8922DD" w14:textId="77777777" w:rsidR="00370F35" w:rsidRDefault="0037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2978" w14:textId="77777777" w:rsidR="001F574D" w:rsidRDefault="00370F35">
    <w:pPr>
      <w:pStyle w:val="BodyText"/>
      <w:spacing w:line="14" w:lineRule="auto"/>
      <w:rPr>
        <w:sz w:val="20"/>
      </w:rPr>
    </w:pPr>
    <w:r>
      <w:pict w14:anchorId="4EA18FF1">
        <v:shapetype id="_x0000_t202" coordsize="21600,21600" o:spt="202" path="m,l,21600r21600,l21600,xe">
          <v:stroke joinstyle="miter"/>
          <v:path gradientshapeok="t" o:connecttype="rect"/>
        </v:shapetype>
        <v:shape id="docshape1" o:spid="_x0000_s1025" type="#_x0000_t202" alt="" style="position:absolute;margin-left:300.35pt;margin-top:729.5pt;width:12.3pt;height:13.7pt;z-index:-251658752;mso-wrap-style:square;mso-wrap-edited:f;mso-width-percent:0;mso-height-percent:0;mso-position-horizontal-relative:page;mso-position-vertical-relative:page;mso-width-percent:0;mso-height-percent:0;v-text-anchor:top" filled="f" stroked="f">
          <v:textbox inset="0,0,0,0">
            <w:txbxContent>
              <w:p w14:paraId="745AE2B4" w14:textId="77777777" w:rsidR="001F574D" w:rsidRDefault="00370F35">
                <w:pPr>
                  <w:spacing w:before="12"/>
                  <w:ind w:left="60"/>
                  <w:rPr>
                    <w:sz w:val="21"/>
                  </w:rPr>
                </w:pPr>
                <w:r>
                  <w:rPr>
                    <w:sz w:val="21"/>
                  </w:rPr>
                  <w:fldChar w:fldCharType="begin"/>
                </w:r>
                <w:r>
                  <w:rPr>
                    <w:sz w:val="21"/>
                  </w:rPr>
                  <w:instrText xml:space="preserve"> PAGE </w:instrText>
                </w:r>
                <w:r>
                  <w:rPr>
                    <w:sz w:val="21"/>
                  </w:rPr>
                  <w:fldChar w:fldCharType="separate"/>
                </w:r>
                <w:r>
                  <w:rPr>
                    <w:sz w:val="21"/>
                  </w:rPr>
                  <w:t>1</w:t>
                </w:r>
                <w:r>
                  <w:rPr>
                    <w:sz w:val="21"/>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A714" w14:textId="77777777" w:rsidR="00370F35" w:rsidRDefault="00370F35">
      <w:r>
        <w:separator/>
      </w:r>
    </w:p>
  </w:footnote>
  <w:footnote w:type="continuationSeparator" w:id="0">
    <w:p w14:paraId="75205CD2" w14:textId="77777777" w:rsidR="00370F35" w:rsidRDefault="00370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574D"/>
    <w:rsid w:val="001F574D"/>
    <w:rsid w:val="00370F35"/>
    <w:rsid w:val="006F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C4C36"/>
  <w15:docId w15:val="{214FACDF-B2FB-704D-B34D-BD0BB177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eople.ku.edu/~z397c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iz@k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caiz@ku.edu</cp:lastModifiedBy>
  <cp:revision>2</cp:revision>
  <dcterms:created xsi:type="dcterms:W3CDTF">2022-04-20T17:55:00Z</dcterms:created>
  <dcterms:modified xsi:type="dcterms:W3CDTF">2022-04-21T20:48:00Z</dcterms:modified>
</cp:coreProperties>
</file>