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7D8" w:rsidRDefault="004437D8">
      <w:pPr>
        <w:ind w:firstLine="480"/>
      </w:pPr>
    </w:p>
    <w:p w:rsidR="0017578E" w:rsidRDefault="0017578E">
      <w:pPr>
        <w:ind w:firstLine="480"/>
      </w:pPr>
    </w:p>
    <w:p w:rsidR="0017578E" w:rsidRPr="00994F26" w:rsidRDefault="0017578E" w:rsidP="0017578E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proofErr w:type="gramStart"/>
      <w:r>
        <w:rPr>
          <w:rFonts w:ascii="仿宋" w:eastAsia="仿宋" w:hAnsi="仿宋" w:cs="Arial" w:hint="eastAsia"/>
          <w:sz w:val="30"/>
          <w:szCs w:val="30"/>
          <w:lang w:val="zh-CN"/>
        </w:rPr>
        <w:t>一</w:t>
      </w:r>
      <w:proofErr w:type="gramEnd"/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Pr="00994F26">
        <w:rPr>
          <w:rFonts w:ascii="仿宋" w:eastAsia="仿宋" w:hAnsi="仿宋" w:cs="Arial" w:hint="eastAsia"/>
          <w:sz w:val="30"/>
          <w:szCs w:val="30"/>
          <w:lang w:val="zh-CN"/>
        </w:rPr>
        <w:t>预算</w:t>
      </w:r>
      <w:r>
        <w:rPr>
          <w:rFonts w:ascii="仿宋" w:eastAsia="仿宋" w:hAnsi="仿宋" w:cs="Arial" w:hint="eastAsia"/>
          <w:sz w:val="30"/>
          <w:szCs w:val="30"/>
          <w:lang w:val="zh-CN"/>
        </w:rPr>
        <w:t>编审</w:t>
      </w:r>
      <w:r w:rsidRPr="00994F26">
        <w:rPr>
          <w:rFonts w:ascii="仿宋" w:eastAsia="仿宋" w:hAnsi="仿宋" w:cs="Arial" w:hint="eastAsia"/>
          <w:sz w:val="30"/>
          <w:szCs w:val="30"/>
          <w:lang w:val="zh-CN"/>
        </w:rPr>
        <w:t>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功能科目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经济科目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项目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预算金额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17578E" w:rsidRPr="00994F26" w:rsidRDefault="0017578E" w:rsidP="0017578E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/>
          <w:sz w:val="30"/>
          <w:szCs w:val="30"/>
          <w:lang w:val="zh-CN"/>
        </w:rPr>
        <w:t>1.</w:t>
      </w:r>
      <w:r w:rsidRPr="00994F26">
        <w:rPr>
          <w:rFonts w:ascii="仿宋" w:eastAsia="仿宋" w:hAnsi="仿宋" w:cs="Arial" w:hint="eastAsia"/>
          <w:sz w:val="30"/>
          <w:szCs w:val="30"/>
          <w:lang w:val="zh-CN"/>
        </w:rPr>
        <w:t>资金申请信息表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功能科目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经济科目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项目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预算金额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994F26" w:rsidRDefault="0017578E" w:rsidP="0017578E">
      <w:pPr>
        <w:widowControl/>
        <w:spacing w:line="240" w:lineRule="auto"/>
        <w:ind w:firstLine="4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17578E" w:rsidRPr="00994F26" w:rsidRDefault="0017578E" w:rsidP="0017578E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2.</w:t>
      </w:r>
      <w:r w:rsidRPr="00994F26">
        <w:rPr>
          <w:rFonts w:ascii="仿宋" w:eastAsia="仿宋" w:hAnsi="仿宋" w:cs="Arial" w:hint="eastAsia"/>
          <w:sz w:val="30"/>
          <w:szCs w:val="30"/>
          <w:lang w:val="zh-CN"/>
        </w:rPr>
        <w:t>现金提取信息表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提取编号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功能科目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经济科目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项目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提取金额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lastRenderedPageBreak/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提取日期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994F26" w:rsidRDefault="0017578E" w:rsidP="0017578E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</w:p>
    <w:p w:rsidR="0017578E" w:rsidRPr="00994F26" w:rsidRDefault="0017578E" w:rsidP="0017578E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3.</w:t>
      </w:r>
      <w:r w:rsidRPr="00994F26">
        <w:rPr>
          <w:rFonts w:ascii="仿宋" w:eastAsia="仿宋" w:hAnsi="仿宋" w:cs="Arial" w:hint="eastAsia"/>
          <w:sz w:val="30"/>
          <w:szCs w:val="30"/>
          <w:lang w:val="zh-CN"/>
        </w:rPr>
        <w:t>报销信息表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报销部门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报销人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报销时间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报销金额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开支摘要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单据类型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numPr>
                <w:ilvl w:val="0"/>
                <w:numId w:val="43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现金</w:t>
            </w:r>
          </w:p>
          <w:p w:rsidR="0017578E" w:rsidRPr="00994F26" w:rsidRDefault="0017578E" w:rsidP="00A65A59">
            <w:pPr>
              <w:numPr>
                <w:ilvl w:val="0"/>
                <w:numId w:val="43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公务卡</w:t>
            </w:r>
          </w:p>
          <w:p w:rsidR="0017578E" w:rsidRPr="00994F26" w:rsidRDefault="0017578E" w:rsidP="00A65A59">
            <w:pPr>
              <w:numPr>
                <w:ilvl w:val="0"/>
                <w:numId w:val="43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转账</w:t>
            </w:r>
          </w:p>
          <w:p w:rsidR="0017578E" w:rsidRPr="00994F26" w:rsidRDefault="0017578E" w:rsidP="00A65A59">
            <w:pPr>
              <w:numPr>
                <w:ilvl w:val="0"/>
                <w:numId w:val="43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差旅</w:t>
            </w:r>
          </w:p>
          <w:p w:rsidR="0017578E" w:rsidRPr="00994F26" w:rsidRDefault="0017578E" w:rsidP="00A65A59">
            <w:pPr>
              <w:numPr>
                <w:ilvl w:val="0"/>
                <w:numId w:val="43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其他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结算方式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numPr>
                <w:ilvl w:val="0"/>
                <w:numId w:val="32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1.现金</w:t>
            </w:r>
          </w:p>
          <w:p w:rsidR="0017578E" w:rsidRPr="00994F26" w:rsidRDefault="0017578E" w:rsidP="00A65A59">
            <w:pPr>
              <w:numPr>
                <w:ilvl w:val="0"/>
                <w:numId w:val="32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公务卡</w:t>
            </w:r>
          </w:p>
          <w:p w:rsidR="0017578E" w:rsidRPr="00994F26" w:rsidRDefault="0017578E" w:rsidP="00A65A59">
            <w:pPr>
              <w:numPr>
                <w:ilvl w:val="0"/>
                <w:numId w:val="32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支票</w:t>
            </w:r>
          </w:p>
          <w:p w:rsidR="0017578E" w:rsidRPr="00994F26" w:rsidRDefault="0017578E" w:rsidP="00A65A59">
            <w:pPr>
              <w:numPr>
                <w:ilvl w:val="0"/>
                <w:numId w:val="32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汇款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单据份数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预算功能科目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预算经济科目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预算项目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994F26" w:rsidRDefault="0017578E" w:rsidP="0017578E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4.</w:t>
      </w:r>
      <w:r w:rsidRPr="00994F26">
        <w:rPr>
          <w:rFonts w:ascii="仿宋" w:eastAsia="仿宋" w:hAnsi="仿宋" w:cs="Arial" w:hint="eastAsia"/>
          <w:sz w:val="30"/>
          <w:szCs w:val="30"/>
          <w:lang w:val="zh-CN"/>
        </w:rPr>
        <w:t>差旅报销信息表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lastRenderedPageBreak/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报销部门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报销人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报销时间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报销金额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出差人员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出差事由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出差开始日期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出差结束日期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往返地点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伙食补助费用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公杂费用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住宿费用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交通费用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其他费用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刷卡日期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94F26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18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公务卡号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994F26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994F26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17578E" w:rsidRPr="00881A79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1.</w:t>
      </w:r>
      <w:proofErr w:type="gramStart"/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账套信息</w:t>
      </w:r>
      <w:proofErr w:type="gramEnd"/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/>
                <w:sz w:val="18"/>
              </w:rPr>
              <w:t>账套编码</w:t>
            </w:r>
            <w:proofErr w:type="gramEnd"/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/>
                <w:sz w:val="18"/>
              </w:rPr>
              <w:t>账套名称</w:t>
            </w:r>
            <w:proofErr w:type="gramEnd"/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C128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/>
                <w:sz w:val="18"/>
              </w:rPr>
              <w:t>账套类型</w:t>
            </w:r>
            <w:proofErr w:type="gramEnd"/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881A79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2.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会计科目信息表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/>
                <w:sz w:val="18"/>
              </w:rPr>
              <w:t>账套编码</w:t>
            </w:r>
            <w:proofErr w:type="gramEnd"/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lastRenderedPageBreak/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会计科目编码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会计科目名称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</w:t>
            </w:r>
            <w:r w:rsidRPr="00881A79">
              <w:rPr>
                <w:rFonts w:ascii="宋体" w:eastAsia="宋体" w:hAnsi="宋体" w:cs="Arial"/>
                <w:sz w:val="18"/>
              </w:rPr>
              <w:t>128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 w:hint="eastAsia"/>
                <w:sz w:val="18"/>
              </w:rPr>
              <w:t>父级科目</w:t>
            </w:r>
            <w:proofErr w:type="gramEnd"/>
            <w:r w:rsidRPr="00881A79">
              <w:rPr>
                <w:rFonts w:ascii="宋体" w:eastAsia="宋体" w:hAnsi="宋体" w:cs="Arial"/>
                <w:sz w:val="18"/>
              </w:rPr>
              <w:t>编码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881A79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3.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辅助项目信息表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/>
                <w:sz w:val="18"/>
              </w:rPr>
              <w:t>账套编码</w:t>
            </w:r>
            <w:proofErr w:type="gramEnd"/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辅助项目</w:t>
            </w:r>
            <w:r w:rsidRPr="00881A79">
              <w:rPr>
                <w:rFonts w:ascii="宋体" w:eastAsia="宋体" w:hAnsi="宋体" w:cs="Arial"/>
                <w:sz w:val="18"/>
              </w:rPr>
              <w:t>编码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辅助项目</w:t>
            </w:r>
            <w:r w:rsidRPr="00881A79">
              <w:rPr>
                <w:rFonts w:ascii="宋体" w:eastAsia="宋体" w:hAnsi="宋体" w:cs="Arial"/>
                <w:sz w:val="18"/>
              </w:rPr>
              <w:t>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</w:t>
            </w:r>
            <w:r w:rsidRPr="00881A79">
              <w:rPr>
                <w:rFonts w:ascii="宋体" w:eastAsia="宋体" w:hAnsi="宋体" w:cs="Arial"/>
                <w:sz w:val="18"/>
              </w:rPr>
              <w:t>128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 w:hint="eastAsia"/>
                <w:sz w:val="18"/>
              </w:rPr>
              <w:t>父级辅助</w:t>
            </w:r>
            <w:proofErr w:type="gramEnd"/>
            <w:r w:rsidRPr="00881A79">
              <w:rPr>
                <w:rFonts w:ascii="宋体" w:eastAsia="宋体" w:hAnsi="宋体" w:cs="Arial" w:hint="eastAsia"/>
                <w:sz w:val="18"/>
              </w:rPr>
              <w:t>项目</w:t>
            </w:r>
            <w:r w:rsidRPr="00881A79">
              <w:rPr>
                <w:rFonts w:ascii="宋体" w:eastAsia="宋体" w:hAnsi="宋体" w:cs="Arial"/>
                <w:sz w:val="18"/>
              </w:rPr>
              <w:t>编码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881A79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4.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凭证信息表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/>
                <w:sz w:val="18"/>
              </w:rPr>
              <w:t>账套编码</w:t>
            </w:r>
            <w:proofErr w:type="gramEnd"/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会计科目编码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辅助项目</w:t>
            </w:r>
            <w:r w:rsidRPr="00881A79">
              <w:rPr>
                <w:rFonts w:ascii="宋体" w:eastAsia="宋体" w:hAnsi="宋体" w:cs="Arial"/>
                <w:sz w:val="18"/>
              </w:rPr>
              <w:t>编码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凭证号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凭证摘要</w:t>
            </w:r>
          </w:p>
        </w:tc>
        <w:tc>
          <w:tcPr>
            <w:tcW w:w="1181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C500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凭证日期</w:t>
            </w:r>
          </w:p>
        </w:tc>
        <w:tc>
          <w:tcPr>
            <w:tcW w:w="1181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借方金额</w:t>
            </w:r>
          </w:p>
        </w:tc>
        <w:tc>
          <w:tcPr>
            <w:tcW w:w="1181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贷方金额</w:t>
            </w:r>
          </w:p>
        </w:tc>
        <w:tc>
          <w:tcPr>
            <w:tcW w:w="1181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凭证状态</w:t>
            </w:r>
          </w:p>
        </w:tc>
        <w:tc>
          <w:tcPr>
            <w:tcW w:w="1181" w:type="dxa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numPr>
                <w:ilvl w:val="0"/>
                <w:numId w:val="32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未审核</w:t>
            </w:r>
          </w:p>
          <w:p w:rsidR="0017578E" w:rsidRPr="00881A79" w:rsidRDefault="0017578E" w:rsidP="00A65A59">
            <w:pPr>
              <w:numPr>
                <w:ilvl w:val="0"/>
                <w:numId w:val="32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已审核</w:t>
            </w:r>
          </w:p>
          <w:p w:rsidR="0017578E" w:rsidRPr="00881A79" w:rsidRDefault="0017578E" w:rsidP="00A65A59">
            <w:pPr>
              <w:numPr>
                <w:ilvl w:val="0"/>
                <w:numId w:val="32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已记账</w:t>
            </w:r>
          </w:p>
          <w:p w:rsidR="0017578E" w:rsidRPr="00881A79" w:rsidRDefault="0017578E" w:rsidP="00A65A59">
            <w:pPr>
              <w:numPr>
                <w:ilvl w:val="0"/>
                <w:numId w:val="32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作废</w:t>
            </w: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881A79" w:rsidRDefault="0017578E" w:rsidP="0017578E">
      <w:pPr>
        <w:ind w:left="0" w:firstLineChars="0" w:firstLine="0"/>
        <w:jc w:val="center"/>
        <w:rPr>
          <w:rFonts w:ascii="宋体" w:eastAsia="宋体" w:hAnsi="宋体" w:cs="Arial"/>
          <w:sz w:val="18"/>
        </w:rPr>
      </w:pPr>
    </w:p>
    <w:p w:rsidR="0017578E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17578E" w:rsidRPr="00881A79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:rsidR="0017578E" w:rsidRPr="00881A79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统计数据项格式</w:t>
      </w:r>
    </w:p>
    <w:p w:rsidR="0017578E" w:rsidRPr="00881A79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1.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物资品种信息表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物品编码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物品名称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C40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单价</w:t>
            </w:r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物资计量单位</w:t>
            </w:r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C10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备注</w:t>
            </w:r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物品类别</w:t>
            </w:r>
          </w:p>
        </w:tc>
        <w:tc>
          <w:tcPr>
            <w:tcW w:w="1181" w:type="dxa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numPr>
                <w:ilvl w:val="0"/>
                <w:numId w:val="35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办公用品</w:t>
            </w:r>
          </w:p>
          <w:p w:rsidR="0017578E" w:rsidRPr="00881A79" w:rsidRDefault="0017578E" w:rsidP="00A65A59">
            <w:pPr>
              <w:numPr>
                <w:ilvl w:val="0"/>
                <w:numId w:val="35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维修维护</w:t>
            </w:r>
          </w:p>
          <w:p w:rsidR="0017578E" w:rsidRPr="00881A79" w:rsidRDefault="0017578E" w:rsidP="00A65A59">
            <w:pPr>
              <w:numPr>
                <w:ilvl w:val="0"/>
                <w:numId w:val="35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会议用品</w:t>
            </w:r>
          </w:p>
          <w:p w:rsidR="0017578E" w:rsidRPr="00881A79" w:rsidRDefault="0017578E" w:rsidP="00A65A59">
            <w:pPr>
              <w:numPr>
                <w:ilvl w:val="0"/>
                <w:numId w:val="35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物业耗材</w:t>
            </w:r>
          </w:p>
          <w:p w:rsidR="0017578E" w:rsidRPr="00881A79" w:rsidRDefault="0017578E" w:rsidP="00A65A59">
            <w:pPr>
              <w:numPr>
                <w:ilvl w:val="0"/>
                <w:numId w:val="35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其他</w:t>
            </w: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881A79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2.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物资使用情况表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物品编码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RID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物品名称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C40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使用方向</w:t>
            </w:r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numPr>
                <w:ilvl w:val="0"/>
                <w:numId w:val="36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入库</w:t>
            </w:r>
          </w:p>
          <w:p w:rsidR="0017578E" w:rsidRPr="00881A79" w:rsidRDefault="0017578E" w:rsidP="00A65A59">
            <w:pPr>
              <w:numPr>
                <w:ilvl w:val="0"/>
                <w:numId w:val="36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出库</w:t>
            </w:r>
          </w:p>
          <w:p w:rsidR="0017578E" w:rsidRPr="00881A79" w:rsidRDefault="0017578E" w:rsidP="00A65A59">
            <w:pPr>
              <w:numPr>
                <w:ilvl w:val="0"/>
                <w:numId w:val="36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调库</w:t>
            </w: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批次</w:t>
            </w:r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使用时间</w:t>
            </w:r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备注</w:t>
            </w:r>
          </w:p>
        </w:tc>
        <w:tc>
          <w:tcPr>
            <w:tcW w:w="1181" w:type="dxa"/>
            <w:vAlign w:val="bottom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161D1A" w:rsidRDefault="0017578E" w:rsidP="0017578E">
      <w:pPr>
        <w:ind w:left="0" w:firstLineChars="0" w:firstLine="0"/>
        <w:rPr>
          <w:rFonts w:ascii="仿宋" w:eastAsia="仿宋" w:hAnsi="仿宋" w:cs="Calibri"/>
          <w:kern w:val="0"/>
          <w:sz w:val="30"/>
          <w:szCs w:val="30"/>
        </w:rPr>
      </w:pPr>
    </w:p>
    <w:p w:rsidR="0017578E" w:rsidRPr="009D160A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 w:rsidRPr="009D160A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统计数据项格式</w:t>
      </w:r>
    </w:p>
    <w:p w:rsidR="0017578E" w:rsidRPr="009D160A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 w:rsidRPr="009D160A">
        <w:rPr>
          <w:rFonts w:ascii="仿宋" w:eastAsia="仿宋" w:hAnsi="仿宋" w:cs="Arial" w:hint="eastAsia"/>
          <w:sz w:val="30"/>
          <w:szCs w:val="30"/>
          <w:lang w:val="zh-CN"/>
        </w:rPr>
        <w:t>1.服装申请信息表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9D160A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服装品名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单价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申请数量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计量单位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C10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申请人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申请时间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申请类型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numPr>
                <w:ilvl w:val="0"/>
                <w:numId w:val="3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法警</w:t>
            </w:r>
          </w:p>
          <w:p w:rsidR="0017578E" w:rsidRPr="009D160A" w:rsidRDefault="0017578E" w:rsidP="00A65A59">
            <w:pPr>
              <w:numPr>
                <w:ilvl w:val="0"/>
                <w:numId w:val="3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法官</w:t>
            </w: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9D160A" w:rsidRDefault="0017578E" w:rsidP="0017578E">
      <w:pPr>
        <w:widowControl/>
        <w:spacing w:line="240" w:lineRule="auto"/>
        <w:ind w:left="0" w:firstLineChars="0" w:firstLine="0"/>
        <w:jc w:val="left"/>
        <w:textAlignment w:val="center"/>
        <w:rPr>
          <w:rFonts w:ascii="Calibri" w:eastAsia="宋体" w:hAnsi="Calibri" w:cs="Arial"/>
          <w:lang w:val="zh-CN"/>
        </w:rPr>
      </w:pPr>
    </w:p>
    <w:p w:rsidR="0017578E" w:rsidRPr="009D160A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 w:rsidRPr="009D160A">
        <w:rPr>
          <w:rFonts w:ascii="仿宋" w:eastAsia="仿宋" w:hAnsi="仿宋" w:cs="Arial" w:hint="eastAsia"/>
          <w:sz w:val="30"/>
          <w:szCs w:val="30"/>
          <w:lang w:val="zh-CN"/>
        </w:rPr>
        <w:t>2.车辆装备信息表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9D160A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车辆编号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RID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车辆名称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C40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车牌号码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C40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品牌型号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C40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注册时间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车辆种类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1 一般公务用车</w:t>
            </w:r>
          </w:p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2 一般执法执勤用车</w:t>
            </w:r>
          </w:p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3 特种专业技术用车</w:t>
            </w:r>
          </w:p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3.1囚车</w:t>
            </w:r>
          </w:p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3.2执行死刑用车</w:t>
            </w:r>
          </w:p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3.3执行车</w:t>
            </w:r>
          </w:p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3.4巡回审判车</w:t>
            </w:r>
          </w:p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lastRenderedPageBreak/>
              <w:t>255其他</w:t>
            </w: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车型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C40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价格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9D160A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Calibri" w:eastAsia="宋体" w:hAnsi="Calibri" w:cs="Arial"/>
          <w:lang w:val="zh-CN"/>
        </w:rPr>
      </w:pPr>
    </w:p>
    <w:p w:rsidR="0017578E" w:rsidRPr="009D160A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 w:rsidRPr="009D160A">
        <w:rPr>
          <w:rFonts w:ascii="仿宋" w:eastAsia="仿宋" w:hAnsi="仿宋" w:cs="Arial" w:hint="eastAsia"/>
          <w:sz w:val="30"/>
          <w:szCs w:val="30"/>
          <w:lang w:val="zh-CN"/>
        </w:rPr>
        <w:t>3.其他装备申请信息表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9D160A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装备名称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9D160A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实有数量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9D160A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9D160A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9D160A" w:rsidRDefault="0017578E" w:rsidP="0017578E">
      <w:pPr>
        <w:ind w:left="0" w:firstLineChars="0" w:firstLine="0"/>
        <w:rPr>
          <w:rFonts w:ascii="仿宋" w:eastAsia="仿宋" w:hAnsi="仿宋" w:cs="Calibri"/>
          <w:kern w:val="0"/>
          <w:sz w:val="30"/>
          <w:szCs w:val="30"/>
        </w:rPr>
      </w:pPr>
    </w:p>
    <w:p w:rsidR="0017578E" w:rsidRPr="00881A79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统计数据项格式</w:t>
      </w:r>
    </w:p>
    <w:p w:rsidR="0017578E" w:rsidRPr="00881A79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1.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车辆使用信息表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车辆编号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车辆名称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申请人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用车开始时间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用车结束时间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出发地点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前往地点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驾驶员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派车用途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881A79" w:rsidRDefault="0017578E" w:rsidP="0017578E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2.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车辆运行成本信息表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881A79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车辆编号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lastRenderedPageBreak/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车辆名称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填报人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填报时间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费用类型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numPr>
                <w:ilvl w:val="0"/>
                <w:numId w:val="3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维修费</w:t>
            </w:r>
          </w:p>
          <w:p w:rsidR="0017578E" w:rsidRPr="00881A79" w:rsidRDefault="0017578E" w:rsidP="00A65A59">
            <w:pPr>
              <w:numPr>
                <w:ilvl w:val="0"/>
                <w:numId w:val="3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车辆保险</w:t>
            </w:r>
          </w:p>
          <w:p w:rsidR="0017578E" w:rsidRPr="00881A79" w:rsidRDefault="0017578E" w:rsidP="00A65A59">
            <w:pPr>
              <w:numPr>
                <w:ilvl w:val="0"/>
                <w:numId w:val="3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燃油费</w:t>
            </w:r>
          </w:p>
          <w:p w:rsidR="0017578E" w:rsidRPr="00881A79" w:rsidRDefault="0017578E" w:rsidP="00A65A59">
            <w:pPr>
              <w:numPr>
                <w:ilvl w:val="0"/>
                <w:numId w:val="3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过路费</w:t>
            </w:r>
          </w:p>
          <w:p w:rsidR="0017578E" w:rsidRPr="00881A79" w:rsidRDefault="0017578E" w:rsidP="00A65A59">
            <w:pPr>
              <w:numPr>
                <w:ilvl w:val="0"/>
                <w:numId w:val="3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停车费</w:t>
            </w:r>
          </w:p>
          <w:p w:rsidR="0017578E" w:rsidRPr="00881A79" w:rsidRDefault="0017578E" w:rsidP="00A65A59">
            <w:pPr>
              <w:numPr>
                <w:ilvl w:val="0"/>
                <w:numId w:val="3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洗车费</w:t>
            </w:r>
          </w:p>
          <w:p w:rsidR="0017578E" w:rsidRPr="00881A79" w:rsidRDefault="0017578E" w:rsidP="00A65A59">
            <w:pPr>
              <w:numPr>
                <w:ilvl w:val="0"/>
                <w:numId w:val="3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年检费</w:t>
            </w:r>
          </w:p>
          <w:p w:rsidR="0017578E" w:rsidRPr="00881A79" w:rsidRDefault="0017578E" w:rsidP="00A65A59">
            <w:pPr>
              <w:numPr>
                <w:ilvl w:val="0"/>
                <w:numId w:val="3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费用金额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881A79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支付类型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881A79" w:rsidRDefault="0017578E" w:rsidP="00A65A59">
            <w:pPr>
              <w:numPr>
                <w:ilvl w:val="0"/>
                <w:numId w:val="39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现金</w:t>
            </w:r>
          </w:p>
          <w:p w:rsidR="0017578E" w:rsidRPr="00881A79" w:rsidRDefault="0017578E" w:rsidP="00A65A59">
            <w:pPr>
              <w:numPr>
                <w:ilvl w:val="0"/>
                <w:numId w:val="39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公务卡</w:t>
            </w:r>
          </w:p>
          <w:p w:rsidR="0017578E" w:rsidRPr="00881A79" w:rsidRDefault="0017578E" w:rsidP="00A65A59">
            <w:pPr>
              <w:numPr>
                <w:ilvl w:val="0"/>
                <w:numId w:val="39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转账</w:t>
            </w:r>
          </w:p>
          <w:p w:rsidR="0017578E" w:rsidRPr="00881A79" w:rsidRDefault="0017578E" w:rsidP="00A65A59">
            <w:pPr>
              <w:numPr>
                <w:ilvl w:val="0"/>
                <w:numId w:val="39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其他</w:t>
            </w:r>
          </w:p>
        </w:tc>
        <w:tc>
          <w:tcPr>
            <w:tcW w:w="1183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881A79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881A79" w:rsidRDefault="0017578E" w:rsidP="0017578E">
      <w:pPr>
        <w:ind w:firstLine="480"/>
        <w:rPr>
          <w:rFonts w:ascii="Calibri" w:eastAsia="宋体" w:hAnsi="Calibri" w:cs="Arial"/>
          <w:lang w:val="zh-CN"/>
        </w:rPr>
      </w:pPr>
    </w:p>
    <w:p w:rsidR="0017578E" w:rsidRPr="004C2249" w:rsidRDefault="0017578E" w:rsidP="0017578E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统计数据项格式</w:t>
      </w:r>
    </w:p>
    <w:p w:rsidR="0017578E" w:rsidRPr="004C2249" w:rsidRDefault="0017578E" w:rsidP="0017578E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 w:rsidRPr="004C2249">
        <w:rPr>
          <w:rFonts w:ascii="仿宋" w:eastAsia="仿宋" w:hAnsi="仿宋" w:cs="Arial" w:hint="eastAsia"/>
          <w:sz w:val="30"/>
          <w:szCs w:val="30"/>
          <w:lang w:val="zh-CN"/>
        </w:rPr>
        <w:t>采购项目信息表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项目库</w:t>
            </w: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名称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项目库编号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采购项目名称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项目负责人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启动日期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采购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组织</w:t>
            </w: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方式</w:t>
            </w:r>
            <w:r>
              <w:rPr>
                <w:rFonts w:ascii="宋体" w:eastAsia="宋体" w:hAnsi="宋体" w:cs="Arial" w:hint="eastAsia"/>
                <w:sz w:val="18"/>
                <w:highlight w:val="yellow"/>
                <w:lang w:val="zh-CN"/>
              </w:rPr>
              <w:t>（找思</w:t>
            </w:r>
            <w:proofErr w:type="gramStart"/>
            <w:r>
              <w:rPr>
                <w:rFonts w:ascii="宋体" w:eastAsia="宋体" w:hAnsi="宋体" w:cs="Arial" w:hint="eastAsia"/>
                <w:sz w:val="18"/>
                <w:highlight w:val="yellow"/>
                <w:lang w:val="zh-CN"/>
              </w:rPr>
              <w:t>思</w:t>
            </w:r>
            <w:proofErr w:type="gramEnd"/>
            <w:r>
              <w:rPr>
                <w:rFonts w:ascii="宋体" w:eastAsia="宋体" w:hAnsi="宋体" w:cs="Arial" w:hint="eastAsia"/>
                <w:sz w:val="18"/>
                <w:highlight w:val="yellow"/>
                <w:lang w:val="zh-CN"/>
              </w:rPr>
              <w:t>再确</w:t>
            </w:r>
            <w:r>
              <w:rPr>
                <w:rFonts w:ascii="宋体" w:eastAsia="宋体" w:hAnsi="宋体" w:cs="Arial" w:hint="eastAsia"/>
                <w:sz w:val="18"/>
                <w:highlight w:val="yellow"/>
                <w:lang w:val="zh-CN"/>
              </w:rPr>
              <w:lastRenderedPageBreak/>
              <w:t>认）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lastRenderedPageBreak/>
              <w:t>N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FA3DB5" w:rsidRDefault="0017578E" w:rsidP="00A65A59">
            <w:pPr>
              <w:numPr>
                <w:ilvl w:val="0"/>
                <w:numId w:val="26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highlight w:val="yellow"/>
              </w:rPr>
            </w:pPr>
            <w:r>
              <w:rPr>
                <w:rFonts w:ascii="宋体" w:eastAsia="宋体" w:hAnsi="宋体" w:cs="Arial" w:hint="eastAsia"/>
                <w:sz w:val="18"/>
                <w:highlight w:val="yellow"/>
              </w:rPr>
              <w:t>集中采购</w:t>
            </w:r>
          </w:p>
          <w:p w:rsidR="0017578E" w:rsidRDefault="0017578E" w:rsidP="00A65A59">
            <w:pPr>
              <w:numPr>
                <w:ilvl w:val="0"/>
                <w:numId w:val="26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  <w:highlight w:val="yellow"/>
              </w:rPr>
              <w:t>分散采购</w:t>
            </w:r>
          </w:p>
          <w:p w:rsidR="0017578E" w:rsidRPr="00CC39C0" w:rsidRDefault="0017578E" w:rsidP="00A65A59">
            <w:pPr>
              <w:numPr>
                <w:ilvl w:val="0"/>
                <w:numId w:val="26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  <w:highlight w:val="yellow"/>
              </w:rPr>
              <w:lastRenderedPageBreak/>
              <w:t>其他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FA3DB5">
              <w:rPr>
                <w:rFonts w:ascii="宋体" w:eastAsia="宋体" w:hAnsi="宋体" w:cs="Arial" w:hint="eastAsia"/>
                <w:sz w:val="18"/>
                <w:highlight w:val="yellow"/>
                <w:lang w:val="zh-CN"/>
              </w:rPr>
              <w:t>采购方式</w:t>
            </w:r>
            <w:r>
              <w:rPr>
                <w:rFonts w:ascii="宋体" w:eastAsia="宋体" w:hAnsi="宋体" w:cs="Arial" w:hint="eastAsia"/>
                <w:sz w:val="18"/>
                <w:highlight w:val="yellow"/>
                <w:lang w:val="zh-CN"/>
              </w:rPr>
              <w:t>（找思</w:t>
            </w:r>
            <w:proofErr w:type="gramStart"/>
            <w:r>
              <w:rPr>
                <w:rFonts w:ascii="宋体" w:eastAsia="宋体" w:hAnsi="宋体" w:cs="Arial" w:hint="eastAsia"/>
                <w:sz w:val="18"/>
                <w:highlight w:val="yellow"/>
                <w:lang w:val="zh-CN"/>
              </w:rPr>
              <w:t>思</w:t>
            </w:r>
            <w:proofErr w:type="gramEnd"/>
            <w:r>
              <w:rPr>
                <w:rFonts w:ascii="宋体" w:eastAsia="宋体" w:hAnsi="宋体" w:cs="Arial" w:hint="eastAsia"/>
                <w:sz w:val="18"/>
                <w:highlight w:val="yellow"/>
                <w:lang w:val="zh-CN"/>
              </w:rPr>
              <w:t>再确认）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公开招标</w:t>
            </w:r>
          </w:p>
          <w:p w:rsidR="0017578E" w:rsidRPr="00CC39C0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单一来源</w:t>
            </w:r>
          </w:p>
          <w:p w:rsidR="0017578E" w:rsidRPr="00CC39C0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竞争性谈判</w:t>
            </w:r>
          </w:p>
          <w:p w:rsidR="0017578E" w:rsidRPr="00CC39C0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竞价直购</w:t>
            </w:r>
          </w:p>
          <w:p w:rsidR="0017578E" w:rsidRPr="00CC39C0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邀标</w:t>
            </w:r>
          </w:p>
          <w:p w:rsidR="0017578E" w:rsidRPr="00CC39C0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询价</w:t>
            </w:r>
          </w:p>
          <w:p w:rsidR="0017578E" w:rsidRPr="00CC39C0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竞争性磋商</w:t>
            </w:r>
          </w:p>
          <w:p w:rsidR="0017578E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B选</w:t>
            </w:r>
          </w:p>
          <w:p w:rsidR="0017578E" w:rsidRPr="00CC39C0" w:rsidRDefault="0017578E" w:rsidP="00A65A59">
            <w:pPr>
              <w:numPr>
                <w:ilvl w:val="0"/>
                <w:numId w:val="27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其他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</w:rPr>
              <w:t>是否论证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是</w:t>
            </w:r>
          </w:p>
          <w:p w:rsidR="0017578E" w:rsidRPr="00CC39C0" w:rsidRDefault="0017578E" w:rsidP="00A65A59">
            <w:pPr>
              <w:numPr>
                <w:ilvl w:val="0"/>
                <w:numId w:val="28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2. 否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17578E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是否公示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3242" w:type="dxa"/>
            <w:shd w:val="clear" w:color="auto" w:fill="auto"/>
            <w:vAlign w:val="bottom"/>
          </w:tcPr>
          <w:p w:rsidR="0017578E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是</w:t>
            </w:r>
          </w:p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2. 否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是否评标确认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3242" w:type="dxa"/>
            <w:shd w:val="clear" w:color="auto" w:fill="auto"/>
            <w:vAlign w:val="bottom"/>
          </w:tcPr>
          <w:p w:rsidR="0017578E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1. 是</w:t>
            </w:r>
          </w:p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2. 否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17578E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是否</w:t>
            </w:r>
            <w:r>
              <w:rPr>
                <w:rFonts w:ascii="宋体" w:eastAsia="宋体" w:hAnsi="宋体" w:cs="Arial"/>
                <w:sz w:val="18"/>
              </w:rPr>
              <w:t>合同签订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3242" w:type="dxa"/>
            <w:shd w:val="clear" w:color="auto" w:fill="auto"/>
            <w:vAlign w:val="bottom"/>
          </w:tcPr>
          <w:p w:rsidR="0017578E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1. 是</w:t>
            </w:r>
          </w:p>
          <w:p w:rsidR="0017578E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2. 否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公式日期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招标日期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中标公司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流</w:t>
            </w:r>
            <w:proofErr w:type="gramStart"/>
            <w:r w:rsidRPr="00CC39C0">
              <w:rPr>
                <w:rFonts w:ascii="宋体" w:eastAsia="宋体" w:hAnsi="宋体" w:cs="Arial" w:hint="eastAsia"/>
                <w:sz w:val="18"/>
              </w:rPr>
              <w:t>标原因</w:t>
            </w:r>
            <w:proofErr w:type="gramEnd"/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合同名称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合同编号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合同金额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付款方式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numPr>
                <w:ilvl w:val="0"/>
                <w:numId w:val="29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项目款</w:t>
            </w:r>
          </w:p>
          <w:p w:rsidR="0017578E" w:rsidRPr="00CC39C0" w:rsidRDefault="0017578E" w:rsidP="00A65A59">
            <w:pPr>
              <w:numPr>
                <w:ilvl w:val="0"/>
                <w:numId w:val="29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CC39C0">
              <w:rPr>
                <w:rFonts w:ascii="宋体" w:eastAsia="宋体" w:hAnsi="宋体" w:cs="Arial" w:hint="eastAsia"/>
                <w:sz w:val="18"/>
              </w:rPr>
              <w:t>收质保金</w:t>
            </w:r>
            <w:proofErr w:type="gramEnd"/>
          </w:p>
          <w:p w:rsidR="0017578E" w:rsidRPr="00CC39C0" w:rsidRDefault="0017578E" w:rsidP="00A65A59">
            <w:pPr>
              <w:numPr>
                <w:ilvl w:val="0"/>
                <w:numId w:val="29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CC39C0">
              <w:rPr>
                <w:rFonts w:ascii="宋体" w:eastAsia="宋体" w:hAnsi="宋体" w:cs="Arial" w:hint="eastAsia"/>
                <w:sz w:val="18"/>
              </w:rPr>
              <w:t>支质保金</w:t>
            </w:r>
            <w:proofErr w:type="gramEnd"/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18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付款金额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lastRenderedPageBreak/>
              <w:t>19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付款日期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20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验收情况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161D1A" w:rsidRDefault="0017578E" w:rsidP="0017578E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17578E" w:rsidRPr="00CC39C0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 w:rsidRPr="00CC39C0">
        <w:rPr>
          <w:rFonts w:ascii="仿宋" w:eastAsia="仿宋" w:hAnsi="仿宋" w:cs="Calibri" w:hint="eastAsia"/>
          <w:b/>
          <w:kern w:val="0"/>
          <w:sz w:val="30"/>
          <w:szCs w:val="30"/>
        </w:rPr>
        <w:t>统计数据项格式</w:t>
      </w:r>
    </w:p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1.诉讼费案件信息表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承办部门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承办人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立案日期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立案部门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录入人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执行状态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文书类型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裁定类型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诉讼标的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2.诉讼费当事人信息表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当事人电话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C100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诉讼地位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当事人姓名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立案部门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3.诉讼费预收信息表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lastRenderedPageBreak/>
              <w:t>1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是否走简易程序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是</w:t>
            </w:r>
          </w:p>
          <w:p w:rsidR="0017578E" w:rsidRPr="00CC39C0" w:rsidRDefault="0017578E" w:rsidP="00A65A59">
            <w:pPr>
              <w:numPr>
                <w:ilvl w:val="0"/>
                <w:numId w:val="30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否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是否缓交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1. 是</w:t>
            </w:r>
          </w:p>
          <w:p w:rsidR="0017578E" w:rsidRPr="00CC39C0" w:rsidRDefault="0017578E" w:rsidP="00A65A59">
            <w:pPr>
              <w:ind w:left="0" w:firstLineChars="0" w:firstLine="0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2. 否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缓交日期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缓交金额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缴费日期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减交金额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免交金额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预收受理费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预收执行费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预收翻译及其他费用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预收保全费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预收上诉费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4.诉讼费结算信息表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结案日期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承担受理费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承担执行费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承担翻译及其他费用</w:t>
            </w:r>
          </w:p>
        </w:tc>
        <w:tc>
          <w:tcPr>
            <w:tcW w:w="1181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承担保全费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承担上诉费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lastRenderedPageBreak/>
              <w:t>9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退回受理费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退回执行费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退回翻译及其他费用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退回保全费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退回上诉费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5.应收未收信息表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结案日期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应补交受理费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应补交执行费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应补交翻译及其他费用</w:t>
            </w:r>
          </w:p>
        </w:tc>
        <w:tc>
          <w:tcPr>
            <w:tcW w:w="1181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应补交保全费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应补交上诉费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161D1A" w:rsidRDefault="0017578E" w:rsidP="0017578E">
      <w:pPr>
        <w:ind w:left="0" w:firstLineChars="0" w:firstLine="0"/>
        <w:rPr>
          <w:rFonts w:ascii="仿宋" w:eastAsia="仿宋" w:hAnsi="仿宋"/>
          <w:sz w:val="30"/>
          <w:szCs w:val="30"/>
          <w:lang w:val="x-none"/>
        </w:rPr>
      </w:pPr>
    </w:p>
    <w:p w:rsidR="0017578E" w:rsidRPr="00CC39C0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Calibri" w:eastAsia="宋体" w:hAnsi="Calibri" w:cs="Arial"/>
          <w:color w:val="FF0000"/>
          <w:lang w:val="zh-CN"/>
        </w:rPr>
      </w:pPr>
      <w:r w:rsidRPr="00CC39C0">
        <w:rPr>
          <w:rFonts w:ascii="仿宋" w:eastAsia="仿宋" w:hAnsi="仿宋" w:cs="Calibri" w:hint="eastAsia"/>
          <w:b/>
          <w:kern w:val="0"/>
          <w:sz w:val="30"/>
          <w:szCs w:val="30"/>
        </w:rPr>
        <w:t>统计数据项格式</w:t>
      </w:r>
    </w:p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1.案款案件信息表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承办部门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承办人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立案日期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立案部门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录入人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lastRenderedPageBreak/>
              <w:t>7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执行标的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执行行为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执行费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2.案款当事人信息表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当事人电话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C100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诉讼地位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当事人姓名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应承</w:t>
            </w:r>
            <w:proofErr w:type="gramStart"/>
            <w:r w:rsidRPr="00CC39C0">
              <w:rPr>
                <w:rFonts w:ascii="宋体" w:eastAsia="宋体" w:hAnsi="宋体" w:cs="Arial" w:hint="eastAsia"/>
                <w:sz w:val="18"/>
              </w:rPr>
              <w:t>担金额</w:t>
            </w:r>
            <w:proofErr w:type="gramEnd"/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应分配金额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3.案款收入信息表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缴款人姓名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缴款日期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缴款金额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4.案款支付信息表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当事人名称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分配金额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当事人账号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户名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lastRenderedPageBreak/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支付日期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161D1A" w:rsidRDefault="0017578E" w:rsidP="0017578E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17578E" w:rsidRPr="00CC39C0" w:rsidRDefault="0017578E" w:rsidP="0017578E">
      <w:pPr>
        <w:ind w:firstLineChars="83" w:firstLine="199"/>
        <w:rPr>
          <w:rFonts w:ascii="Calibri" w:eastAsia="宋体" w:hAnsi="Calibri" w:cs="Arial"/>
          <w:lang w:val="zh-CN"/>
        </w:rPr>
      </w:pPr>
    </w:p>
    <w:p w:rsidR="0017578E" w:rsidRPr="004C2249" w:rsidRDefault="0017578E" w:rsidP="0017578E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统计数据项格式</w:t>
      </w:r>
    </w:p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1.预收票据信息表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票据号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使用法院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使用时间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交款人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案件当事人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预收受理费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预收执行费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预收翻译及其他费用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预收保全费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预收上诉费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票据状态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1. 正常</w:t>
            </w:r>
          </w:p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2. 作废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4C2249" w:rsidRDefault="0017578E" w:rsidP="0017578E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2.结算票据信息表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1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N</w:t>
            </w:r>
          </w:p>
        </w:tc>
        <w:tc>
          <w:tcPr>
            <w:tcW w:w="32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票据号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3</w:t>
            </w:r>
          </w:p>
        </w:tc>
        <w:tc>
          <w:tcPr>
            <w:tcW w:w="1319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使用法院</w:t>
            </w:r>
          </w:p>
        </w:tc>
        <w:tc>
          <w:tcPr>
            <w:tcW w:w="1181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shd w:val="clear" w:color="auto" w:fill="auto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lastRenderedPageBreak/>
              <w:t>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使用时间</w:t>
            </w:r>
          </w:p>
        </w:tc>
        <w:tc>
          <w:tcPr>
            <w:tcW w:w="1181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案号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交款人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案件当事人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案由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C200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承担受理费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承担执行费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承担翻译及其他费用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承担保全费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承担上诉费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退回受理费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退回执行费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退回翻译及其他费用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退回保全费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18</w:t>
            </w:r>
          </w:p>
        </w:tc>
        <w:tc>
          <w:tcPr>
            <w:tcW w:w="1319" w:type="dxa"/>
            <w:vAlign w:val="bottom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退回上诉费</w:t>
            </w:r>
          </w:p>
        </w:tc>
        <w:tc>
          <w:tcPr>
            <w:tcW w:w="1181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CC39C0" w:rsidTr="00A65A59">
        <w:trPr>
          <w:jc w:val="center"/>
        </w:trPr>
        <w:tc>
          <w:tcPr>
            <w:tcW w:w="1185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19</w:t>
            </w:r>
          </w:p>
        </w:tc>
        <w:tc>
          <w:tcPr>
            <w:tcW w:w="1319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票据状态</w:t>
            </w:r>
          </w:p>
        </w:tc>
        <w:tc>
          <w:tcPr>
            <w:tcW w:w="1181" w:type="dxa"/>
            <w:vAlign w:val="center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1. 正常</w:t>
            </w:r>
          </w:p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>2. 作废</w:t>
            </w:r>
          </w:p>
        </w:tc>
        <w:tc>
          <w:tcPr>
            <w:tcW w:w="1183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CC39C0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Pr="00CC39C0" w:rsidRDefault="0017578E" w:rsidP="0017578E">
      <w:pPr>
        <w:ind w:firstLine="480"/>
        <w:rPr>
          <w:rFonts w:ascii="Calibri" w:eastAsia="宋体" w:hAnsi="Calibri" w:cs="Arial"/>
          <w:lang w:val="zh-CN"/>
        </w:rPr>
      </w:pPr>
    </w:p>
    <w:p w:rsidR="0017578E" w:rsidRDefault="0017578E" w:rsidP="0017578E">
      <w:pPr>
        <w:ind w:firstLine="602"/>
        <w:rPr>
          <w:rFonts w:ascii="仿宋" w:eastAsia="仿宋" w:hAnsi="仿宋" w:cs="Calibri"/>
          <w:b/>
          <w:kern w:val="0"/>
          <w:sz w:val="30"/>
          <w:szCs w:val="30"/>
        </w:rPr>
      </w:pPr>
    </w:p>
    <w:p w:rsidR="0017578E" w:rsidRPr="00CC39C0" w:rsidRDefault="0017578E" w:rsidP="0017578E">
      <w:pPr>
        <w:ind w:firstLine="602"/>
        <w:rPr>
          <w:rFonts w:ascii="仿宋" w:eastAsia="仿宋" w:hAnsi="仿宋" w:cs="Calibri"/>
          <w:b/>
          <w:kern w:val="0"/>
          <w:sz w:val="30"/>
          <w:szCs w:val="30"/>
        </w:rPr>
      </w:pPr>
      <w:r w:rsidRPr="00CC39C0">
        <w:rPr>
          <w:rFonts w:ascii="仿宋" w:eastAsia="仿宋" w:hAnsi="仿宋" w:cs="Calibri" w:hint="eastAsia"/>
          <w:b/>
          <w:kern w:val="0"/>
          <w:sz w:val="30"/>
          <w:szCs w:val="30"/>
        </w:rPr>
        <w:t>统计数据项格式</w:t>
      </w:r>
    </w:p>
    <w:p w:rsidR="0017578E" w:rsidRPr="004C2249" w:rsidRDefault="0017578E" w:rsidP="0017578E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表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  <w:gridCol w:w="3242"/>
        <w:gridCol w:w="1183"/>
        <w:gridCol w:w="1460"/>
      </w:tblGrid>
      <w:tr w:rsidR="0017578E" w:rsidRPr="00A23FA2" w:rsidTr="00A65A59">
        <w:trPr>
          <w:jc w:val="center"/>
        </w:trPr>
        <w:tc>
          <w:tcPr>
            <w:tcW w:w="11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序号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数据项名称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类型</w:t>
            </w:r>
          </w:p>
        </w:tc>
        <w:tc>
          <w:tcPr>
            <w:tcW w:w="3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代码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复选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说明</w:t>
            </w: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法院编号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/>
                <w:sz w:val="18"/>
              </w:rPr>
              <w:t>FYB/T 51202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项目进展情况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16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待建</w:t>
            </w:r>
          </w:p>
          <w:p w:rsidR="0017578E" w:rsidRPr="00A23FA2" w:rsidRDefault="0017578E" w:rsidP="00A65A59">
            <w:pPr>
              <w:numPr>
                <w:ilvl w:val="0"/>
                <w:numId w:val="16"/>
              </w:num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在建</w:t>
            </w:r>
          </w:p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3. 已建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lastRenderedPageBreak/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项目单位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4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项目类型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审判法庭</w:t>
            </w:r>
          </w:p>
          <w:p w:rsidR="0017578E" w:rsidRPr="00A23FA2" w:rsidRDefault="0017578E" w:rsidP="00A65A59">
            <w:pPr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人民法庭</w:t>
            </w:r>
          </w:p>
          <w:p w:rsidR="0017578E" w:rsidRPr="00A23FA2" w:rsidRDefault="0017578E" w:rsidP="00A65A59">
            <w:pPr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固定刑场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5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项目名称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6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项目类别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18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一类</w:t>
            </w:r>
          </w:p>
          <w:p w:rsidR="0017578E" w:rsidRPr="00A23FA2" w:rsidRDefault="0017578E" w:rsidP="00A65A59">
            <w:pPr>
              <w:numPr>
                <w:ilvl w:val="0"/>
                <w:numId w:val="18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二类</w:t>
            </w:r>
          </w:p>
          <w:p w:rsidR="0017578E" w:rsidRPr="00A23FA2" w:rsidRDefault="0017578E" w:rsidP="00A65A59">
            <w:pPr>
              <w:numPr>
                <w:ilvl w:val="0"/>
                <w:numId w:val="18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三类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7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项目性质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新建</w:t>
            </w:r>
          </w:p>
          <w:p w:rsidR="0017578E" w:rsidRPr="00A23FA2" w:rsidRDefault="0017578E" w:rsidP="00A65A59">
            <w:pPr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改扩建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8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项目批复情况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未批复</w:t>
            </w:r>
          </w:p>
          <w:p w:rsidR="0017578E" w:rsidRPr="00A23FA2" w:rsidRDefault="0017578E" w:rsidP="00A65A59">
            <w:pPr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已批复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9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项目批复建设规模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10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项目批复文号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VARCHAR2(50)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11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项目地址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C50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12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项目批复总投资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13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批复中央投资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14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批复省级投资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15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批复地方投资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16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批复自筹资金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17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土地落实情况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21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未落实</w:t>
            </w:r>
          </w:p>
          <w:p w:rsidR="0017578E" w:rsidRPr="00A23FA2" w:rsidRDefault="0017578E" w:rsidP="00A65A59">
            <w:pPr>
              <w:numPr>
                <w:ilvl w:val="0"/>
                <w:numId w:val="21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已落实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18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土地落实时间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19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项目用地面积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20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项目实际建设规模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lastRenderedPageBreak/>
              <w:t>21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实际开工时间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22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实际建成时间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23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项目实际总投资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24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A23FA2">
              <w:rPr>
                <w:rFonts w:ascii="宋体" w:eastAsia="宋体" w:hAnsi="宋体" w:cs="Arial" w:hint="eastAsia"/>
                <w:sz w:val="18"/>
              </w:rPr>
              <w:t>实际中央</w:t>
            </w:r>
            <w:proofErr w:type="gramEnd"/>
            <w:r w:rsidRPr="00A23FA2">
              <w:rPr>
                <w:rFonts w:ascii="宋体" w:eastAsia="宋体" w:hAnsi="宋体" w:cs="Arial" w:hint="eastAsia"/>
                <w:sz w:val="18"/>
              </w:rPr>
              <w:t>投资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25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proofErr w:type="gramStart"/>
            <w:r w:rsidRPr="00A23FA2">
              <w:rPr>
                <w:rFonts w:ascii="宋体" w:eastAsia="宋体" w:hAnsi="宋体" w:cs="Arial" w:hint="eastAsia"/>
                <w:sz w:val="18"/>
              </w:rPr>
              <w:t>实际省级</w:t>
            </w:r>
            <w:proofErr w:type="gramEnd"/>
            <w:r w:rsidRPr="00A23FA2">
              <w:rPr>
                <w:rFonts w:ascii="宋体" w:eastAsia="宋体" w:hAnsi="宋体" w:cs="Arial" w:hint="eastAsia"/>
                <w:sz w:val="18"/>
              </w:rPr>
              <w:t>投资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26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实际地方投资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27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实际自筹资金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28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债务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F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29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审计情况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未审计</w:t>
            </w:r>
          </w:p>
          <w:p w:rsidR="0017578E" w:rsidRPr="00A23FA2" w:rsidRDefault="0017578E" w:rsidP="00A65A59">
            <w:pPr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已审计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30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审计时间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31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房屋产权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有产权</w:t>
            </w:r>
          </w:p>
          <w:p w:rsidR="0017578E" w:rsidRPr="00A23FA2" w:rsidRDefault="0017578E" w:rsidP="00A65A59">
            <w:pPr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无产权</w:t>
            </w:r>
          </w:p>
          <w:p w:rsidR="0017578E" w:rsidRPr="00A23FA2" w:rsidRDefault="0017578E" w:rsidP="00A65A59">
            <w:pPr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办理中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32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竣工决算情况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N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已办理</w:t>
            </w:r>
          </w:p>
          <w:p w:rsidR="0017578E" w:rsidRPr="00A23FA2" w:rsidRDefault="0017578E" w:rsidP="00A65A59">
            <w:pPr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未办理</w:t>
            </w: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17578E" w:rsidRPr="00A23FA2" w:rsidTr="00A65A59">
        <w:trPr>
          <w:jc w:val="center"/>
        </w:trPr>
        <w:tc>
          <w:tcPr>
            <w:tcW w:w="1185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33</w:t>
            </w:r>
          </w:p>
        </w:tc>
        <w:tc>
          <w:tcPr>
            <w:tcW w:w="1319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决算办理时间</w:t>
            </w:r>
          </w:p>
        </w:tc>
        <w:tc>
          <w:tcPr>
            <w:tcW w:w="1181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D</w:t>
            </w:r>
          </w:p>
        </w:tc>
        <w:tc>
          <w:tcPr>
            <w:tcW w:w="3242" w:type="dxa"/>
            <w:vAlign w:val="center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60" w:type="dxa"/>
          </w:tcPr>
          <w:p w:rsidR="0017578E" w:rsidRPr="00A23FA2" w:rsidRDefault="0017578E" w:rsidP="00A65A5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17578E" w:rsidRDefault="0017578E" w:rsidP="0017578E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17578E" w:rsidRPr="00161D1A" w:rsidRDefault="0017578E" w:rsidP="0017578E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bookmarkStart w:id="0" w:name="_GoBack"/>
      <w:bookmarkEnd w:id="0"/>
    </w:p>
    <w:p w:rsidR="0017578E" w:rsidRPr="00161D1A" w:rsidRDefault="0017578E" w:rsidP="0017578E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:rsidR="0017578E" w:rsidRDefault="0017578E">
      <w:pPr>
        <w:ind w:firstLine="480"/>
      </w:pPr>
    </w:p>
    <w:sectPr w:rsidR="0017578E" w:rsidSect="00E42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F83" w:rsidRDefault="00A23F83" w:rsidP="0017578E">
      <w:pPr>
        <w:spacing w:line="240" w:lineRule="auto"/>
        <w:ind w:firstLine="480"/>
      </w:pPr>
      <w:r>
        <w:separator/>
      </w:r>
    </w:p>
  </w:endnote>
  <w:endnote w:type="continuationSeparator" w:id="0">
    <w:p w:rsidR="00A23F83" w:rsidRDefault="00A23F83" w:rsidP="001757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8E" w:rsidRDefault="0017578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8E" w:rsidRDefault="0017578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8E" w:rsidRDefault="0017578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F83" w:rsidRDefault="00A23F83" w:rsidP="0017578E">
      <w:pPr>
        <w:spacing w:line="240" w:lineRule="auto"/>
        <w:ind w:firstLine="480"/>
      </w:pPr>
      <w:r>
        <w:separator/>
      </w:r>
    </w:p>
  </w:footnote>
  <w:footnote w:type="continuationSeparator" w:id="0">
    <w:p w:rsidR="00A23F83" w:rsidRDefault="00A23F83" w:rsidP="001757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8E" w:rsidRDefault="0017578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8E" w:rsidRDefault="0017578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8E" w:rsidRDefault="0017578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0821"/>
    <w:multiLevelType w:val="hybridMultilevel"/>
    <w:tmpl w:val="24760D22"/>
    <w:lvl w:ilvl="0" w:tplc="A66C1CC6">
      <w:start w:val="1"/>
      <w:numFmt w:val="japaneseCounting"/>
      <w:lvlText w:val="%1、"/>
      <w:lvlJc w:val="left"/>
      <w:pPr>
        <w:ind w:left="2203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3" w:hanging="420"/>
      </w:pPr>
    </w:lvl>
    <w:lvl w:ilvl="2" w:tplc="0409001B" w:tentative="1">
      <w:start w:val="1"/>
      <w:numFmt w:val="lowerRoman"/>
      <w:lvlText w:val="%3."/>
      <w:lvlJc w:val="right"/>
      <w:pPr>
        <w:ind w:left="2563" w:hanging="420"/>
      </w:pPr>
    </w:lvl>
    <w:lvl w:ilvl="3" w:tplc="0409000F" w:tentative="1">
      <w:start w:val="1"/>
      <w:numFmt w:val="decimal"/>
      <w:lvlText w:val="%4."/>
      <w:lvlJc w:val="left"/>
      <w:pPr>
        <w:ind w:left="2983" w:hanging="420"/>
      </w:pPr>
    </w:lvl>
    <w:lvl w:ilvl="4" w:tplc="04090019" w:tentative="1">
      <w:start w:val="1"/>
      <w:numFmt w:val="lowerLetter"/>
      <w:lvlText w:val="%5)"/>
      <w:lvlJc w:val="left"/>
      <w:pPr>
        <w:ind w:left="3403" w:hanging="420"/>
      </w:pPr>
    </w:lvl>
    <w:lvl w:ilvl="5" w:tplc="0409001B" w:tentative="1">
      <w:start w:val="1"/>
      <w:numFmt w:val="lowerRoman"/>
      <w:lvlText w:val="%6."/>
      <w:lvlJc w:val="right"/>
      <w:pPr>
        <w:ind w:left="3823" w:hanging="420"/>
      </w:pPr>
    </w:lvl>
    <w:lvl w:ilvl="6" w:tplc="0409000F" w:tentative="1">
      <w:start w:val="1"/>
      <w:numFmt w:val="decimal"/>
      <w:lvlText w:val="%7."/>
      <w:lvlJc w:val="left"/>
      <w:pPr>
        <w:ind w:left="4243" w:hanging="420"/>
      </w:pPr>
    </w:lvl>
    <w:lvl w:ilvl="7" w:tplc="04090019" w:tentative="1">
      <w:start w:val="1"/>
      <w:numFmt w:val="lowerLetter"/>
      <w:lvlText w:val="%8)"/>
      <w:lvlJc w:val="left"/>
      <w:pPr>
        <w:ind w:left="4663" w:hanging="420"/>
      </w:pPr>
    </w:lvl>
    <w:lvl w:ilvl="8" w:tplc="0409001B" w:tentative="1">
      <w:start w:val="1"/>
      <w:numFmt w:val="lowerRoman"/>
      <w:lvlText w:val="%9."/>
      <w:lvlJc w:val="right"/>
      <w:pPr>
        <w:ind w:left="5083" w:hanging="420"/>
      </w:pPr>
    </w:lvl>
  </w:abstractNum>
  <w:abstractNum w:abstractNumId="1" w15:restartNumberingAfterBreak="0">
    <w:nsid w:val="026D3D16"/>
    <w:multiLevelType w:val="multilevel"/>
    <w:tmpl w:val="8396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C38CB"/>
    <w:multiLevelType w:val="hybridMultilevel"/>
    <w:tmpl w:val="BFA017FA"/>
    <w:lvl w:ilvl="0" w:tplc="04090011">
      <w:start w:val="1"/>
      <w:numFmt w:val="decimal"/>
      <w:lvlText w:val="%1)"/>
      <w:lvlJc w:val="left"/>
      <w:pPr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7">
      <w:start w:val="1"/>
      <w:numFmt w:val="chineseCountingThousand"/>
      <w:lvlText w:val="(%3)"/>
      <w:lvlJc w:val="left"/>
      <w:pPr>
        <w:ind w:left="1440" w:hanging="4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980BBB"/>
    <w:multiLevelType w:val="multilevel"/>
    <w:tmpl w:val="6B3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D10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D3C62AF"/>
    <w:multiLevelType w:val="multilevel"/>
    <w:tmpl w:val="437E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74B9D"/>
    <w:multiLevelType w:val="multilevel"/>
    <w:tmpl w:val="0409001D"/>
    <w:numStyleLink w:val="1"/>
  </w:abstractNum>
  <w:abstractNum w:abstractNumId="7" w15:restartNumberingAfterBreak="0">
    <w:nsid w:val="17DF011F"/>
    <w:multiLevelType w:val="multilevel"/>
    <w:tmpl w:val="5F70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43911"/>
    <w:multiLevelType w:val="hybridMultilevel"/>
    <w:tmpl w:val="7FD0C7E0"/>
    <w:lvl w:ilvl="0" w:tplc="A446B856">
      <w:start w:val="1"/>
      <w:numFmt w:val="chineseCountingThousand"/>
      <w:lvlText w:val="%1."/>
      <w:lvlJc w:val="left"/>
      <w:pPr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7">
      <w:start w:val="1"/>
      <w:numFmt w:val="chineseCountingThousand"/>
      <w:lvlText w:val="(%3)"/>
      <w:lvlJc w:val="left"/>
      <w:pPr>
        <w:ind w:left="1440" w:hanging="4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BC7F69"/>
    <w:multiLevelType w:val="multilevel"/>
    <w:tmpl w:val="4666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60CE3"/>
    <w:multiLevelType w:val="multilevel"/>
    <w:tmpl w:val="131A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9383A"/>
    <w:multiLevelType w:val="multilevel"/>
    <w:tmpl w:val="9ED4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247A0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1FB7A64"/>
    <w:multiLevelType w:val="hybridMultilevel"/>
    <w:tmpl w:val="BFA017FA"/>
    <w:lvl w:ilvl="0" w:tplc="04090011">
      <w:start w:val="1"/>
      <w:numFmt w:val="decimal"/>
      <w:lvlText w:val="%1)"/>
      <w:lvlJc w:val="left"/>
      <w:pPr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7">
      <w:start w:val="1"/>
      <w:numFmt w:val="chineseCountingThousand"/>
      <w:lvlText w:val="(%3)"/>
      <w:lvlJc w:val="left"/>
      <w:pPr>
        <w:ind w:left="1440" w:hanging="4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6D1B47"/>
    <w:multiLevelType w:val="multilevel"/>
    <w:tmpl w:val="301C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330B7"/>
    <w:multiLevelType w:val="multilevel"/>
    <w:tmpl w:val="3672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FE5B3C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 w15:restartNumberingAfterBreak="0">
    <w:nsid w:val="55D05559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 w15:restartNumberingAfterBreak="0">
    <w:nsid w:val="58EC2C66"/>
    <w:multiLevelType w:val="multilevel"/>
    <w:tmpl w:val="0894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3FA0A"/>
    <w:multiLevelType w:val="singleLevel"/>
    <w:tmpl w:val="5A63FA0A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A63FCA7"/>
    <w:multiLevelType w:val="singleLevel"/>
    <w:tmpl w:val="5A63FC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A63FE93"/>
    <w:multiLevelType w:val="singleLevel"/>
    <w:tmpl w:val="5A63FE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6402FF"/>
    <w:multiLevelType w:val="singleLevel"/>
    <w:tmpl w:val="5A6402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A6405D3"/>
    <w:multiLevelType w:val="singleLevel"/>
    <w:tmpl w:val="5A6405D3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5A6405ED"/>
    <w:multiLevelType w:val="singleLevel"/>
    <w:tmpl w:val="5A6405E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5A64060B"/>
    <w:multiLevelType w:val="singleLevel"/>
    <w:tmpl w:val="5A6406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5A640634"/>
    <w:multiLevelType w:val="singleLevel"/>
    <w:tmpl w:val="5A640634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5A640657"/>
    <w:multiLevelType w:val="singleLevel"/>
    <w:tmpl w:val="5A640657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A64066B"/>
    <w:multiLevelType w:val="singleLevel"/>
    <w:tmpl w:val="5A64066B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A64067C"/>
    <w:multiLevelType w:val="singleLevel"/>
    <w:tmpl w:val="5A64067C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5A64069E"/>
    <w:multiLevelType w:val="singleLevel"/>
    <w:tmpl w:val="5A64069E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A6408A4"/>
    <w:multiLevelType w:val="singleLevel"/>
    <w:tmpl w:val="5A6408A4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5A643A01"/>
    <w:multiLevelType w:val="singleLevel"/>
    <w:tmpl w:val="5A643A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644029"/>
    <w:multiLevelType w:val="singleLevel"/>
    <w:tmpl w:val="5A644029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5A644D9A"/>
    <w:multiLevelType w:val="singleLevel"/>
    <w:tmpl w:val="5A644D9A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5A644E0E"/>
    <w:multiLevelType w:val="singleLevel"/>
    <w:tmpl w:val="5A644E0E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5A644E61"/>
    <w:multiLevelType w:val="singleLevel"/>
    <w:tmpl w:val="5A644E61"/>
    <w:lvl w:ilvl="0">
      <w:start w:val="1"/>
      <w:numFmt w:val="decimal"/>
      <w:suff w:val="space"/>
      <w:lvlText w:val="%1."/>
      <w:lvlJc w:val="left"/>
    </w:lvl>
  </w:abstractNum>
  <w:abstractNum w:abstractNumId="37" w15:restartNumberingAfterBreak="0">
    <w:nsid w:val="5A644F3F"/>
    <w:multiLevelType w:val="singleLevel"/>
    <w:tmpl w:val="5A644F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A6457B4"/>
    <w:multiLevelType w:val="singleLevel"/>
    <w:tmpl w:val="5A6457B4"/>
    <w:lvl w:ilvl="0">
      <w:start w:val="1"/>
      <w:numFmt w:val="decimal"/>
      <w:suff w:val="space"/>
      <w:lvlText w:val="%1."/>
      <w:lvlJc w:val="left"/>
    </w:lvl>
  </w:abstractNum>
  <w:abstractNum w:abstractNumId="39" w15:restartNumberingAfterBreak="0">
    <w:nsid w:val="5A6457CF"/>
    <w:multiLevelType w:val="singleLevel"/>
    <w:tmpl w:val="5A6457CF"/>
    <w:lvl w:ilvl="0">
      <w:start w:val="1"/>
      <w:numFmt w:val="decimal"/>
      <w:suff w:val="space"/>
      <w:lvlText w:val="%1."/>
      <w:lvlJc w:val="left"/>
    </w:lvl>
  </w:abstractNum>
  <w:abstractNum w:abstractNumId="40" w15:restartNumberingAfterBreak="0">
    <w:nsid w:val="5A645D9E"/>
    <w:multiLevelType w:val="singleLevel"/>
    <w:tmpl w:val="5A645D9E"/>
    <w:lvl w:ilvl="0">
      <w:start w:val="1"/>
      <w:numFmt w:val="decimal"/>
      <w:suff w:val="space"/>
      <w:lvlText w:val="%1."/>
      <w:lvlJc w:val="left"/>
    </w:lvl>
  </w:abstractNum>
  <w:abstractNum w:abstractNumId="41" w15:restartNumberingAfterBreak="0">
    <w:nsid w:val="5A646256"/>
    <w:multiLevelType w:val="singleLevel"/>
    <w:tmpl w:val="5A6462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5A6462F8"/>
    <w:multiLevelType w:val="singleLevel"/>
    <w:tmpl w:val="5A6462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5A64726B"/>
    <w:multiLevelType w:val="singleLevel"/>
    <w:tmpl w:val="5A64726B"/>
    <w:lvl w:ilvl="0">
      <w:start w:val="1"/>
      <w:numFmt w:val="decimal"/>
      <w:suff w:val="space"/>
      <w:lvlText w:val="%1."/>
      <w:lvlJc w:val="left"/>
    </w:lvl>
  </w:abstractNum>
  <w:abstractNum w:abstractNumId="44" w15:restartNumberingAfterBreak="0">
    <w:nsid w:val="5D9F60FA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5" w15:restartNumberingAfterBreak="0">
    <w:nsid w:val="6B7B0CD5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6BBE1907"/>
    <w:multiLevelType w:val="multilevel"/>
    <w:tmpl w:val="93C8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46"/>
    <w:lvlOverride w:ilvl="0">
      <w:startOverride w:val="2"/>
    </w:lvlOverride>
  </w:num>
  <w:num w:numId="4">
    <w:abstractNumId w:val="14"/>
    <w:lvlOverride w:ilvl="0">
      <w:startOverride w:val="2"/>
    </w:lvlOverride>
  </w:num>
  <w:num w:numId="5">
    <w:abstractNumId w:val="11"/>
    <w:lvlOverride w:ilvl="0">
      <w:startOverride w:val="3"/>
    </w:lvlOverride>
  </w:num>
  <w:num w:numId="6">
    <w:abstractNumId w:val="9"/>
    <w:lvlOverride w:ilvl="0">
      <w:startOverride w:val="4"/>
    </w:lvlOverride>
  </w:num>
  <w:num w:numId="7">
    <w:abstractNumId w:val="5"/>
    <w:lvlOverride w:ilvl="0">
      <w:startOverride w:val="1"/>
    </w:lvlOverride>
  </w:num>
  <w:num w:numId="8">
    <w:abstractNumId w:val="18"/>
    <w:lvlOverride w:ilvl="0">
      <w:startOverride w:val="5"/>
    </w:lvlOverride>
  </w:num>
  <w:num w:numId="9">
    <w:abstractNumId w:val="10"/>
    <w:lvlOverride w:ilvl="0">
      <w:startOverride w:val="6"/>
    </w:lvlOverride>
  </w:num>
  <w:num w:numId="10">
    <w:abstractNumId w:val="1"/>
    <w:lvlOverride w:ilvl="0">
      <w:startOverride w:val="7"/>
    </w:lvlOverride>
  </w:num>
  <w:num w:numId="11">
    <w:abstractNumId w:val="3"/>
    <w:lvlOverride w:ilvl="0">
      <w:startOverride w:val="8"/>
    </w:lvlOverride>
  </w:num>
  <w:num w:numId="12">
    <w:abstractNumId w:val="12"/>
  </w:num>
  <w:num w:numId="13">
    <w:abstractNumId w:val="45"/>
  </w:num>
  <w:num w:numId="14">
    <w:abstractNumId w:val="6"/>
  </w:num>
  <w:num w:numId="15">
    <w:abstractNumId w:val="0"/>
  </w:num>
  <w:num w:numId="16">
    <w:abstractNumId w:val="30"/>
  </w:num>
  <w:num w:numId="17">
    <w:abstractNumId w:val="33"/>
  </w:num>
  <w:num w:numId="18">
    <w:abstractNumId w:val="28"/>
  </w:num>
  <w:num w:numId="19">
    <w:abstractNumId w:val="29"/>
  </w:num>
  <w:num w:numId="20">
    <w:abstractNumId w:val="27"/>
  </w:num>
  <w:num w:numId="21">
    <w:abstractNumId w:val="26"/>
  </w:num>
  <w:num w:numId="22">
    <w:abstractNumId w:val="25"/>
  </w:num>
  <w:num w:numId="23">
    <w:abstractNumId w:val="24"/>
  </w:num>
  <w:num w:numId="24">
    <w:abstractNumId w:val="23"/>
  </w:num>
  <w:num w:numId="25">
    <w:abstractNumId w:val="32"/>
  </w:num>
  <w:num w:numId="26">
    <w:abstractNumId w:val="34"/>
  </w:num>
  <w:num w:numId="27">
    <w:abstractNumId w:val="35"/>
  </w:num>
  <w:num w:numId="28">
    <w:abstractNumId w:val="36"/>
  </w:num>
  <w:num w:numId="29">
    <w:abstractNumId w:val="37"/>
  </w:num>
  <w:num w:numId="30">
    <w:abstractNumId w:val="31"/>
  </w:num>
  <w:num w:numId="31">
    <w:abstractNumId w:val="19"/>
  </w:num>
  <w:num w:numId="32">
    <w:abstractNumId w:val="22"/>
  </w:num>
  <w:num w:numId="33">
    <w:abstractNumId w:val="41"/>
  </w:num>
  <w:num w:numId="34">
    <w:abstractNumId w:val="42"/>
  </w:num>
  <w:num w:numId="35">
    <w:abstractNumId w:val="20"/>
  </w:num>
  <w:num w:numId="36">
    <w:abstractNumId w:val="21"/>
  </w:num>
  <w:num w:numId="37">
    <w:abstractNumId w:val="40"/>
  </w:num>
  <w:num w:numId="38">
    <w:abstractNumId w:val="39"/>
  </w:num>
  <w:num w:numId="39">
    <w:abstractNumId w:val="38"/>
  </w:num>
  <w:num w:numId="40">
    <w:abstractNumId w:val="17"/>
  </w:num>
  <w:num w:numId="41">
    <w:abstractNumId w:val="16"/>
  </w:num>
  <w:num w:numId="42">
    <w:abstractNumId w:val="44"/>
  </w:num>
  <w:num w:numId="43">
    <w:abstractNumId w:val="43"/>
  </w:num>
  <w:num w:numId="44">
    <w:abstractNumId w:val="4"/>
  </w:num>
  <w:num w:numId="45">
    <w:abstractNumId w:val="8"/>
  </w:num>
  <w:num w:numId="46">
    <w:abstractNumId w:val="13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24"/>
    <w:rsid w:val="0017578E"/>
    <w:rsid w:val="00442BCE"/>
    <w:rsid w:val="004437D8"/>
    <w:rsid w:val="005F236A"/>
    <w:rsid w:val="00650601"/>
    <w:rsid w:val="007636EB"/>
    <w:rsid w:val="00861FFC"/>
    <w:rsid w:val="008A6564"/>
    <w:rsid w:val="00A23F83"/>
    <w:rsid w:val="00B316B9"/>
    <w:rsid w:val="00D57424"/>
    <w:rsid w:val="00E4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42CC7-3DE1-469D-BC45-8313AA77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78E"/>
    <w:pPr>
      <w:spacing w:line="360" w:lineRule="auto"/>
      <w:ind w:left="420" w:firstLineChars="200" w:firstLine="200"/>
    </w:pPr>
    <w:rPr>
      <w:rFonts w:cstheme="minorBidi"/>
      <w:sz w:val="24"/>
    </w:rPr>
  </w:style>
  <w:style w:type="paragraph" w:styleId="10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Char"/>
    <w:uiPriority w:val="9"/>
    <w:qFormat/>
    <w:rsid w:val="0086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861FFC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861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FF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1FFC"/>
    <w:pPr>
      <w:keepNext/>
      <w:keepLines/>
      <w:spacing w:before="280" w:after="290" w:line="376" w:lineRule="auto"/>
      <w:jc w:val="left"/>
      <w:outlineLvl w:val="4"/>
    </w:pPr>
    <w:rPr>
      <w:rFonts w:ascii="宋体" w:hAnsi="宋体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1FFC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kern w:val="0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h1 Char,Header 1 Char,章 Char,第*部分 Char,第A章 Char,H11 Char,H12 Char,H111 Char,H13 Char,H112 Char,Titre1 Char,Titre2 Char,main title Char,l1 Char,Heading 1 Colored Char,überschrift1 Char,überschrift11 Char"/>
    <w:link w:val="10"/>
    <w:uiPriority w:val="9"/>
    <w:rsid w:val="00861FFC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861FFC"/>
    <w:rPr>
      <w:rFonts w:ascii="Calibri" w:hAnsi="Calibri"/>
      <w:b/>
      <w:bCs/>
      <w:sz w:val="32"/>
      <w:szCs w:val="32"/>
      <w:lang w:val="x-none" w:eastAsia="x-none"/>
    </w:rPr>
  </w:style>
  <w:style w:type="character" w:customStyle="1" w:styleId="3Char">
    <w:name w:val="标题 3 Char"/>
    <w:link w:val="3"/>
    <w:uiPriority w:val="9"/>
    <w:rsid w:val="00861FFC"/>
    <w:rPr>
      <w:b/>
      <w:bCs/>
      <w:sz w:val="32"/>
      <w:szCs w:val="32"/>
      <w:lang w:val="x-none" w:eastAsia="x-none"/>
    </w:rPr>
  </w:style>
  <w:style w:type="character" w:customStyle="1" w:styleId="4Char">
    <w:name w:val="标题 4 Char"/>
    <w:link w:val="4"/>
    <w:uiPriority w:val="9"/>
    <w:rsid w:val="00861FFC"/>
    <w:rPr>
      <w:rFonts w:ascii="Calibri Light" w:hAnsi="Calibri Light"/>
      <w:b/>
      <w:bCs/>
      <w:sz w:val="28"/>
      <w:szCs w:val="28"/>
      <w:lang w:val="x-none" w:eastAsia="x-none"/>
    </w:rPr>
  </w:style>
  <w:style w:type="character" w:customStyle="1" w:styleId="5Char">
    <w:name w:val="标题 5 Char"/>
    <w:link w:val="5"/>
    <w:uiPriority w:val="9"/>
    <w:rsid w:val="00861FFC"/>
    <w:rPr>
      <w:rFonts w:ascii="宋体" w:hAnsi="宋体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link w:val="6"/>
    <w:uiPriority w:val="9"/>
    <w:semiHidden/>
    <w:rsid w:val="00861FFC"/>
    <w:rPr>
      <w:rFonts w:ascii="Calibri Light" w:hAnsi="Calibri Light"/>
      <w:b/>
      <w:bCs/>
      <w:kern w:val="0"/>
      <w:sz w:val="24"/>
      <w:szCs w:val="24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175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78E"/>
    <w:rPr>
      <w:rFonts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7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78E"/>
    <w:rPr>
      <w:rFonts w:cstheme="minorBidi"/>
      <w:sz w:val="18"/>
      <w:szCs w:val="18"/>
    </w:rPr>
  </w:style>
  <w:style w:type="numbering" w:customStyle="1" w:styleId="1">
    <w:name w:val="样式1"/>
    <w:uiPriority w:val="99"/>
    <w:rsid w:val="0017578E"/>
    <w:pPr>
      <w:numPr>
        <w:numId w:val="13"/>
      </w:numPr>
    </w:pPr>
  </w:style>
  <w:style w:type="paragraph" w:styleId="a5">
    <w:name w:val="List Paragraph"/>
    <w:basedOn w:val="a"/>
    <w:uiPriority w:val="34"/>
    <w:qFormat/>
    <w:rsid w:val="0017578E"/>
    <w:pPr>
      <w:ind w:firstLine="420"/>
    </w:pPr>
  </w:style>
  <w:style w:type="character" w:styleId="a6">
    <w:name w:val="Emphasis"/>
    <w:basedOn w:val="a0"/>
    <w:uiPriority w:val="20"/>
    <w:qFormat/>
    <w:rsid w:val="001757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宋伟民</dc:creator>
  <cp:keywords/>
  <dc:description/>
  <cp:lastModifiedBy>宋伟民</cp:lastModifiedBy>
  <cp:revision>6</cp:revision>
  <dcterms:created xsi:type="dcterms:W3CDTF">2018-01-21T17:25:00Z</dcterms:created>
  <dcterms:modified xsi:type="dcterms:W3CDTF">2018-01-21T17:30:00Z</dcterms:modified>
</cp:coreProperties>
</file>