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653" w:rsidRDefault="00DD1653" w:rsidP="00DD1653">
      <w:pPr>
        <w:rPr>
          <w:rFonts w:ascii="华文细黑" w:eastAsia="华文细黑" w:hAnsi="华文细黑"/>
          <w:b/>
          <w:sz w:val="28"/>
          <w:szCs w:val="28"/>
        </w:rPr>
      </w:pPr>
      <w:bookmarkStart w:id="0" w:name="_Toc218257900"/>
      <w:r>
        <w:rPr>
          <w:rFonts w:ascii="华文细黑" w:eastAsia="华文细黑" w:hAnsi="华文细黑" w:hint="eastAsia"/>
          <w:b/>
          <w:sz w:val="28"/>
          <w:szCs w:val="28"/>
        </w:rPr>
        <w:t>附件二：项目进度</w:t>
      </w:r>
      <w:r w:rsidR="00832391">
        <w:rPr>
          <w:rFonts w:ascii="华文细黑" w:eastAsia="华文细黑" w:hAnsi="华文细黑" w:hint="eastAsia"/>
          <w:b/>
          <w:sz w:val="28"/>
          <w:szCs w:val="28"/>
        </w:rPr>
        <w:t>计划</w:t>
      </w:r>
      <w:r>
        <w:rPr>
          <w:rFonts w:ascii="华文细黑" w:eastAsia="华文细黑" w:hAnsi="华文细黑" w:hint="eastAsia"/>
          <w:b/>
          <w:sz w:val="28"/>
          <w:szCs w:val="28"/>
        </w:rPr>
        <w:t>表</w:t>
      </w:r>
      <w:bookmarkEnd w:id="0"/>
    </w:p>
    <w:p w:rsidR="00DD1653" w:rsidRDefault="00DD1653" w:rsidP="00DD1653">
      <w:pPr>
        <w:rPr>
          <w:rFonts w:ascii="华文细黑" w:eastAsia="华文细黑" w:hAnsi="华文细黑"/>
        </w:rPr>
      </w:pPr>
    </w:p>
    <w:tbl>
      <w:tblPr>
        <w:tblpPr w:leftFromText="180" w:rightFromText="180" w:vertAnchor="text" w:tblpX="-154" w:tblpY="1"/>
        <w:tblOverlap w:val="never"/>
        <w:tblW w:w="9322" w:type="dxa"/>
        <w:tblLayout w:type="fixed"/>
        <w:tblLook w:val="04A0"/>
      </w:tblPr>
      <w:tblGrid>
        <w:gridCol w:w="795"/>
        <w:gridCol w:w="1865"/>
        <w:gridCol w:w="2410"/>
        <w:gridCol w:w="1559"/>
        <w:gridCol w:w="2693"/>
      </w:tblGrid>
      <w:tr w:rsidR="00DD1653" w:rsidTr="006C44DD">
        <w:trPr>
          <w:trHeight w:val="270"/>
          <w:tblHeader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653" w:rsidRPr="00832391" w:rsidRDefault="00DD1653">
            <w:pPr>
              <w:widowControl/>
              <w:jc w:val="center"/>
              <w:rPr>
                <w:rFonts w:ascii="华文细黑" w:eastAsia="华文细黑" w:hAnsi="华文细黑"/>
                <w:b/>
                <w:color w:val="000000"/>
                <w:kern w:val="0"/>
                <w:sz w:val="24"/>
                <w:szCs w:val="24"/>
              </w:rPr>
            </w:pPr>
            <w:r w:rsidRPr="00832391">
              <w:rPr>
                <w:rFonts w:ascii="华文细黑" w:eastAsia="华文细黑" w:hAnsi="华文细黑" w:hint="eastAsia"/>
                <w:b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653" w:rsidRPr="00832391" w:rsidRDefault="00DD1653">
            <w:pPr>
              <w:widowControl/>
              <w:jc w:val="center"/>
              <w:rPr>
                <w:rFonts w:ascii="华文细黑" w:eastAsia="华文细黑" w:hAnsi="华文细黑"/>
                <w:b/>
                <w:color w:val="000000"/>
                <w:kern w:val="0"/>
                <w:sz w:val="24"/>
                <w:szCs w:val="24"/>
              </w:rPr>
            </w:pPr>
            <w:r w:rsidRPr="00832391">
              <w:rPr>
                <w:rFonts w:ascii="华文细黑" w:eastAsia="华文细黑" w:hAnsi="华文细黑" w:hint="eastAsia"/>
                <w:b/>
                <w:color w:val="000000"/>
                <w:kern w:val="0"/>
                <w:sz w:val="24"/>
                <w:szCs w:val="24"/>
              </w:rPr>
              <w:t>里程碑名称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653" w:rsidRPr="00832391" w:rsidRDefault="00DD1653">
            <w:pPr>
              <w:widowControl/>
              <w:jc w:val="center"/>
              <w:rPr>
                <w:rFonts w:ascii="华文细黑" w:eastAsia="华文细黑" w:hAnsi="华文细黑"/>
                <w:b/>
                <w:color w:val="000000"/>
                <w:kern w:val="0"/>
                <w:sz w:val="24"/>
                <w:szCs w:val="24"/>
              </w:rPr>
            </w:pPr>
            <w:r w:rsidRPr="00832391">
              <w:rPr>
                <w:rFonts w:ascii="华文细黑" w:eastAsia="华文细黑" w:hAnsi="华文细黑" w:hint="eastAsia"/>
                <w:b/>
                <w:color w:val="000000"/>
                <w:kern w:val="0"/>
                <w:sz w:val="24"/>
                <w:szCs w:val="24"/>
              </w:rPr>
              <w:t>工作内容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653" w:rsidRPr="00832391" w:rsidRDefault="00DD1653">
            <w:pPr>
              <w:widowControl/>
              <w:jc w:val="center"/>
              <w:rPr>
                <w:rFonts w:ascii="华文细黑" w:eastAsia="华文细黑" w:hAnsi="华文细黑"/>
                <w:b/>
                <w:color w:val="000000"/>
                <w:kern w:val="0"/>
                <w:sz w:val="24"/>
                <w:szCs w:val="24"/>
              </w:rPr>
            </w:pPr>
            <w:r w:rsidRPr="00832391">
              <w:rPr>
                <w:rFonts w:ascii="华文细黑" w:eastAsia="华文细黑" w:hAnsi="华文细黑" w:hint="eastAsia"/>
                <w:b/>
                <w:color w:val="000000"/>
                <w:kern w:val="0"/>
                <w:sz w:val="24"/>
                <w:szCs w:val="24"/>
              </w:rPr>
              <w:t>截止时间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653" w:rsidRPr="00832391" w:rsidRDefault="00DD1653">
            <w:pPr>
              <w:widowControl/>
              <w:jc w:val="center"/>
              <w:rPr>
                <w:rFonts w:ascii="华文细黑" w:eastAsia="华文细黑" w:hAnsi="华文细黑"/>
                <w:b/>
                <w:color w:val="000000"/>
                <w:kern w:val="0"/>
                <w:sz w:val="24"/>
                <w:szCs w:val="24"/>
              </w:rPr>
            </w:pPr>
            <w:r w:rsidRPr="00832391">
              <w:rPr>
                <w:rFonts w:ascii="华文细黑" w:eastAsia="华文细黑" w:hAnsi="华文细黑" w:hint="eastAsia"/>
                <w:b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DD1653" w:rsidTr="006C44DD">
        <w:trPr>
          <w:trHeight w:val="2619"/>
          <w:tblHeader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653" w:rsidRPr="00832391" w:rsidRDefault="00DD1653">
            <w:pPr>
              <w:widowControl/>
              <w:jc w:val="center"/>
              <w:rPr>
                <w:rFonts w:ascii="华文细黑" w:eastAsia="华文细黑" w:hAnsi="华文细黑"/>
                <w:b/>
                <w:color w:val="000000"/>
                <w:kern w:val="0"/>
                <w:sz w:val="24"/>
                <w:szCs w:val="24"/>
              </w:rPr>
            </w:pPr>
            <w:r w:rsidRPr="00832391">
              <w:rPr>
                <w:rFonts w:ascii="华文细黑" w:eastAsia="华文细黑" w:hAnsi="华文细黑" w:hint="eastAsia"/>
                <w:b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653" w:rsidRPr="00832391" w:rsidRDefault="005F1B88">
            <w:pPr>
              <w:widowControl/>
              <w:jc w:val="center"/>
              <w:rPr>
                <w:rFonts w:ascii="华文细黑" w:eastAsia="华文细黑" w:hAnsi="华文细黑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/>
                <w:b/>
                <w:color w:val="000000"/>
                <w:kern w:val="0"/>
                <w:sz w:val="24"/>
                <w:szCs w:val="24"/>
              </w:rPr>
              <w:t>前端框架开发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4DD" w:rsidRPr="006C44DD" w:rsidRDefault="006C44DD" w:rsidP="006C44DD">
            <w:pPr>
              <w:widowControl/>
              <w:jc w:val="left"/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</w:pPr>
            <w:r w:rsidRPr="006C44DD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需求沟通，业务了解</w:t>
            </w:r>
            <w:r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；</w:t>
            </w:r>
          </w:p>
          <w:p w:rsidR="00DD1653" w:rsidRDefault="006C44DD" w:rsidP="006C44DD">
            <w:pPr>
              <w:widowControl/>
              <w:jc w:val="left"/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</w:pPr>
            <w:r w:rsidRPr="006C44DD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前端框架及</w:t>
            </w:r>
            <w:r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公共组件；</w:t>
            </w:r>
          </w:p>
          <w:p w:rsidR="006C44DD" w:rsidRDefault="006C44DD" w:rsidP="006C44DD">
            <w:pPr>
              <w:widowControl/>
              <w:jc w:val="left"/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整体风格含两套配色。</w:t>
            </w:r>
          </w:p>
          <w:p w:rsidR="00A56A79" w:rsidRPr="00832391" w:rsidRDefault="00A56A79" w:rsidP="006C44DD">
            <w:pPr>
              <w:widowControl/>
              <w:jc w:val="left"/>
              <w:rPr>
                <w:rFonts w:ascii="华文细黑" w:eastAsia="华文细黑" w:hAnsi="华文细黑"/>
                <w:color w:val="00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代表性页面。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653" w:rsidRPr="00832391" w:rsidRDefault="00DD1653" w:rsidP="00CE4A0E">
            <w:pPr>
              <w:widowControl/>
              <w:jc w:val="center"/>
              <w:rPr>
                <w:rFonts w:ascii="华文细黑" w:eastAsia="华文细黑" w:hAnsi="华文细黑"/>
                <w:color w:val="000000"/>
                <w:kern w:val="0"/>
                <w:sz w:val="24"/>
                <w:szCs w:val="24"/>
              </w:rPr>
            </w:pPr>
            <w:r w:rsidRPr="00832391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2017-</w:t>
            </w:r>
            <w:r w:rsidR="006C44DD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10</w:t>
            </w:r>
            <w:r w:rsidR="008A779D" w:rsidRPr="00832391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-</w:t>
            </w:r>
            <w:r w:rsidR="006C44DD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2</w:t>
            </w:r>
            <w:r w:rsidR="00CE4A0E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653" w:rsidRPr="00832391" w:rsidRDefault="00DD1653">
            <w:pPr>
              <w:widowControl/>
              <w:jc w:val="center"/>
              <w:rPr>
                <w:rFonts w:ascii="华文细黑" w:eastAsia="华文细黑" w:hAnsi="华文细黑"/>
                <w:color w:val="000000"/>
                <w:kern w:val="0"/>
                <w:sz w:val="24"/>
                <w:szCs w:val="24"/>
              </w:rPr>
            </w:pPr>
            <w:r w:rsidRPr="00832391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若因甲方原因导致合同签订或首付款支付未及时处理，则时间顺延</w:t>
            </w:r>
          </w:p>
        </w:tc>
      </w:tr>
      <w:tr w:rsidR="00DD1653" w:rsidTr="006C44DD">
        <w:trPr>
          <w:trHeight w:val="1408"/>
          <w:tblHeader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653" w:rsidRPr="00832391" w:rsidRDefault="00DD1653">
            <w:pPr>
              <w:widowControl/>
              <w:jc w:val="center"/>
              <w:rPr>
                <w:rFonts w:ascii="华文细黑" w:eastAsia="华文细黑" w:hAnsi="华文细黑"/>
                <w:b/>
                <w:color w:val="000000"/>
                <w:kern w:val="0"/>
                <w:sz w:val="24"/>
                <w:szCs w:val="24"/>
              </w:rPr>
            </w:pPr>
            <w:r w:rsidRPr="00832391">
              <w:rPr>
                <w:rFonts w:ascii="华文细黑" w:eastAsia="华文细黑" w:hAnsi="华文细黑" w:hint="eastAsia"/>
                <w:b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653" w:rsidRPr="00832391" w:rsidRDefault="00E154D6" w:rsidP="00E154D6">
            <w:pPr>
              <w:widowControl/>
              <w:jc w:val="center"/>
              <w:rPr>
                <w:rFonts w:ascii="华文细黑" w:eastAsia="华文细黑" w:hAnsi="华文细黑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/>
                <w:b/>
                <w:color w:val="000000"/>
                <w:kern w:val="0"/>
                <w:sz w:val="24"/>
                <w:szCs w:val="24"/>
              </w:rPr>
              <w:t>三个模块一期</w:t>
            </w:r>
            <w:r>
              <w:rPr>
                <w:rFonts w:ascii="华文细黑" w:eastAsia="华文细黑" w:hAnsi="华文细黑" w:hint="eastAsia"/>
                <w:b/>
                <w:color w:val="000000"/>
                <w:kern w:val="0"/>
                <w:sz w:val="24"/>
                <w:szCs w:val="24"/>
              </w:rPr>
              <w:t>界面开发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653" w:rsidRPr="00832391" w:rsidRDefault="00E154D6" w:rsidP="00E154D6">
            <w:pPr>
              <w:widowControl/>
              <w:jc w:val="left"/>
              <w:rPr>
                <w:rFonts w:ascii="华文细黑" w:eastAsia="华文细黑" w:hAnsi="华文细黑"/>
                <w:color w:val="00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同步</w:t>
            </w:r>
            <w:r w:rsidR="00640C8B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完成</w:t>
            </w:r>
            <w:r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三个模块25%</w:t>
            </w:r>
            <w:r w:rsidR="00640C8B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页面</w:t>
            </w:r>
            <w:r w:rsidR="00DD1653" w:rsidRPr="00832391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开发</w:t>
            </w:r>
            <w:r w:rsidR="00640C8B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（详见附件一）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653" w:rsidRPr="00832391" w:rsidRDefault="00836C46" w:rsidP="00836C46">
            <w:pPr>
              <w:widowControl/>
              <w:jc w:val="center"/>
              <w:rPr>
                <w:rFonts w:ascii="华文细黑" w:eastAsia="华文细黑" w:hAnsi="华文细黑"/>
                <w:color w:val="00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2017-11-1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D1653" w:rsidRPr="00832391" w:rsidRDefault="003864CB" w:rsidP="003864CB">
            <w:pPr>
              <w:widowControl/>
              <w:rPr>
                <w:rFonts w:ascii="华文细黑" w:eastAsia="华文细黑" w:hAnsi="华文细黑"/>
                <w:color w:val="000000"/>
                <w:kern w:val="0"/>
                <w:sz w:val="24"/>
                <w:szCs w:val="24"/>
              </w:rPr>
            </w:pPr>
            <w:r w:rsidRPr="00832391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若因甲方相关支持问题导致超期，则时间顺延</w:t>
            </w:r>
          </w:p>
        </w:tc>
      </w:tr>
      <w:tr w:rsidR="00DD1653" w:rsidTr="006C44DD">
        <w:trPr>
          <w:trHeight w:val="270"/>
          <w:tblHeader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653" w:rsidRPr="00832391" w:rsidRDefault="00DD1653">
            <w:pPr>
              <w:widowControl/>
              <w:jc w:val="center"/>
              <w:rPr>
                <w:rFonts w:ascii="华文细黑" w:eastAsia="华文细黑" w:hAnsi="华文细黑"/>
                <w:b/>
                <w:color w:val="000000"/>
                <w:kern w:val="0"/>
                <w:sz w:val="24"/>
                <w:szCs w:val="24"/>
              </w:rPr>
            </w:pPr>
            <w:r w:rsidRPr="00832391">
              <w:rPr>
                <w:rFonts w:ascii="华文细黑" w:eastAsia="华文细黑" w:hAnsi="华文细黑" w:hint="eastAsia"/>
                <w:b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653" w:rsidRPr="00D67B0C" w:rsidRDefault="00BB7233">
            <w:pPr>
              <w:widowControl/>
              <w:jc w:val="center"/>
              <w:rPr>
                <w:rFonts w:ascii="华文细黑" w:eastAsia="华文细黑" w:hAnsi="华文细黑"/>
                <w:b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/>
                <w:b/>
                <w:color w:val="000000"/>
                <w:kern w:val="0"/>
                <w:sz w:val="24"/>
                <w:szCs w:val="24"/>
              </w:rPr>
              <w:t>三个模块二期</w:t>
            </w:r>
            <w:r>
              <w:rPr>
                <w:rFonts w:ascii="华文细黑" w:eastAsia="华文细黑" w:hAnsi="华文细黑" w:hint="eastAsia"/>
                <w:b/>
                <w:color w:val="000000"/>
                <w:kern w:val="0"/>
                <w:sz w:val="24"/>
                <w:szCs w:val="24"/>
              </w:rPr>
              <w:t>界面开发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653" w:rsidRPr="00832391" w:rsidRDefault="00BB7233" w:rsidP="00BB7233">
            <w:pPr>
              <w:widowControl/>
              <w:jc w:val="left"/>
              <w:rPr>
                <w:rFonts w:ascii="华文细黑" w:eastAsia="华文细黑" w:hAnsi="华文细黑"/>
                <w:color w:val="00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同步完成三个模块50%页面</w:t>
            </w:r>
            <w:r w:rsidRPr="00832391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开发</w:t>
            </w:r>
            <w:r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（详见附件一）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653" w:rsidRPr="00832391" w:rsidRDefault="001C42AD" w:rsidP="00834589">
            <w:pPr>
              <w:widowControl/>
              <w:jc w:val="center"/>
              <w:rPr>
                <w:rFonts w:ascii="华文细黑" w:eastAsia="华文细黑" w:hAnsi="华文细黑"/>
                <w:color w:val="00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2017-11-</w:t>
            </w:r>
            <w:r w:rsidR="00836C46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D1653" w:rsidRPr="00832391" w:rsidRDefault="00DD1653">
            <w:pPr>
              <w:widowControl/>
              <w:jc w:val="center"/>
              <w:rPr>
                <w:rFonts w:ascii="华文细黑" w:eastAsia="华文细黑" w:hAnsi="华文细黑"/>
                <w:color w:val="000000"/>
                <w:kern w:val="0"/>
                <w:sz w:val="24"/>
                <w:szCs w:val="24"/>
              </w:rPr>
            </w:pPr>
          </w:p>
        </w:tc>
      </w:tr>
      <w:tr w:rsidR="00F31C85" w:rsidTr="006C44DD">
        <w:trPr>
          <w:trHeight w:val="270"/>
          <w:tblHeader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C85" w:rsidRPr="00832391" w:rsidRDefault="00F31C85">
            <w:pPr>
              <w:widowControl/>
              <w:jc w:val="center"/>
              <w:rPr>
                <w:rFonts w:ascii="华文细黑" w:eastAsia="华文细黑" w:hAnsi="华文细黑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b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C85" w:rsidRDefault="00F31C85">
            <w:pPr>
              <w:widowControl/>
              <w:jc w:val="center"/>
              <w:rPr>
                <w:rFonts w:ascii="华文细黑" w:eastAsia="华文细黑" w:hAnsi="华文细黑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/>
                <w:b/>
                <w:color w:val="000000"/>
                <w:kern w:val="0"/>
                <w:sz w:val="24"/>
                <w:szCs w:val="24"/>
              </w:rPr>
              <w:t>三个模块三期</w:t>
            </w:r>
            <w:r>
              <w:rPr>
                <w:rFonts w:ascii="华文细黑" w:eastAsia="华文细黑" w:hAnsi="华文细黑" w:hint="eastAsia"/>
                <w:b/>
                <w:color w:val="000000"/>
                <w:kern w:val="0"/>
                <w:sz w:val="24"/>
                <w:szCs w:val="24"/>
              </w:rPr>
              <w:t>界面开发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C85" w:rsidRPr="00F31C85" w:rsidRDefault="00F31C85" w:rsidP="00F31C85">
            <w:pPr>
              <w:widowControl/>
              <w:jc w:val="left"/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同步完成三个模块75%页面</w:t>
            </w:r>
            <w:r w:rsidRPr="00832391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开发</w:t>
            </w:r>
            <w:r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（详见附件一）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C85" w:rsidRPr="00F31C85" w:rsidRDefault="001C42AD" w:rsidP="00834589">
            <w:pPr>
              <w:widowControl/>
              <w:jc w:val="center"/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2017-11-</w:t>
            </w:r>
            <w:r w:rsidR="00836C46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1C85" w:rsidRPr="00832391" w:rsidRDefault="00F31C85">
            <w:pPr>
              <w:widowControl/>
              <w:jc w:val="center"/>
              <w:rPr>
                <w:rFonts w:ascii="华文细黑" w:eastAsia="华文细黑" w:hAnsi="华文细黑"/>
                <w:color w:val="000000"/>
                <w:kern w:val="0"/>
                <w:sz w:val="24"/>
                <w:szCs w:val="24"/>
              </w:rPr>
            </w:pPr>
          </w:p>
        </w:tc>
      </w:tr>
      <w:tr w:rsidR="00F31C85" w:rsidTr="006C44DD">
        <w:trPr>
          <w:trHeight w:val="270"/>
          <w:tblHeader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C85" w:rsidRPr="00832391" w:rsidRDefault="00D02020" w:rsidP="00F31C85">
            <w:pPr>
              <w:widowControl/>
              <w:jc w:val="center"/>
              <w:rPr>
                <w:rFonts w:ascii="华文细黑" w:eastAsia="华文细黑" w:hAnsi="华文细黑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b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C85" w:rsidRDefault="00F31C85" w:rsidP="00F31C85">
            <w:pPr>
              <w:widowControl/>
              <w:jc w:val="center"/>
              <w:rPr>
                <w:rFonts w:ascii="华文细黑" w:eastAsia="华文细黑" w:hAnsi="华文细黑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/>
                <w:b/>
                <w:color w:val="000000"/>
                <w:kern w:val="0"/>
                <w:sz w:val="24"/>
                <w:szCs w:val="24"/>
              </w:rPr>
              <w:t>三个模块</w:t>
            </w:r>
            <w:r>
              <w:rPr>
                <w:rFonts w:ascii="华文细黑" w:eastAsia="华文细黑" w:hAnsi="华文细黑"/>
                <w:b/>
                <w:color w:val="000000"/>
                <w:kern w:val="0"/>
                <w:sz w:val="24"/>
                <w:szCs w:val="24"/>
              </w:rPr>
              <w:t>四</w:t>
            </w:r>
            <w:r>
              <w:rPr>
                <w:rFonts w:ascii="华文细黑" w:eastAsia="华文细黑" w:hAnsi="华文细黑"/>
                <w:b/>
                <w:color w:val="000000"/>
                <w:kern w:val="0"/>
                <w:sz w:val="24"/>
                <w:szCs w:val="24"/>
              </w:rPr>
              <w:t>期</w:t>
            </w:r>
            <w:r>
              <w:rPr>
                <w:rFonts w:ascii="华文细黑" w:eastAsia="华文细黑" w:hAnsi="华文细黑" w:hint="eastAsia"/>
                <w:b/>
                <w:color w:val="000000"/>
                <w:kern w:val="0"/>
                <w:sz w:val="24"/>
                <w:szCs w:val="24"/>
              </w:rPr>
              <w:t>界面开发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C85" w:rsidRPr="00F31C85" w:rsidRDefault="00F31C85" w:rsidP="00A630F3">
            <w:pPr>
              <w:widowControl/>
              <w:jc w:val="left"/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同步完成三个模块</w:t>
            </w:r>
            <w:r w:rsidR="00A630F3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100</w:t>
            </w:r>
            <w:r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%页面</w:t>
            </w:r>
            <w:r w:rsidRPr="00832391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开发</w:t>
            </w:r>
            <w:r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（详见附件一）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C85" w:rsidRPr="005972E7" w:rsidRDefault="001C42AD" w:rsidP="00F31C85">
            <w:pPr>
              <w:widowControl/>
              <w:jc w:val="center"/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2017-11-</w:t>
            </w:r>
            <w:r w:rsidR="00836C46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22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1C85" w:rsidRPr="00832391" w:rsidRDefault="00F31C85" w:rsidP="00F31C85">
            <w:pPr>
              <w:widowControl/>
              <w:jc w:val="center"/>
              <w:rPr>
                <w:rFonts w:ascii="华文细黑" w:eastAsia="华文细黑" w:hAnsi="华文细黑"/>
                <w:color w:val="000000"/>
                <w:kern w:val="0"/>
                <w:sz w:val="24"/>
                <w:szCs w:val="24"/>
              </w:rPr>
            </w:pPr>
          </w:p>
        </w:tc>
      </w:tr>
      <w:tr w:rsidR="009B4929" w:rsidTr="006C44DD">
        <w:trPr>
          <w:trHeight w:val="270"/>
          <w:tblHeader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929" w:rsidRDefault="00D02020" w:rsidP="00F31C85">
            <w:pPr>
              <w:widowControl/>
              <w:jc w:val="center"/>
              <w:rPr>
                <w:rFonts w:ascii="华文细黑" w:eastAsia="华文细黑" w:hAnsi="华文细黑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b/>
                <w:color w:val="000000"/>
                <w:kern w:val="0"/>
                <w:sz w:val="24"/>
                <w:szCs w:val="24"/>
              </w:rPr>
              <w:lastRenderedPageBreak/>
              <w:t>6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929" w:rsidRDefault="009B4929" w:rsidP="00F31C85">
            <w:pPr>
              <w:widowControl/>
              <w:jc w:val="center"/>
              <w:rPr>
                <w:rFonts w:ascii="华文细黑" w:eastAsia="华文细黑" w:hAnsi="华文细黑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/>
                <w:b/>
                <w:color w:val="000000"/>
                <w:kern w:val="0"/>
                <w:sz w:val="24"/>
                <w:szCs w:val="24"/>
              </w:rPr>
              <w:t>三个模块界面业务逻辑绑定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929" w:rsidRDefault="0079191D" w:rsidP="00A630F3">
            <w:pPr>
              <w:widowControl/>
              <w:jc w:val="left"/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</w:pPr>
            <w:r w:rsidRPr="0079191D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客户现场后端集成调试</w:t>
            </w:r>
            <w:r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929" w:rsidRPr="005972E7" w:rsidRDefault="001C42AD" w:rsidP="00F31C85">
            <w:pPr>
              <w:widowControl/>
              <w:jc w:val="center"/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2017-11-</w:t>
            </w:r>
            <w:r w:rsidR="00156C35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4929" w:rsidRPr="00832391" w:rsidRDefault="009B4929" w:rsidP="00F31C85">
            <w:pPr>
              <w:widowControl/>
              <w:jc w:val="center"/>
              <w:rPr>
                <w:rFonts w:ascii="华文细黑" w:eastAsia="华文细黑" w:hAnsi="华文细黑"/>
                <w:color w:val="000000"/>
                <w:kern w:val="0"/>
                <w:sz w:val="24"/>
                <w:szCs w:val="24"/>
              </w:rPr>
            </w:pPr>
          </w:p>
        </w:tc>
      </w:tr>
      <w:tr w:rsidR="00F31C85" w:rsidTr="006C44DD">
        <w:trPr>
          <w:trHeight w:val="866"/>
          <w:tblHeader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C85" w:rsidRPr="00832391" w:rsidRDefault="00D02020" w:rsidP="00F31C85">
            <w:pPr>
              <w:widowControl/>
              <w:jc w:val="center"/>
              <w:rPr>
                <w:rFonts w:ascii="华文细黑" w:eastAsia="华文细黑" w:hAnsi="华文细黑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b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C85" w:rsidRPr="00832391" w:rsidRDefault="00F31C85" w:rsidP="00F31C85">
            <w:pPr>
              <w:widowControl/>
              <w:jc w:val="center"/>
              <w:rPr>
                <w:rFonts w:ascii="华文细黑" w:eastAsia="华文细黑" w:hAnsi="华文细黑"/>
                <w:b/>
                <w:color w:val="000000"/>
                <w:kern w:val="0"/>
                <w:sz w:val="24"/>
                <w:szCs w:val="24"/>
              </w:rPr>
            </w:pPr>
            <w:r w:rsidRPr="00832391">
              <w:rPr>
                <w:rFonts w:ascii="华文细黑" w:eastAsia="华文细黑" w:hAnsi="华文细黑" w:hint="eastAsia"/>
                <w:b/>
                <w:color w:val="000000"/>
                <w:kern w:val="0"/>
                <w:sz w:val="24"/>
                <w:szCs w:val="24"/>
              </w:rPr>
              <w:t>上线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C85" w:rsidRPr="00832391" w:rsidRDefault="00BE3EE5" w:rsidP="00F31C85">
            <w:pPr>
              <w:widowControl/>
              <w:jc w:val="left"/>
              <w:rPr>
                <w:rFonts w:ascii="华文细黑" w:eastAsia="华文细黑" w:hAnsi="华文细黑"/>
                <w:color w:val="00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交付及布署、</w:t>
            </w:r>
            <w:r w:rsidR="00F31C85" w:rsidRPr="00832391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试运行等</w:t>
            </w:r>
            <w:r w:rsidR="00D220A5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，保证外包功能内容能正常上线</w:t>
            </w:r>
            <w:r w:rsidR="002D6243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C85" w:rsidRPr="00832391" w:rsidRDefault="00F31C85" w:rsidP="000D2467">
            <w:pPr>
              <w:widowControl/>
              <w:jc w:val="center"/>
              <w:rPr>
                <w:rFonts w:ascii="华文细黑" w:eastAsia="华文细黑" w:hAnsi="华文细黑"/>
                <w:color w:val="000000"/>
                <w:kern w:val="0"/>
                <w:sz w:val="24"/>
                <w:szCs w:val="24"/>
              </w:rPr>
            </w:pPr>
            <w:r w:rsidRPr="00832391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2017-</w:t>
            </w:r>
            <w:r w:rsidR="000D2467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12</w:t>
            </w:r>
            <w:r w:rsidRPr="00832391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-</w:t>
            </w:r>
            <w:r w:rsidR="000D2467">
              <w:rPr>
                <w:rFonts w:ascii="华文细黑" w:eastAsia="华文细黑" w:hAnsi="华文细黑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1C85" w:rsidRPr="00832391" w:rsidRDefault="00F31C85" w:rsidP="00F31C85">
            <w:pPr>
              <w:widowControl/>
              <w:jc w:val="center"/>
              <w:rPr>
                <w:rFonts w:ascii="华文细黑" w:eastAsia="华文细黑" w:hAnsi="华文细黑"/>
                <w:color w:val="000000"/>
                <w:kern w:val="0"/>
                <w:sz w:val="24"/>
                <w:szCs w:val="24"/>
              </w:rPr>
            </w:pPr>
          </w:p>
        </w:tc>
      </w:tr>
    </w:tbl>
    <w:p w:rsidR="00DD1653" w:rsidRDefault="00DD1653" w:rsidP="00DD1653">
      <w:pPr>
        <w:spacing w:line="520" w:lineRule="exact"/>
      </w:pPr>
    </w:p>
    <w:p w:rsidR="00415A09" w:rsidRDefault="00415A09"/>
    <w:sectPr w:rsidR="00415A09" w:rsidSect="00A02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546C" w:rsidRDefault="0013546C" w:rsidP="00A05B1B">
      <w:r>
        <w:separator/>
      </w:r>
    </w:p>
  </w:endnote>
  <w:endnote w:type="continuationSeparator" w:id="1">
    <w:p w:rsidR="0013546C" w:rsidRDefault="0013546C" w:rsidP="00A05B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546C" w:rsidRDefault="0013546C" w:rsidP="00A05B1B">
      <w:r>
        <w:separator/>
      </w:r>
    </w:p>
  </w:footnote>
  <w:footnote w:type="continuationSeparator" w:id="1">
    <w:p w:rsidR="0013546C" w:rsidRDefault="0013546C" w:rsidP="00A05B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61B6"/>
    <w:rsid w:val="000161B6"/>
    <w:rsid w:val="00061277"/>
    <w:rsid w:val="000A3702"/>
    <w:rsid w:val="000B5F2F"/>
    <w:rsid w:val="000D2467"/>
    <w:rsid w:val="0013546C"/>
    <w:rsid w:val="00156C35"/>
    <w:rsid w:val="001C42AD"/>
    <w:rsid w:val="00285824"/>
    <w:rsid w:val="00292CFB"/>
    <w:rsid w:val="002D6243"/>
    <w:rsid w:val="003864CB"/>
    <w:rsid w:val="00396515"/>
    <w:rsid w:val="003B29B4"/>
    <w:rsid w:val="003C5FEE"/>
    <w:rsid w:val="00415A09"/>
    <w:rsid w:val="00415BDD"/>
    <w:rsid w:val="00425BBE"/>
    <w:rsid w:val="00466B41"/>
    <w:rsid w:val="005972E7"/>
    <w:rsid w:val="005F1B88"/>
    <w:rsid w:val="00640C8B"/>
    <w:rsid w:val="00651652"/>
    <w:rsid w:val="00685BED"/>
    <w:rsid w:val="006C1679"/>
    <w:rsid w:val="006C44DD"/>
    <w:rsid w:val="0079191D"/>
    <w:rsid w:val="007F184C"/>
    <w:rsid w:val="00832391"/>
    <w:rsid w:val="00834589"/>
    <w:rsid w:val="00836C46"/>
    <w:rsid w:val="00866328"/>
    <w:rsid w:val="008A779D"/>
    <w:rsid w:val="008F45D8"/>
    <w:rsid w:val="00906C1A"/>
    <w:rsid w:val="009B4929"/>
    <w:rsid w:val="009D47C4"/>
    <w:rsid w:val="009E0FA1"/>
    <w:rsid w:val="00A02C87"/>
    <w:rsid w:val="00A05B1B"/>
    <w:rsid w:val="00A22B9C"/>
    <w:rsid w:val="00A56A79"/>
    <w:rsid w:val="00A630F3"/>
    <w:rsid w:val="00B555BA"/>
    <w:rsid w:val="00BB7233"/>
    <w:rsid w:val="00BC337A"/>
    <w:rsid w:val="00BE3EE5"/>
    <w:rsid w:val="00C871F9"/>
    <w:rsid w:val="00C949F9"/>
    <w:rsid w:val="00CC74A0"/>
    <w:rsid w:val="00CE4A0E"/>
    <w:rsid w:val="00D02020"/>
    <w:rsid w:val="00D220A5"/>
    <w:rsid w:val="00D2717D"/>
    <w:rsid w:val="00D67B0C"/>
    <w:rsid w:val="00DC0347"/>
    <w:rsid w:val="00DD1653"/>
    <w:rsid w:val="00E154D6"/>
    <w:rsid w:val="00F31C85"/>
    <w:rsid w:val="00FA4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65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5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5B1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5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5B1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8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 Zheng</dc:creator>
  <cp:keywords/>
  <dc:description/>
  <cp:lastModifiedBy>user</cp:lastModifiedBy>
  <cp:revision>85</cp:revision>
  <dcterms:created xsi:type="dcterms:W3CDTF">2017-04-06T01:41:00Z</dcterms:created>
  <dcterms:modified xsi:type="dcterms:W3CDTF">2017-10-18T06:07:00Z</dcterms:modified>
</cp:coreProperties>
</file>