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A1F7A72"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8271E0">
        <w:rPr>
          <w:noProof/>
        </w:rPr>
        <w:t>2020年7月21日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8271E0">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8271E0">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8271E0">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8271E0">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8271E0">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8271E0">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8271E0">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8271E0">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8271E0">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8271E0">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8271E0">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8271E0">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8271E0">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8271E0">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8271E0">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8271E0">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8271E0">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8271E0">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3D873864" w:rsidR="00225188" w:rsidRDefault="008271E0">
      <w:pPr>
        <w:widowControl/>
        <w:jc w:val="left"/>
      </w:pPr>
      <w:hyperlink r:id="rId10" w:history="1">
        <w:r w:rsidR="00AA25A9" w:rsidRPr="00BC5245">
          <w:rPr>
            <w:rStyle w:val="ac"/>
          </w:rPr>
          <w:t>https://www.bilibili.com/video/BV1Nb411G7oB?t=1149&amp;p=37</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rPr>
          <w:rFonts w:hint="eastAsia"/>
        </w:rPr>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pPr>
        <w:rPr>
          <w:rFonts w:hint="eastAsia"/>
        </w:rPr>
      </w:pPr>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rPr>
          <w:rFonts w:hint="eastAsia"/>
        </w:rPr>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w:t>
      </w:r>
      <w:r>
        <w:rPr>
          <w:rFonts w:hint="eastAsia"/>
        </w:rPr>
        <w:t>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w:t>
      </w:r>
      <w:r>
        <w:rPr>
          <w:rFonts w:hint="eastAsia"/>
        </w:rPr>
        <w:t>转让</w:t>
      </w:r>
      <w:r>
        <w:rPr>
          <w:rFonts w:hint="eastAsia"/>
        </w:rPr>
        <w:t>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pPr>
        <w:rPr>
          <w:rFonts w:hint="eastAsia"/>
        </w:rPr>
      </w:pPr>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r>
        <w:rPr>
          <w:rFonts w:hint="eastAsia"/>
        </w:rPr>
        <w:t>。</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pPr>
        <w:rPr>
          <w:rFonts w:hint="eastAsia"/>
        </w:rPr>
      </w:pPr>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pPr>
        <w:rPr>
          <w:rFonts w:hint="eastAsia"/>
        </w:rPr>
      </w:pPr>
      <w:r>
        <w:rPr>
          <w:rFonts w:hint="eastAsia"/>
        </w:rPr>
        <w:t>采取要约收购方式的，收购人在收购</w:t>
      </w:r>
      <w:r>
        <w:rPr>
          <w:rFonts w:hint="eastAsia"/>
        </w:rPr>
        <w:t>期限</w:t>
      </w:r>
      <w:r>
        <w:rPr>
          <w:rFonts w:hint="eastAsia"/>
        </w:rPr>
        <w:t>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w:t>
      </w:r>
      <w:r>
        <w:rPr>
          <w:rFonts w:hint="eastAsia"/>
        </w:rPr>
        <w:t>外</w:t>
      </w:r>
      <w:r>
        <w:rPr>
          <w:rFonts w:hint="eastAsia"/>
        </w:rPr>
        <w:t>的形式和超出要约的条件买入被收购公司的</w:t>
      </w:r>
      <w:r>
        <w:rPr>
          <w:rFonts w:hint="eastAsia"/>
        </w:rPr>
        <w:t>。</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pPr>
        <w:rPr>
          <w:rFonts w:hint="eastAsia"/>
        </w:rPr>
      </w:pPr>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r>
        <w:rPr>
          <w:rFonts w:hint="eastAsia"/>
        </w:rPr>
        <w:t>。</w:t>
      </w:r>
    </w:p>
    <w:p w14:paraId="139DD5D0" w14:textId="6927FB4B" w:rsidR="00E70AC3" w:rsidRDefault="002C0B96" w:rsidP="00AD2105">
      <w:pPr>
        <w:pStyle w:val="ad"/>
        <w:numPr>
          <w:ilvl w:val="0"/>
          <w:numId w:val="117"/>
        </w:numPr>
        <w:ind w:firstLineChars="0"/>
        <w:rPr>
          <w:rFonts w:hint="eastAsia"/>
        </w:rPr>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Pr>
        <w:rPr>
          <w:rFonts w:hint="eastAsia"/>
        </w:rPr>
      </w:pPr>
    </w:p>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r>
        <w:rPr>
          <w:rFonts w:hint="eastAsia"/>
        </w:rPr>
        <w:t>。</w:t>
      </w:r>
    </w:p>
    <w:p w14:paraId="560D7F24" w14:textId="27815ED8" w:rsidR="007C0A40" w:rsidRDefault="007C0A40" w:rsidP="007C0A40">
      <w:pPr>
        <w:pStyle w:val="ad"/>
        <w:numPr>
          <w:ilvl w:val="0"/>
          <w:numId w:val="118"/>
        </w:numPr>
        <w:ind w:firstLineChars="0"/>
        <w:rPr>
          <w:rFonts w:hint="eastAsia"/>
        </w:rPr>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pPr>
        <w:rPr>
          <w:rFonts w:hint="eastAsia"/>
        </w:rPr>
      </w:pPr>
      <w:r>
        <w:rPr>
          <w:rFonts w:hint="eastAsia"/>
        </w:rPr>
        <w:t>证券交易所设</w:t>
      </w:r>
      <w:r w:rsidRPr="00507B28">
        <w:rPr>
          <w:rStyle w:val="a5"/>
          <w:rFonts w:hint="eastAsia"/>
        </w:rPr>
        <w:t>理事会</w:t>
      </w:r>
      <w:r>
        <w:rPr>
          <w:rFonts w:hint="eastAsia"/>
        </w:rPr>
        <w:t>，</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rPr>
          <w:rFonts w:hint="eastAsia"/>
        </w:rPr>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Pr>
        <w:rPr>
          <w:rFonts w:hint="eastAsia"/>
        </w:rPr>
      </w:pPr>
    </w:p>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rPr>
          <w:rFonts w:hint="eastAsia"/>
        </w:rPr>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rPr>
          <w:rFonts w:hint="eastAsia"/>
        </w:rPr>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rPr>
          <w:rFonts w:hint="eastAsia"/>
        </w:rPr>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管理人：证券交易所理事会。</w:t>
      </w:r>
    </w:p>
    <w:p w14:paraId="63ED61C5" w14:textId="7E12FBE0" w:rsidR="00A918BC" w:rsidRDefault="00A918BC" w:rsidP="00A918BC">
      <w:pPr>
        <w:pStyle w:val="ad"/>
        <w:numPr>
          <w:ilvl w:val="0"/>
          <w:numId w:val="121"/>
        </w:numPr>
        <w:ind w:firstLineChars="0"/>
        <w:rPr>
          <w:rFonts w:hint="eastAsia"/>
        </w:rPr>
      </w:pPr>
      <w:r>
        <w:rPr>
          <w:rFonts w:hint="eastAsia"/>
        </w:rPr>
        <w:t>保存：存入开户银行专门账户，不得擅自使用。</w:t>
      </w:r>
    </w:p>
    <w:p w14:paraId="364471EF" w14:textId="7B9B8F50" w:rsidR="008D68FC" w:rsidRDefault="008D68FC" w:rsidP="00D26372"/>
    <w:p w14:paraId="19D5EA46" w14:textId="55CD1315" w:rsidR="008D68FC" w:rsidRDefault="008D68FC" w:rsidP="00D26372"/>
    <w:p w14:paraId="3761E917" w14:textId="2DEECC6C" w:rsidR="008D68FC" w:rsidRDefault="008D68FC" w:rsidP="00D26372"/>
    <w:p w14:paraId="3D2511AB" w14:textId="2A7C5161" w:rsidR="008D68FC" w:rsidRDefault="008D68FC" w:rsidP="00D26372"/>
    <w:p w14:paraId="7E4AB879" w14:textId="602B8FF4" w:rsidR="008D68FC" w:rsidRDefault="008D68FC" w:rsidP="00D26372"/>
    <w:p w14:paraId="023E6C18" w14:textId="3A90285F" w:rsidR="008D68FC" w:rsidRDefault="008D68FC" w:rsidP="00D26372"/>
    <w:p w14:paraId="476992E3" w14:textId="77777777" w:rsidR="008D68FC" w:rsidRDefault="008D68FC" w:rsidP="00D26372">
      <w:pPr>
        <w:rPr>
          <w:rFonts w:hint="eastAsia"/>
        </w:rPr>
      </w:pPr>
    </w:p>
    <w:p w14:paraId="03F71445" w14:textId="77777777" w:rsidR="00332073" w:rsidRDefault="00332073" w:rsidP="00D26372"/>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 w14:paraId="56C0E117" w14:textId="301DDCAE" w:rsidR="00EF400A" w:rsidRDefault="00EF400A" w:rsidP="00B76B3C">
      <w:pPr>
        <w:pStyle w:val="2"/>
      </w:pPr>
      <w:bookmarkStart w:id="16" w:name="_Toc46088993"/>
      <w:r>
        <w:rPr>
          <w:rFonts w:hint="eastAsia"/>
        </w:rPr>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8271E0"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72D73" w14:textId="77777777" w:rsidR="00B963F6" w:rsidRDefault="00B963F6" w:rsidP="002D398F">
      <w:r>
        <w:separator/>
      </w:r>
    </w:p>
  </w:endnote>
  <w:endnote w:type="continuationSeparator" w:id="0">
    <w:p w14:paraId="3DE9D46D" w14:textId="77777777" w:rsidR="00B963F6" w:rsidRDefault="00B963F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271E0" w:rsidRDefault="008271E0">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271E0" w:rsidRDefault="008271E0">
            <w:pPr>
              <w:pStyle w:val="a8"/>
              <w:jc w:val="center"/>
            </w:pPr>
            <w:r>
              <w:rPr>
                <w:lang w:val="zh-CN"/>
              </w:rPr>
              <w:t xml:space="preserve"> </w:t>
            </w:r>
          </w:p>
        </w:sdtContent>
      </w:sdt>
    </w:sdtContent>
  </w:sdt>
  <w:p w14:paraId="446B9C88" w14:textId="77777777" w:rsidR="008271E0" w:rsidRDefault="008271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A201E" w14:textId="77777777" w:rsidR="00B963F6" w:rsidRDefault="00B963F6" w:rsidP="002D398F">
      <w:r>
        <w:separator/>
      </w:r>
    </w:p>
  </w:footnote>
  <w:footnote w:type="continuationSeparator" w:id="0">
    <w:p w14:paraId="006C47B8" w14:textId="77777777" w:rsidR="00B963F6" w:rsidRDefault="00B963F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6DD325A" w:rsidR="008271E0" w:rsidRDefault="008271E0">
    <w:pPr>
      <w:pStyle w:val="a6"/>
    </w:pPr>
    <w:r w:rsidRPr="0004727E">
      <w:rPr>
        <w:rFonts w:hint="eastAsia"/>
      </w:rPr>
      <w:t>证券市场基本法律法规</w:t>
    </w:r>
    <w:r>
      <w:ptab w:relativeTo="margin" w:alignment="center" w:leader="none"/>
    </w:r>
    <w:fldSimple w:instr=" STYLEREF  &quot;标题 1,标题 1 章节&quot;  \* MERGEFORMAT ">
      <w:r w:rsidR="00A918BC">
        <w:rPr>
          <w:noProof/>
        </w:rPr>
        <w:t>第一章 证券市场的法律法规体系</w:t>
      </w:r>
    </w:fldSimple>
    <w:r>
      <w:ptab w:relativeTo="margin" w:alignment="right" w:leader="none"/>
    </w:r>
    <w:fldSimple w:instr=" STYLEREF  &quot;标题 2,标题 2 小节&quot;  \* MERGEFORMAT ">
      <w:r w:rsidR="00A918BC">
        <w:rPr>
          <w:noProof/>
        </w:rPr>
        <w:t>第四节 证券法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2"/>
  </w:num>
  <w:num w:numId="2">
    <w:abstractNumId w:val="87"/>
  </w:num>
  <w:num w:numId="3">
    <w:abstractNumId w:val="58"/>
  </w:num>
  <w:num w:numId="4">
    <w:abstractNumId w:val="6"/>
  </w:num>
  <w:num w:numId="5">
    <w:abstractNumId w:val="62"/>
  </w:num>
  <w:num w:numId="6">
    <w:abstractNumId w:val="29"/>
  </w:num>
  <w:num w:numId="7">
    <w:abstractNumId w:val="73"/>
  </w:num>
  <w:num w:numId="8">
    <w:abstractNumId w:val="37"/>
  </w:num>
  <w:num w:numId="9">
    <w:abstractNumId w:val="85"/>
  </w:num>
  <w:num w:numId="10">
    <w:abstractNumId w:val="97"/>
  </w:num>
  <w:num w:numId="11">
    <w:abstractNumId w:val="0"/>
  </w:num>
  <w:num w:numId="12">
    <w:abstractNumId w:val="27"/>
  </w:num>
  <w:num w:numId="13">
    <w:abstractNumId w:val="42"/>
  </w:num>
  <w:num w:numId="14">
    <w:abstractNumId w:val="1"/>
  </w:num>
  <w:num w:numId="15">
    <w:abstractNumId w:val="69"/>
  </w:num>
  <w:num w:numId="16">
    <w:abstractNumId w:val="59"/>
  </w:num>
  <w:num w:numId="17">
    <w:abstractNumId w:val="41"/>
  </w:num>
  <w:num w:numId="18">
    <w:abstractNumId w:val="2"/>
  </w:num>
  <w:num w:numId="19">
    <w:abstractNumId w:val="94"/>
  </w:num>
  <w:num w:numId="20">
    <w:abstractNumId w:val="63"/>
  </w:num>
  <w:num w:numId="21">
    <w:abstractNumId w:val="39"/>
  </w:num>
  <w:num w:numId="22">
    <w:abstractNumId w:val="9"/>
  </w:num>
  <w:num w:numId="23">
    <w:abstractNumId w:val="88"/>
  </w:num>
  <w:num w:numId="24">
    <w:abstractNumId w:val="26"/>
  </w:num>
  <w:num w:numId="25">
    <w:abstractNumId w:val="46"/>
  </w:num>
  <w:num w:numId="26">
    <w:abstractNumId w:val="14"/>
  </w:num>
  <w:num w:numId="27">
    <w:abstractNumId w:val="89"/>
  </w:num>
  <w:num w:numId="28">
    <w:abstractNumId w:val="116"/>
  </w:num>
  <w:num w:numId="29">
    <w:abstractNumId w:val="50"/>
  </w:num>
  <w:num w:numId="30">
    <w:abstractNumId w:val="84"/>
  </w:num>
  <w:num w:numId="31">
    <w:abstractNumId w:val="77"/>
  </w:num>
  <w:num w:numId="32">
    <w:abstractNumId w:val="107"/>
  </w:num>
  <w:num w:numId="33">
    <w:abstractNumId w:val="10"/>
  </w:num>
  <w:num w:numId="34">
    <w:abstractNumId w:val="53"/>
  </w:num>
  <w:num w:numId="35">
    <w:abstractNumId w:val="105"/>
  </w:num>
  <w:num w:numId="36">
    <w:abstractNumId w:val="36"/>
  </w:num>
  <w:num w:numId="37">
    <w:abstractNumId w:val="102"/>
  </w:num>
  <w:num w:numId="38">
    <w:abstractNumId w:val="75"/>
  </w:num>
  <w:num w:numId="39">
    <w:abstractNumId w:val="86"/>
  </w:num>
  <w:num w:numId="40">
    <w:abstractNumId w:val="35"/>
  </w:num>
  <w:num w:numId="41">
    <w:abstractNumId w:val="33"/>
  </w:num>
  <w:num w:numId="42">
    <w:abstractNumId w:val="106"/>
  </w:num>
  <w:num w:numId="43">
    <w:abstractNumId w:val="92"/>
  </w:num>
  <w:num w:numId="44">
    <w:abstractNumId w:val="11"/>
  </w:num>
  <w:num w:numId="45">
    <w:abstractNumId w:val="47"/>
  </w:num>
  <w:num w:numId="46">
    <w:abstractNumId w:val="52"/>
  </w:num>
  <w:num w:numId="47">
    <w:abstractNumId w:val="51"/>
  </w:num>
  <w:num w:numId="48">
    <w:abstractNumId w:val="108"/>
  </w:num>
  <w:num w:numId="49">
    <w:abstractNumId w:val="118"/>
  </w:num>
  <w:num w:numId="50">
    <w:abstractNumId w:val="4"/>
  </w:num>
  <w:num w:numId="51">
    <w:abstractNumId w:val="81"/>
  </w:num>
  <w:num w:numId="52">
    <w:abstractNumId w:val="67"/>
  </w:num>
  <w:num w:numId="53">
    <w:abstractNumId w:val="56"/>
  </w:num>
  <w:num w:numId="54">
    <w:abstractNumId w:val="19"/>
  </w:num>
  <w:num w:numId="55">
    <w:abstractNumId w:val="115"/>
  </w:num>
  <w:num w:numId="56">
    <w:abstractNumId w:val="34"/>
  </w:num>
  <w:num w:numId="57">
    <w:abstractNumId w:val="78"/>
  </w:num>
  <w:num w:numId="58">
    <w:abstractNumId w:val="64"/>
  </w:num>
  <w:num w:numId="59">
    <w:abstractNumId w:val="20"/>
  </w:num>
  <w:num w:numId="60">
    <w:abstractNumId w:val="80"/>
  </w:num>
  <w:num w:numId="61">
    <w:abstractNumId w:val="83"/>
  </w:num>
  <w:num w:numId="62">
    <w:abstractNumId w:val="119"/>
  </w:num>
  <w:num w:numId="63">
    <w:abstractNumId w:val="65"/>
  </w:num>
  <w:num w:numId="64">
    <w:abstractNumId w:val="18"/>
  </w:num>
  <w:num w:numId="65">
    <w:abstractNumId w:val="54"/>
  </w:num>
  <w:num w:numId="66">
    <w:abstractNumId w:val="93"/>
  </w:num>
  <w:num w:numId="67">
    <w:abstractNumId w:val="70"/>
  </w:num>
  <w:num w:numId="68">
    <w:abstractNumId w:val="104"/>
  </w:num>
  <w:num w:numId="69">
    <w:abstractNumId w:val="98"/>
  </w:num>
  <w:num w:numId="70">
    <w:abstractNumId w:val="112"/>
  </w:num>
  <w:num w:numId="71">
    <w:abstractNumId w:val="23"/>
  </w:num>
  <w:num w:numId="72">
    <w:abstractNumId w:val="24"/>
  </w:num>
  <w:num w:numId="73">
    <w:abstractNumId w:val="109"/>
  </w:num>
  <w:num w:numId="74">
    <w:abstractNumId w:val="100"/>
  </w:num>
  <w:num w:numId="75">
    <w:abstractNumId w:val="99"/>
  </w:num>
  <w:num w:numId="76">
    <w:abstractNumId w:val="101"/>
  </w:num>
  <w:num w:numId="77">
    <w:abstractNumId w:val="60"/>
  </w:num>
  <w:num w:numId="78">
    <w:abstractNumId w:val="30"/>
  </w:num>
  <w:num w:numId="79">
    <w:abstractNumId w:val="96"/>
  </w:num>
  <w:num w:numId="80">
    <w:abstractNumId w:val="7"/>
  </w:num>
  <w:num w:numId="81">
    <w:abstractNumId w:val="117"/>
  </w:num>
  <w:num w:numId="82">
    <w:abstractNumId w:val="95"/>
  </w:num>
  <w:num w:numId="83">
    <w:abstractNumId w:val="38"/>
  </w:num>
  <w:num w:numId="84">
    <w:abstractNumId w:val="12"/>
  </w:num>
  <w:num w:numId="85">
    <w:abstractNumId w:val="55"/>
  </w:num>
  <w:num w:numId="86">
    <w:abstractNumId w:val="57"/>
  </w:num>
  <w:num w:numId="87">
    <w:abstractNumId w:val="43"/>
  </w:num>
  <w:num w:numId="88">
    <w:abstractNumId w:val="22"/>
  </w:num>
  <w:num w:numId="89">
    <w:abstractNumId w:val="32"/>
  </w:num>
  <w:num w:numId="90">
    <w:abstractNumId w:val="66"/>
  </w:num>
  <w:num w:numId="91">
    <w:abstractNumId w:val="114"/>
  </w:num>
  <w:num w:numId="92">
    <w:abstractNumId w:val="49"/>
  </w:num>
  <w:num w:numId="93">
    <w:abstractNumId w:val="21"/>
  </w:num>
  <w:num w:numId="94">
    <w:abstractNumId w:val="31"/>
  </w:num>
  <w:num w:numId="95">
    <w:abstractNumId w:val="28"/>
  </w:num>
  <w:num w:numId="96">
    <w:abstractNumId w:val="61"/>
  </w:num>
  <w:num w:numId="97">
    <w:abstractNumId w:val="5"/>
  </w:num>
  <w:num w:numId="98">
    <w:abstractNumId w:val="3"/>
  </w:num>
  <w:num w:numId="99">
    <w:abstractNumId w:val="48"/>
  </w:num>
  <w:num w:numId="100">
    <w:abstractNumId w:val="40"/>
  </w:num>
  <w:num w:numId="101">
    <w:abstractNumId w:val="71"/>
  </w:num>
  <w:num w:numId="102">
    <w:abstractNumId w:val="44"/>
  </w:num>
  <w:num w:numId="103">
    <w:abstractNumId w:val="25"/>
  </w:num>
  <w:num w:numId="104">
    <w:abstractNumId w:val="103"/>
  </w:num>
  <w:num w:numId="105">
    <w:abstractNumId w:val="90"/>
  </w:num>
  <w:num w:numId="106">
    <w:abstractNumId w:val="91"/>
  </w:num>
  <w:num w:numId="107">
    <w:abstractNumId w:val="111"/>
  </w:num>
  <w:num w:numId="108">
    <w:abstractNumId w:val="72"/>
  </w:num>
  <w:num w:numId="109">
    <w:abstractNumId w:val="16"/>
  </w:num>
  <w:num w:numId="110">
    <w:abstractNumId w:val="120"/>
  </w:num>
  <w:num w:numId="111">
    <w:abstractNumId w:val="76"/>
  </w:num>
  <w:num w:numId="112">
    <w:abstractNumId w:val="13"/>
  </w:num>
  <w:num w:numId="113">
    <w:abstractNumId w:val="17"/>
  </w:num>
  <w:num w:numId="114">
    <w:abstractNumId w:val="68"/>
  </w:num>
  <w:num w:numId="115">
    <w:abstractNumId w:val="110"/>
  </w:num>
  <w:num w:numId="116">
    <w:abstractNumId w:val="15"/>
  </w:num>
  <w:num w:numId="117">
    <w:abstractNumId w:val="45"/>
  </w:num>
  <w:num w:numId="118">
    <w:abstractNumId w:val="113"/>
  </w:num>
  <w:num w:numId="119">
    <w:abstractNumId w:val="79"/>
  </w:num>
  <w:num w:numId="120">
    <w:abstractNumId w:val="8"/>
  </w:num>
  <w:num w:numId="121">
    <w:abstractNumId w:val="7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3661"/>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6062"/>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539"/>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3F6"/>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7044</TotalTime>
  <Pages>42</Pages>
  <Words>4248</Words>
  <Characters>24219</Characters>
  <Application>Microsoft Office Word</Application>
  <DocSecurity>0</DocSecurity>
  <Lines>201</Lines>
  <Paragraphs>56</Paragraphs>
  <ScaleCrop>false</ScaleCrop>
  <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2979</cp:revision>
  <dcterms:created xsi:type="dcterms:W3CDTF">2020-06-27T08:27:00Z</dcterms:created>
  <dcterms:modified xsi:type="dcterms:W3CDTF">2020-07-21T13:43:00Z</dcterms:modified>
</cp:coreProperties>
</file>