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63311"/>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229A94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B6490">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63312"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A3A5AA7" w14:textId="5B0D0D05" w:rsidR="00EE081D" w:rsidRDefault="00C5551D">
          <w:pPr>
            <w:pStyle w:val="TOC1"/>
            <w:tabs>
              <w:tab w:val="right" w:leader="dot" w:pos="8296"/>
            </w:tabs>
            <w:rPr>
              <w:noProof/>
            </w:rPr>
          </w:pPr>
          <w:r>
            <w:fldChar w:fldCharType="begin"/>
          </w:r>
          <w:r>
            <w:instrText xml:space="preserve"> TOC \o "1-2" \h \z \u </w:instrText>
          </w:r>
          <w:r>
            <w:fldChar w:fldCharType="separate"/>
          </w:r>
          <w:hyperlink w:anchor="_Toc46063311" w:history="1">
            <w:r w:rsidR="00EE081D" w:rsidRPr="006B156C">
              <w:rPr>
                <w:rStyle w:val="ac"/>
                <w:noProof/>
              </w:rPr>
              <w:t>证券市场基本法律法规学习笔记</w:t>
            </w:r>
            <w:r w:rsidR="00EE081D">
              <w:rPr>
                <w:noProof/>
                <w:webHidden/>
              </w:rPr>
              <w:tab/>
            </w:r>
            <w:r w:rsidR="00EE081D">
              <w:rPr>
                <w:noProof/>
                <w:webHidden/>
              </w:rPr>
              <w:fldChar w:fldCharType="begin"/>
            </w:r>
            <w:r w:rsidR="00EE081D">
              <w:rPr>
                <w:noProof/>
                <w:webHidden/>
              </w:rPr>
              <w:instrText xml:space="preserve"> PAGEREF _Toc46063311 \h </w:instrText>
            </w:r>
            <w:r w:rsidR="00EE081D">
              <w:rPr>
                <w:noProof/>
                <w:webHidden/>
              </w:rPr>
            </w:r>
            <w:r w:rsidR="00EE081D">
              <w:rPr>
                <w:noProof/>
                <w:webHidden/>
              </w:rPr>
              <w:fldChar w:fldCharType="separate"/>
            </w:r>
            <w:r w:rsidR="00EE081D">
              <w:rPr>
                <w:noProof/>
                <w:webHidden/>
              </w:rPr>
              <w:t>1</w:t>
            </w:r>
            <w:r w:rsidR="00EE081D">
              <w:rPr>
                <w:noProof/>
                <w:webHidden/>
              </w:rPr>
              <w:fldChar w:fldCharType="end"/>
            </w:r>
          </w:hyperlink>
        </w:p>
        <w:p w14:paraId="3BB48C24" w14:textId="70BA0024" w:rsidR="00EE081D" w:rsidRDefault="009E6468">
          <w:pPr>
            <w:pStyle w:val="TOC1"/>
            <w:tabs>
              <w:tab w:val="right" w:leader="dot" w:pos="8296"/>
            </w:tabs>
            <w:rPr>
              <w:noProof/>
            </w:rPr>
          </w:pPr>
          <w:hyperlink w:anchor="_Toc46063312" w:history="1">
            <w:r w:rsidR="00EE081D" w:rsidRPr="006B156C">
              <w:rPr>
                <w:rStyle w:val="ac"/>
                <w:noProof/>
                <w:lang w:val="zh-CN"/>
              </w:rPr>
              <w:t>目录</w:t>
            </w:r>
            <w:r w:rsidR="00EE081D">
              <w:rPr>
                <w:noProof/>
                <w:webHidden/>
              </w:rPr>
              <w:tab/>
            </w:r>
            <w:r w:rsidR="00EE081D">
              <w:rPr>
                <w:noProof/>
                <w:webHidden/>
              </w:rPr>
              <w:fldChar w:fldCharType="begin"/>
            </w:r>
            <w:r w:rsidR="00EE081D">
              <w:rPr>
                <w:noProof/>
                <w:webHidden/>
              </w:rPr>
              <w:instrText xml:space="preserve"> PAGEREF _Toc46063312 \h </w:instrText>
            </w:r>
            <w:r w:rsidR="00EE081D">
              <w:rPr>
                <w:noProof/>
                <w:webHidden/>
              </w:rPr>
            </w:r>
            <w:r w:rsidR="00EE081D">
              <w:rPr>
                <w:noProof/>
                <w:webHidden/>
              </w:rPr>
              <w:fldChar w:fldCharType="separate"/>
            </w:r>
            <w:r w:rsidR="00EE081D">
              <w:rPr>
                <w:noProof/>
                <w:webHidden/>
              </w:rPr>
              <w:t>2</w:t>
            </w:r>
            <w:r w:rsidR="00EE081D">
              <w:rPr>
                <w:noProof/>
                <w:webHidden/>
              </w:rPr>
              <w:fldChar w:fldCharType="end"/>
            </w:r>
          </w:hyperlink>
        </w:p>
        <w:p w14:paraId="187101E5" w14:textId="784F7A08" w:rsidR="00EE081D" w:rsidRDefault="009E6468">
          <w:pPr>
            <w:pStyle w:val="TOC1"/>
            <w:tabs>
              <w:tab w:val="right" w:leader="dot" w:pos="8296"/>
            </w:tabs>
            <w:rPr>
              <w:noProof/>
            </w:rPr>
          </w:pPr>
          <w:hyperlink w:anchor="_Toc46063313" w:history="1">
            <w:r w:rsidR="00EE081D" w:rsidRPr="006B156C">
              <w:rPr>
                <w:rStyle w:val="ac"/>
                <w:noProof/>
              </w:rPr>
              <w:t>概述</w:t>
            </w:r>
            <w:r w:rsidR="00EE081D">
              <w:rPr>
                <w:noProof/>
                <w:webHidden/>
              </w:rPr>
              <w:tab/>
            </w:r>
            <w:r w:rsidR="00EE081D">
              <w:rPr>
                <w:noProof/>
                <w:webHidden/>
              </w:rPr>
              <w:fldChar w:fldCharType="begin"/>
            </w:r>
            <w:r w:rsidR="00EE081D">
              <w:rPr>
                <w:noProof/>
                <w:webHidden/>
              </w:rPr>
              <w:instrText xml:space="preserve"> PAGEREF _Toc46063313 \h </w:instrText>
            </w:r>
            <w:r w:rsidR="00EE081D">
              <w:rPr>
                <w:noProof/>
                <w:webHidden/>
              </w:rPr>
            </w:r>
            <w:r w:rsidR="00EE081D">
              <w:rPr>
                <w:noProof/>
                <w:webHidden/>
              </w:rPr>
              <w:fldChar w:fldCharType="separate"/>
            </w:r>
            <w:r w:rsidR="00EE081D">
              <w:rPr>
                <w:noProof/>
                <w:webHidden/>
              </w:rPr>
              <w:t>3</w:t>
            </w:r>
            <w:r w:rsidR="00EE081D">
              <w:rPr>
                <w:noProof/>
                <w:webHidden/>
              </w:rPr>
              <w:fldChar w:fldCharType="end"/>
            </w:r>
          </w:hyperlink>
        </w:p>
        <w:p w14:paraId="4262663D" w14:textId="120F9A7C" w:rsidR="00EE081D" w:rsidRDefault="009E6468">
          <w:pPr>
            <w:pStyle w:val="TOC2"/>
            <w:tabs>
              <w:tab w:val="right" w:leader="dot" w:pos="8296"/>
            </w:tabs>
            <w:rPr>
              <w:noProof/>
            </w:rPr>
          </w:pPr>
          <w:hyperlink w:anchor="_Toc46063314" w:history="1">
            <w:r w:rsidR="00EE081D" w:rsidRPr="006B156C">
              <w:rPr>
                <w:rStyle w:val="ac"/>
                <w:noProof/>
              </w:rPr>
              <w:t>目的与受众</w:t>
            </w:r>
            <w:r w:rsidR="00EE081D">
              <w:rPr>
                <w:noProof/>
                <w:webHidden/>
              </w:rPr>
              <w:tab/>
            </w:r>
            <w:r w:rsidR="00EE081D">
              <w:rPr>
                <w:noProof/>
                <w:webHidden/>
              </w:rPr>
              <w:fldChar w:fldCharType="begin"/>
            </w:r>
            <w:r w:rsidR="00EE081D">
              <w:rPr>
                <w:noProof/>
                <w:webHidden/>
              </w:rPr>
              <w:instrText xml:space="preserve"> PAGEREF _Toc46063314 \h </w:instrText>
            </w:r>
            <w:r w:rsidR="00EE081D">
              <w:rPr>
                <w:noProof/>
                <w:webHidden/>
              </w:rPr>
            </w:r>
            <w:r w:rsidR="00EE081D">
              <w:rPr>
                <w:noProof/>
                <w:webHidden/>
              </w:rPr>
              <w:fldChar w:fldCharType="separate"/>
            </w:r>
            <w:r w:rsidR="00EE081D">
              <w:rPr>
                <w:noProof/>
                <w:webHidden/>
              </w:rPr>
              <w:t>3</w:t>
            </w:r>
            <w:r w:rsidR="00EE081D">
              <w:rPr>
                <w:noProof/>
                <w:webHidden/>
              </w:rPr>
              <w:fldChar w:fldCharType="end"/>
            </w:r>
          </w:hyperlink>
        </w:p>
        <w:p w14:paraId="53F906E7" w14:textId="74E2D406" w:rsidR="00EE081D" w:rsidRDefault="009E6468">
          <w:pPr>
            <w:pStyle w:val="TOC2"/>
            <w:tabs>
              <w:tab w:val="right" w:leader="dot" w:pos="8296"/>
            </w:tabs>
            <w:rPr>
              <w:noProof/>
            </w:rPr>
          </w:pPr>
          <w:hyperlink w:anchor="_Toc46063315" w:history="1">
            <w:r w:rsidR="00EE081D" w:rsidRPr="006B156C">
              <w:rPr>
                <w:rStyle w:val="ac"/>
                <w:noProof/>
              </w:rPr>
              <w:t>施工进度</w:t>
            </w:r>
            <w:r w:rsidR="00EE081D">
              <w:rPr>
                <w:noProof/>
                <w:webHidden/>
              </w:rPr>
              <w:tab/>
            </w:r>
            <w:r w:rsidR="00EE081D">
              <w:rPr>
                <w:noProof/>
                <w:webHidden/>
              </w:rPr>
              <w:fldChar w:fldCharType="begin"/>
            </w:r>
            <w:r w:rsidR="00EE081D">
              <w:rPr>
                <w:noProof/>
                <w:webHidden/>
              </w:rPr>
              <w:instrText xml:space="preserve"> PAGEREF _Toc46063315 \h </w:instrText>
            </w:r>
            <w:r w:rsidR="00EE081D">
              <w:rPr>
                <w:noProof/>
                <w:webHidden/>
              </w:rPr>
            </w:r>
            <w:r w:rsidR="00EE081D">
              <w:rPr>
                <w:noProof/>
                <w:webHidden/>
              </w:rPr>
              <w:fldChar w:fldCharType="separate"/>
            </w:r>
            <w:r w:rsidR="00EE081D">
              <w:rPr>
                <w:noProof/>
                <w:webHidden/>
              </w:rPr>
              <w:t>3</w:t>
            </w:r>
            <w:r w:rsidR="00EE081D">
              <w:rPr>
                <w:noProof/>
                <w:webHidden/>
              </w:rPr>
              <w:fldChar w:fldCharType="end"/>
            </w:r>
          </w:hyperlink>
        </w:p>
        <w:p w14:paraId="138AB678" w14:textId="2CCEF82C" w:rsidR="00EE081D" w:rsidRDefault="009E6468">
          <w:pPr>
            <w:pStyle w:val="TOC2"/>
            <w:tabs>
              <w:tab w:val="right" w:leader="dot" w:pos="8296"/>
            </w:tabs>
            <w:rPr>
              <w:noProof/>
            </w:rPr>
          </w:pPr>
          <w:hyperlink w:anchor="_Toc46063316" w:history="1">
            <w:r w:rsidR="00EE081D" w:rsidRPr="006B156C">
              <w:rPr>
                <w:rStyle w:val="ac"/>
                <w:noProof/>
              </w:rPr>
              <w:t>图例、规范，和指南</w:t>
            </w:r>
            <w:r w:rsidR="00EE081D">
              <w:rPr>
                <w:noProof/>
                <w:webHidden/>
              </w:rPr>
              <w:tab/>
            </w:r>
            <w:r w:rsidR="00EE081D">
              <w:rPr>
                <w:noProof/>
                <w:webHidden/>
              </w:rPr>
              <w:fldChar w:fldCharType="begin"/>
            </w:r>
            <w:r w:rsidR="00EE081D">
              <w:rPr>
                <w:noProof/>
                <w:webHidden/>
              </w:rPr>
              <w:instrText xml:space="preserve"> PAGEREF _Toc46063316 \h </w:instrText>
            </w:r>
            <w:r w:rsidR="00EE081D">
              <w:rPr>
                <w:noProof/>
                <w:webHidden/>
              </w:rPr>
            </w:r>
            <w:r w:rsidR="00EE081D">
              <w:rPr>
                <w:noProof/>
                <w:webHidden/>
              </w:rPr>
              <w:fldChar w:fldCharType="separate"/>
            </w:r>
            <w:r w:rsidR="00EE081D">
              <w:rPr>
                <w:noProof/>
                <w:webHidden/>
              </w:rPr>
              <w:t>3</w:t>
            </w:r>
            <w:r w:rsidR="00EE081D">
              <w:rPr>
                <w:noProof/>
                <w:webHidden/>
              </w:rPr>
              <w:fldChar w:fldCharType="end"/>
            </w:r>
          </w:hyperlink>
        </w:p>
        <w:p w14:paraId="4B86D84F" w14:textId="01D88B5B" w:rsidR="00EE081D" w:rsidRDefault="009E6468">
          <w:pPr>
            <w:pStyle w:val="TOC2"/>
            <w:tabs>
              <w:tab w:val="right" w:leader="dot" w:pos="8296"/>
            </w:tabs>
            <w:rPr>
              <w:noProof/>
            </w:rPr>
          </w:pPr>
          <w:hyperlink w:anchor="_Toc46063317" w:history="1">
            <w:r w:rsidR="00EE081D" w:rsidRPr="006B156C">
              <w:rPr>
                <w:rStyle w:val="ac"/>
                <w:noProof/>
              </w:rPr>
              <w:t>注意事项</w:t>
            </w:r>
            <w:r w:rsidR="00EE081D">
              <w:rPr>
                <w:noProof/>
                <w:webHidden/>
              </w:rPr>
              <w:tab/>
            </w:r>
            <w:r w:rsidR="00EE081D">
              <w:rPr>
                <w:noProof/>
                <w:webHidden/>
              </w:rPr>
              <w:fldChar w:fldCharType="begin"/>
            </w:r>
            <w:r w:rsidR="00EE081D">
              <w:rPr>
                <w:noProof/>
                <w:webHidden/>
              </w:rPr>
              <w:instrText xml:space="preserve"> PAGEREF _Toc46063317 \h </w:instrText>
            </w:r>
            <w:r w:rsidR="00EE081D">
              <w:rPr>
                <w:noProof/>
                <w:webHidden/>
              </w:rPr>
            </w:r>
            <w:r w:rsidR="00EE081D">
              <w:rPr>
                <w:noProof/>
                <w:webHidden/>
              </w:rPr>
              <w:fldChar w:fldCharType="separate"/>
            </w:r>
            <w:r w:rsidR="00EE081D">
              <w:rPr>
                <w:noProof/>
                <w:webHidden/>
              </w:rPr>
              <w:t>3</w:t>
            </w:r>
            <w:r w:rsidR="00EE081D">
              <w:rPr>
                <w:noProof/>
                <w:webHidden/>
              </w:rPr>
              <w:fldChar w:fldCharType="end"/>
            </w:r>
          </w:hyperlink>
        </w:p>
        <w:p w14:paraId="0F2529D1" w14:textId="050E96D8" w:rsidR="00EE081D" w:rsidRDefault="009E6468">
          <w:pPr>
            <w:pStyle w:val="TOC2"/>
            <w:tabs>
              <w:tab w:val="right" w:leader="dot" w:pos="8296"/>
            </w:tabs>
            <w:rPr>
              <w:noProof/>
            </w:rPr>
          </w:pPr>
          <w:hyperlink w:anchor="_Toc46063318" w:history="1">
            <w:r w:rsidR="00EE081D" w:rsidRPr="006B156C">
              <w:rPr>
                <w:rStyle w:val="ac"/>
                <w:noProof/>
              </w:rPr>
              <w:t>沟通合作</w:t>
            </w:r>
            <w:r w:rsidR="00EE081D">
              <w:rPr>
                <w:noProof/>
                <w:webHidden/>
              </w:rPr>
              <w:tab/>
            </w:r>
            <w:r w:rsidR="00EE081D">
              <w:rPr>
                <w:noProof/>
                <w:webHidden/>
              </w:rPr>
              <w:fldChar w:fldCharType="begin"/>
            </w:r>
            <w:r w:rsidR="00EE081D">
              <w:rPr>
                <w:noProof/>
                <w:webHidden/>
              </w:rPr>
              <w:instrText xml:space="preserve"> PAGEREF _Toc46063318 \h </w:instrText>
            </w:r>
            <w:r w:rsidR="00EE081D">
              <w:rPr>
                <w:noProof/>
                <w:webHidden/>
              </w:rPr>
            </w:r>
            <w:r w:rsidR="00EE081D">
              <w:rPr>
                <w:noProof/>
                <w:webHidden/>
              </w:rPr>
              <w:fldChar w:fldCharType="separate"/>
            </w:r>
            <w:r w:rsidR="00EE081D">
              <w:rPr>
                <w:noProof/>
                <w:webHidden/>
              </w:rPr>
              <w:t>3</w:t>
            </w:r>
            <w:r w:rsidR="00EE081D">
              <w:rPr>
                <w:noProof/>
                <w:webHidden/>
              </w:rPr>
              <w:fldChar w:fldCharType="end"/>
            </w:r>
          </w:hyperlink>
        </w:p>
        <w:p w14:paraId="1FC1E59C" w14:textId="5097C057" w:rsidR="00EE081D" w:rsidRDefault="009E6468">
          <w:pPr>
            <w:pStyle w:val="TOC1"/>
            <w:tabs>
              <w:tab w:val="right" w:leader="dot" w:pos="8296"/>
            </w:tabs>
            <w:rPr>
              <w:noProof/>
            </w:rPr>
          </w:pPr>
          <w:hyperlink w:anchor="_Toc46063319" w:history="1">
            <w:r w:rsidR="00EE081D" w:rsidRPr="006B156C">
              <w:rPr>
                <w:rStyle w:val="ac"/>
                <w:noProof/>
              </w:rPr>
              <w:t>章节概述与分数分布</w:t>
            </w:r>
            <w:r w:rsidR="00EE081D">
              <w:rPr>
                <w:noProof/>
                <w:webHidden/>
              </w:rPr>
              <w:tab/>
            </w:r>
            <w:r w:rsidR="00EE081D">
              <w:rPr>
                <w:noProof/>
                <w:webHidden/>
              </w:rPr>
              <w:fldChar w:fldCharType="begin"/>
            </w:r>
            <w:r w:rsidR="00EE081D">
              <w:rPr>
                <w:noProof/>
                <w:webHidden/>
              </w:rPr>
              <w:instrText xml:space="preserve"> PAGEREF _Toc46063319 \h </w:instrText>
            </w:r>
            <w:r w:rsidR="00EE081D">
              <w:rPr>
                <w:noProof/>
                <w:webHidden/>
              </w:rPr>
            </w:r>
            <w:r w:rsidR="00EE081D">
              <w:rPr>
                <w:noProof/>
                <w:webHidden/>
              </w:rPr>
              <w:fldChar w:fldCharType="separate"/>
            </w:r>
            <w:r w:rsidR="00EE081D">
              <w:rPr>
                <w:noProof/>
                <w:webHidden/>
              </w:rPr>
              <w:t>4</w:t>
            </w:r>
            <w:r w:rsidR="00EE081D">
              <w:rPr>
                <w:noProof/>
                <w:webHidden/>
              </w:rPr>
              <w:fldChar w:fldCharType="end"/>
            </w:r>
          </w:hyperlink>
        </w:p>
        <w:p w14:paraId="6C924B5D" w14:textId="335BA101" w:rsidR="00EE081D" w:rsidRDefault="009E6468">
          <w:pPr>
            <w:pStyle w:val="TOC1"/>
            <w:tabs>
              <w:tab w:val="right" w:leader="dot" w:pos="8296"/>
            </w:tabs>
            <w:rPr>
              <w:noProof/>
            </w:rPr>
          </w:pPr>
          <w:hyperlink w:anchor="_Toc46063320" w:history="1">
            <w:r w:rsidR="00EE081D" w:rsidRPr="006B156C">
              <w:rPr>
                <w:rStyle w:val="ac"/>
                <w:noProof/>
              </w:rPr>
              <w:t>第一章 证券市场的法律法规体系</w:t>
            </w:r>
            <w:r w:rsidR="00EE081D">
              <w:rPr>
                <w:noProof/>
                <w:webHidden/>
              </w:rPr>
              <w:tab/>
            </w:r>
            <w:r w:rsidR="00EE081D">
              <w:rPr>
                <w:noProof/>
                <w:webHidden/>
              </w:rPr>
              <w:fldChar w:fldCharType="begin"/>
            </w:r>
            <w:r w:rsidR="00EE081D">
              <w:rPr>
                <w:noProof/>
                <w:webHidden/>
              </w:rPr>
              <w:instrText xml:space="preserve"> PAGEREF _Toc46063320 \h </w:instrText>
            </w:r>
            <w:r w:rsidR="00EE081D">
              <w:rPr>
                <w:noProof/>
                <w:webHidden/>
              </w:rPr>
            </w:r>
            <w:r w:rsidR="00EE081D">
              <w:rPr>
                <w:noProof/>
                <w:webHidden/>
              </w:rPr>
              <w:fldChar w:fldCharType="separate"/>
            </w:r>
            <w:r w:rsidR="00EE081D">
              <w:rPr>
                <w:noProof/>
                <w:webHidden/>
              </w:rPr>
              <w:t>5</w:t>
            </w:r>
            <w:r w:rsidR="00EE081D">
              <w:rPr>
                <w:noProof/>
                <w:webHidden/>
              </w:rPr>
              <w:fldChar w:fldCharType="end"/>
            </w:r>
          </w:hyperlink>
        </w:p>
        <w:p w14:paraId="436229BE" w14:textId="4978F855" w:rsidR="00EE081D" w:rsidRDefault="009E6468">
          <w:pPr>
            <w:pStyle w:val="TOC2"/>
            <w:tabs>
              <w:tab w:val="right" w:leader="dot" w:pos="8296"/>
            </w:tabs>
            <w:rPr>
              <w:noProof/>
            </w:rPr>
          </w:pPr>
          <w:hyperlink w:anchor="_Toc46063321" w:history="1">
            <w:r w:rsidR="00EE081D" w:rsidRPr="006B156C">
              <w:rPr>
                <w:rStyle w:val="ac"/>
                <w:noProof/>
              </w:rPr>
              <w:t>第一节 证券市场的法律法规体系</w:t>
            </w:r>
            <w:r w:rsidR="00EE081D">
              <w:rPr>
                <w:noProof/>
                <w:webHidden/>
              </w:rPr>
              <w:tab/>
            </w:r>
            <w:r w:rsidR="00EE081D">
              <w:rPr>
                <w:noProof/>
                <w:webHidden/>
              </w:rPr>
              <w:fldChar w:fldCharType="begin"/>
            </w:r>
            <w:r w:rsidR="00EE081D">
              <w:rPr>
                <w:noProof/>
                <w:webHidden/>
              </w:rPr>
              <w:instrText xml:space="preserve"> PAGEREF _Toc46063321 \h </w:instrText>
            </w:r>
            <w:r w:rsidR="00EE081D">
              <w:rPr>
                <w:noProof/>
                <w:webHidden/>
              </w:rPr>
            </w:r>
            <w:r w:rsidR="00EE081D">
              <w:rPr>
                <w:noProof/>
                <w:webHidden/>
              </w:rPr>
              <w:fldChar w:fldCharType="separate"/>
            </w:r>
            <w:r w:rsidR="00EE081D">
              <w:rPr>
                <w:noProof/>
                <w:webHidden/>
              </w:rPr>
              <w:t>5</w:t>
            </w:r>
            <w:r w:rsidR="00EE081D">
              <w:rPr>
                <w:noProof/>
                <w:webHidden/>
              </w:rPr>
              <w:fldChar w:fldCharType="end"/>
            </w:r>
          </w:hyperlink>
        </w:p>
        <w:p w14:paraId="27E83AB6" w14:textId="2F33FF7A" w:rsidR="00EE081D" w:rsidRDefault="009E6468">
          <w:pPr>
            <w:pStyle w:val="TOC2"/>
            <w:tabs>
              <w:tab w:val="right" w:leader="dot" w:pos="8296"/>
            </w:tabs>
            <w:rPr>
              <w:noProof/>
            </w:rPr>
          </w:pPr>
          <w:hyperlink w:anchor="_Toc46063322" w:history="1">
            <w:r w:rsidR="00EE081D" w:rsidRPr="006B156C">
              <w:rPr>
                <w:rStyle w:val="ac"/>
                <w:noProof/>
              </w:rPr>
              <w:t>第二节 公司法</w:t>
            </w:r>
            <w:r w:rsidR="00EE081D">
              <w:rPr>
                <w:noProof/>
                <w:webHidden/>
              </w:rPr>
              <w:tab/>
            </w:r>
            <w:r w:rsidR="00EE081D">
              <w:rPr>
                <w:noProof/>
                <w:webHidden/>
              </w:rPr>
              <w:fldChar w:fldCharType="begin"/>
            </w:r>
            <w:r w:rsidR="00EE081D">
              <w:rPr>
                <w:noProof/>
                <w:webHidden/>
              </w:rPr>
              <w:instrText xml:space="preserve"> PAGEREF _Toc46063322 \h </w:instrText>
            </w:r>
            <w:r w:rsidR="00EE081D">
              <w:rPr>
                <w:noProof/>
                <w:webHidden/>
              </w:rPr>
            </w:r>
            <w:r w:rsidR="00EE081D">
              <w:rPr>
                <w:noProof/>
                <w:webHidden/>
              </w:rPr>
              <w:fldChar w:fldCharType="separate"/>
            </w:r>
            <w:r w:rsidR="00EE081D">
              <w:rPr>
                <w:noProof/>
                <w:webHidden/>
              </w:rPr>
              <w:t>7</w:t>
            </w:r>
            <w:r w:rsidR="00EE081D">
              <w:rPr>
                <w:noProof/>
                <w:webHidden/>
              </w:rPr>
              <w:fldChar w:fldCharType="end"/>
            </w:r>
          </w:hyperlink>
        </w:p>
        <w:p w14:paraId="1321260C" w14:textId="00930831" w:rsidR="00EE081D" w:rsidRDefault="009E6468">
          <w:pPr>
            <w:pStyle w:val="TOC2"/>
            <w:tabs>
              <w:tab w:val="right" w:leader="dot" w:pos="8296"/>
            </w:tabs>
            <w:rPr>
              <w:noProof/>
            </w:rPr>
          </w:pPr>
          <w:hyperlink w:anchor="_Toc46063323" w:history="1">
            <w:r w:rsidR="00EE081D" w:rsidRPr="006B156C">
              <w:rPr>
                <w:rStyle w:val="ac"/>
                <w:noProof/>
              </w:rPr>
              <w:t>第三节 合伙企业法</w:t>
            </w:r>
            <w:r w:rsidR="00EE081D">
              <w:rPr>
                <w:noProof/>
                <w:webHidden/>
              </w:rPr>
              <w:tab/>
            </w:r>
            <w:r w:rsidR="00EE081D">
              <w:rPr>
                <w:noProof/>
                <w:webHidden/>
              </w:rPr>
              <w:fldChar w:fldCharType="begin"/>
            </w:r>
            <w:r w:rsidR="00EE081D">
              <w:rPr>
                <w:noProof/>
                <w:webHidden/>
              </w:rPr>
              <w:instrText xml:space="preserve"> PAGEREF _Toc46063323 \h </w:instrText>
            </w:r>
            <w:r w:rsidR="00EE081D">
              <w:rPr>
                <w:noProof/>
                <w:webHidden/>
              </w:rPr>
            </w:r>
            <w:r w:rsidR="00EE081D">
              <w:rPr>
                <w:noProof/>
                <w:webHidden/>
              </w:rPr>
              <w:fldChar w:fldCharType="separate"/>
            </w:r>
            <w:r w:rsidR="00EE081D">
              <w:rPr>
                <w:noProof/>
                <w:webHidden/>
              </w:rPr>
              <w:t>22</w:t>
            </w:r>
            <w:r w:rsidR="00EE081D">
              <w:rPr>
                <w:noProof/>
                <w:webHidden/>
              </w:rPr>
              <w:fldChar w:fldCharType="end"/>
            </w:r>
          </w:hyperlink>
        </w:p>
        <w:p w14:paraId="79BD4A3C" w14:textId="04DBB298" w:rsidR="00EE081D" w:rsidRDefault="009E6468">
          <w:pPr>
            <w:pStyle w:val="TOC2"/>
            <w:tabs>
              <w:tab w:val="right" w:leader="dot" w:pos="8296"/>
            </w:tabs>
            <w:rPr>
              <w:noProof/>
            </w:rPr>
          </w:pPr>
          <w:hyperlink w:anchor="_Toc46063324" w:history="1">
            <w:r w:rsidR="00EE081D" w:rsidRPr="006B156C">
              <w:rPr>
                <w:rStyle w:val="ac"/>
                <w:noProof/>
              </w:rPr>
              <w:t>第四节 证券法</w:t>
            </w:r>
            <w:r w:rsidR="00EE081D">
              <w:rPr>
                <w:noProof/>
                <w:webHidden/>
              </w:rPr>
              <w:tab/>
            </w:r>
            <w:r w:rsidR="00EE081D">
              <w:rPr>
                <w:noProof/>
                <w:webHidden/>
              </w:rPr>
              <w:fldChar w:fldCharType="begin"/>
            </w:r>
            <w:r w:rsidR="00EE081D">
              <w:rPr>
                <w:noProof/>
                <w:webHidden/>
              </w:rPr>
              <w:instrText xml:space="preserve"> PAGEREF _Toc46063324 \h </w:instrText>
            </w:r>
            <w:r w:rsidR="00EE081D">
              <w:rPr>
                <w:noProof/>
                <w:webHidden/>
              </w:rPr>
            </w:r>
            <w:r w:rsidR="00EE081D">
              <w:rPr>
                <w:noProof/>
                <w:webHidden/>
              </w:rPr>
              <w:fldChar w:fldCharType="separate"/>
            </w:r>
            <w:r w:rsidR="00EE081D">
              <w:rPr>
                <w:noProof/>
                <w:webHidden/>
              </w:rPr>
              <w:t>31</w:t>
            </w:r>
            <w:r w:rsidR="00EE081D">
              <w:rPr>
                <w:noProof/>
                <w:webHidden/>
              </w:rPr>
              <w:fldChar w:fldCharType="end"/>
            </w:r>
          </w:hyperlink>
        </w:p>
        <w:p w14:paraId="6DD5E29F" w14:textId="1D366B94" w:rsidR="00EE081D" w:rsidRDefault="009E6468">
          <w:pPr>
            <w:pStyle w:val="TOC2"/>
            <w:tabs>
              <w:tab w:val="right" w:leader="dot" w:pos="8296"/>
            </w:tabs>
            <w:rPr>
              <w:noProof/>
            </w:rPr>
          </w:pPr>
          <w:hyperlink w:anchor="_Toc46063325" w:history="1">
            <w:r w:rsidR="00EE081D" w:rsidRPr="006B156C">
              <w:rPr>
                <w:rStyle w:val="ac"/>
                <w:noProof/>
              </w:rPr>
              <w:t>第五节 证券投资基金法</w:t>
            </w:r>
            <w:r w:rsidR="00EE081D">
              <w:rPr>
                <w:noProof/>
                <w:webHidden/>
              </w:rPr>
              <w:tab/>
            </w:r>
            <w:r w:rsidR="00EE081D">
              <w:rPr>
                <w:noProof/>
                <w:webHidden/>
              </w:rPr>
              <w:fldChar w:fldCharType="begin"/>
            </w:r>
            <w:r w:rsidR="00EE081D">
              <w:rPr>
                <w:noProof/>
                <w:webHidden/>
              </w:rPr>
              <w:instrText xml:space="preserve"> PAGEREF _Toc46063325 \h </w:instrText>
            </w:r>
            <w:r w:rsidR="00EE081D">
              <w:rPr>
                <w:noProof/>
                <w:webHidden/>
              </w:rPr>
            </w:r>
            <w:r w:rsidR="00EE081D">
              <w:rPr>
                <w:noProof/>
                <w:webHidden/>
              </w:rPr>
              <w:fldChar w:fldCharType="separate"/>
            </w:r>
            <w:r w:rsidR="00EE081D">
              <w:rPr>
                <w:noProof/>
                <w:webHidden/>
              </w:rPr>
              <w:t>34</w:t>
            </w:r>
            <w:r w:rsidR="00EE081D">
              <w:rPr>
                <w:noProof/>
                <w:webHidden/>
              </w:rPr>
              <w:fldChar w:fldCharType="end"/>
            </w:r>
          </w:hyperlink>
        </w:p>
        <w:p w14:paraId="4163CD4C" w14:textId="51F9E260" w:rsidR="00EE081D" w:rsidRDefault="009E6468">
          <w:pPr>
            <w:pStyle w:val="TOC2"/>
            <w:tabs>
              <w:tab w:val="right" w:leader="dot" w:pos="8296"/>
            </w:tabs>
            <w:rPr>
              <w:noProof/>
            </w:rPr>
          </w:pPr>
          <w:hyperlink w:anchor="_Toc46063326" w:history="1">
            <w:r w:rsidR="00EE081D" w:rsidRPr="006B156C">
              <w:rPr>
                <w:rStyle w:val="ac"/>
                <w:noProof/>
              </w:rPr>
              <w:t>第六节 期货交易管理条例</w:t>
            </w:r>
            <w:r w:rsidR="00EE081D">
              <w:rPr>
                <w:noProof/>
                <w:webHidden/>
              </w:rPr>
              <w:tab/>
            </w:r>
            <w:r w:rsidR="00EE081D">
              <w:rPr>
                <w:noProof/>
                <w:webHidden/>
              </w:rPr>
              <w:fldChar w:fldCharType="begin"/>
            </w:r>
            <w:r w:rsidR="00EE081D">
              <w:rPr>
                <w:noProof/>
                <w:webHidden/>
              </w:rPr>
              <w:instrText xml:space="preserve"> PAGEREF _Toc46063326 \h </w:instrText>
            </w:r>
            <w:r w:rsidR="00EE081D">
              <w:rPr>
                <w:noProof/>
                <w:webHidden/>
              </w:rPr>
            </w:r>
            <w:r w:rsidR="00EE081D">
              <w:rPr>
                <w:noProof/>
                <w:webHidden/>
              </w:rPr>
              <w:fldChar w:fldCharType="separate"/>
            </w:r>
            <w:r w:rsidR="00EE081D">
              <w:rPr>
                <w:noProof/>
                <w:webHidden/>
              </w:rPr>
              <w:t>34</w:t>
            </w:r>
            <w:r w:rsidR="00EE081D">
              <w:rPr>
                <w:noProof/>
                <w:webHidden/>
              </w:rPr>
              <w:fldChar w:fldCharType="end"/>
            </w:r>
          </w:hyperlink>
        </w:p>
        <w:p w14:paraId="2CC7A6DD" w14:textId="0A6E7A99" w:rsidR="00EE081D" w:rsidRDefault="009E6468">
          <w:pPr>
            <w:pStyle w:val="TOC2"/>
            <w:tabs>
              <w:tab w:val="right" w:leader="dot" w:pos="8296"/>
            </w:tabs>
            <w:rPr>
              <w:noProof/>
            </w:rPr>
          </w:pPr>
          <w:hyperlink w:anchor="_Toc46063327" w:history="1">
            <w:r w:rsidR="00EE081D" w:rsidRPr="006B156C">
              <w:rPr>
                <w:rStyle w:val="ac"/>
                <w:noProof/>
              </w:rPr>
              <w:t>第七节 证券公司监督管理条例</w:t>
            </w:r>
            <w:r w:rsidR="00EE081D">
              <w:rPr>
                <w:noProof/>
                <w:webHidden/>
              </w:rPr>
              <w:tab/>
            </w:r>
            <w:r w:rsidR="00EE081D">
              <w:rPr>
                <w:noProof/>
                <w:webHidden/>
              </w:rPr>
              <w:fldChar w:fldCharType="begin"/>
            </w:r>
            <w:r w:rsidR="00EE081D">
              <w:rPr>
                <w:noProof/>
                <w:webHidden/>
              </w:rPr>
              <w:instrText xml:space="preserve"> PAGEREF _Toc46063327 \h </w:instrText>
            </w:r>
            <w:r w:rsidR="00EE081D">
              <w:rPr>
                <w:noProof/>
                <w:webHidden/>
              </w:rPr>
            </w:r>
            <w:r w:rsidR="00EE081D">
              <w:rPr>
                <w:noProof/>
                <w:webHidden/>
              </w:rPr>
              <w:fldChar w:fldCharType="separate"/>
            </w:r>
            <w:r w:rsidR="00EE081D">
              <w:rPr>
                <w:noProof/>
                <w:webHidden/>
              </w:rPr>
              <w:t>34</w:t>
            </w:r>
            <w:r w:rsidR="00EE081D">
              <w:rPr>
                <w:noProof/>
                <w:webHidden/>
              </w:rPr>
              <w:fldChar w:fldCharType="end"/>
            </w:r>
          </w:hyperlink>
        </w:p>
        <w:p w14:paraId="0259465A" w14:textId="74C879AB" w:rsidR="00EE081D" w:rsidRDefault="009E6468">
          <w:pPr>
            <w:pStyle w:val="TOC1"/>
            <w:tabs>
              <w:tab w:val="right" w:leader="dot" w:pos="8296"/>
            </w:tabs>
            <w:rPr>
              <w:noProof/>
            </w:rPr>
          </w:pPr>
          <w:hyperlink w:anchor="_Toc46063328" w:history="1">
            <w:r w:rsidR="00EE081D" w:rsidRPr="006B156C">
              <w:rPr>
                <w:rStyle w:val="ac"/>
                <w:noProof/>
              </w:rPr>
              <w:t>附件和链接</w:t>
            </w:r>
            <w:r w:rsidR="00EE081D">
              <w:rPr>
                <w:noProof/>
                <w:webHidden/>
              </w:rPr>
              <w:tab/>
            </w:r>
            <w:r w:rsidR="00EE081D">
              <w:rPr>
                <w:noProof/>
                <w:webHidden/>
              </w:rPr>
              <w:fldChar w:fldCharType="begin"/>
            </w:r>
            <w:r w:rsidR="00EE081D">
              <w:rPr>
                <w:noProof/>
                <w:webHidden/>
              </w:rPr>
              <w:instrText xml:space="preserve"> PAGEREF _Toc46063328 \h </w:instrText>
            </w:r>
            <w:r w:rsidR="00EE081D">
              <w:rPr>
                <w:noProof/>
                <w:webHidden/>
              </w:rPr>
            </w:r>
            <w:r w:rsidR="00EE081D">
              <w:rPr>
                <w:noProof/>
                <w:webHidden/>
              </w:rPr>
              <w:fldChar w:fldCharType="separate"/>
            </w:r>
            <w:r w:rsidR="00EE081D">
              <w:rPr>
                <w:noProof/>
                <w:webHidden/>
              </w:rPr>
              <w:t>36</w:t>
            </w:r>
            <w:r w:rsidR="00EE081D">
              <w:rPr>
                <w:noProof/>
                <w:webHidden/>
              </w:rPr>
              <w:fldChar w:fldCharType="end"/>
            </w:r>
          </w:hyperlink>
        </w:p>
        <w:p w14:paraId="35ECAAE9" w14:textId="5ADBA71F" w:rsidR="00EE081D" w:rsidRDefault="009E6468">
          <w:pPr>
            <w:pStyle w:val="TOC2"/>
            <w:tabs>
              <w:tab w:val="right" w:leader="dot" w:pos="8296"/>
            </w:tabs>
            <w:rPr>
              <w:noProof/>
            </w:rPr>
          </w:pPr>
          <w:hyperlink w:anchor="_Toc46063329" w:history="1">
            <w:r w:rsidR="00EE081D" w:rsidRPr="006B156C">
              <w:rPr>
                <w:rStyle w:val="ac"/>
                <w:noProof/>
              </w:rPr>
              <w:t>学习视频链接</w:t>
            </w:r>
            <w:r w:rsidR="00EE081D">
              <w:rPr>
                <w:noProof/>
                <w:webHidden/>
              </w:rPr>
              <w:tab/>
            </w:r>
            <w:r w:rsidR="00EE081D">
              <w:rPr>
                <w:noProof/>
                <w:webHidden/>
              </w:rPr>
              <w:fldChar w:fldCharType="begin"/>
            </w:r>
            <w:r w:rsidR="00EE081D">
              <w:rPr>
                <w:noProof/>
                <w:webHidden/>
              </w:rPr>
              <w:instrText xml:space="preserve"> PAGEREF _Toc46063329 \h </w:instrText>
            </w:r>
            <w:r w:rsidR="00EE081D">
              <w:rPr>
                <w:noProof/>
                <w:webHidden/>
              </w:rPr>
            </w:r>
            <w:r w:rsidR="00EE081D">
              <w:rPr>
                <w:noProof/>
                <w:webHidden/>
              </w:rPr>
              <w:fldChar w:fldCharType="separate"/>
            </w:r>
            <w:r w:rsidR="00EE081D">
              <w:rPr>
                <w:noProof/>
                <w:webHidden/>
              </w:rPr>
              <w:t>36</w:t>
            </w:r>
            <w:r w:rsidR="00EE081D">
              <w:rPr>
                <w:noProof/>
                <w:webHidden/>
              </w:rPr>
              <w:fldChar w:fldCharType="end"/>
            </w:r>
          </w:hyperlink>
        </w:p>
        <w:p w14:paraId="64FD1671" w14:textId="536579AC"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63313"/>
      <w:r>
        <w:rPr>
          <w:rFonts w:hint="eastAsia"/>
        </w:rPr>
        <w:lastRenderedPageBreak/>
        <w:t>概述</w:t>
      </w:r>
      <w:bookmarkEnd w:id="3"/>
    </w:p>
    <w:p w14:paraId="6EA37499" w14:textId="77777777" w:rsidR="007E174D" w:rsidRDefault="0023786D" w:rsidP="0023786D">
      <w:pPr>
        <w:pStyle w:val="2"/>
      </w:pPr>
      <w:bookmarkStart w:id="4" w:name="_Toc46063314"/>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63315"/>
      <w:r>
        <w:rPr>
          <w:rFonts w:hint="eastAsia"/>
        </w:rPr>
        <w:t>施工进度</w:t>
      </w:r>
      <w:bookmarkEnd w:id="5"/>
    </w:p>
    <w:p w14:paraId="065DB21E" w14:textId="69F0CBBD" w:rsidR="00225188" w:rsidRDefault="009E6468">
      <w:pPr>
        <w:widowControl/>
        <w:jc w:val="left"/>
      </w:pPr>
      <w:hyperlink r:id="rId10" w:history="1">
        <w:r w:rsidR="00DC7555" w:rsidRPr="008721DB">
          <w:rPr>
            <w:rStyle w:val="ac"/>
          </w:rPr>
          <w:t>https://www.bilibili.com/video/BV1Nb411G7oB?t=1149&amp;p=33</w:t>
        </w:r>
      </w:hyperlink>
      <w:r w:rsidR="001D36B1">
        <w:t xml:space="preserve"> </w:t>
      </w:r>
    </w:p>
    <w:p w14:paraId="69D57ACB" w14:textId="77777777" w:rsidR="00E2153B" w:rsidRDefault="00E2153B" w:rsidP="00E2153B">
      <w:pPr>
        <w:pStyle w:val="2"/>
      </w:pPr>
      <w:bookmarkStart w:id="6" w:name="_Toc46063316"/>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63317"/>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63318"/>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63319"/>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63320"/>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63321"/>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63322"/>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63323"/>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63324"/>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rPr>
          <w:rFonts w:hint="eastAsia"/>
        </w:rPr>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rPr>
          <w:rFonts w:hint="eastAsia"/>
        </w:rPr>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pPr>
        <w:rPr>
          <w:rFonts w:hint="eastAsia"/>
        </w:rPr>
      </w:pPr>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rPr>
          <w:rFonts w:hint="eastAsia"/>
        </w:rPr>
      </w:pPr>
      <w:r>
        <w:rPr>
          <w:rFonts w:hint="eastAsia"/>
        </w:rPr>
        <w:t>证券交易所上市规则规定的其他情形。</w:t>
      </w:r>
    </w:p>
    <w:p w14:paraId="44CA6416" w14:textId="6807056C" w:rsidR="00A9695B" w:rsidRDefault="00A9695B" w:rsidP="00D26372"/>
    <w:p w14:paraId="7067F498" w14:textId="6699D17A" w:rsidR="00332073" w:rsidRDefault="00DD12BF" w:rsidP="00D26372">
      <w:r>
        <w:rPr>
          <w:rFonts w:hint="eastAsia"/>
        </w:rPr>
        <w:t>股票交易终止的情形</w:t>
      </w:r>
    </w:p>
    <w:p w14:paraId="3606165A" w14:textId="312A30C3" w:rsidR="00DD12BF" w:rsidRPr="00DD12BF" w:rsidRDefault="00DD12BF" w:rsidP="00D26372">
      <w:pPr>
        <w:rPr>
          <w:rFonts w:hint="eastAsia"/>
        </w:rPr>
      </w:pPr>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公司最近</w:t>
      </w:r>
      <w:r>
        <w:t>3年连续亏损，在其后1个年度内未能恢复盈利，</w:t>
      </w:r>
    </w:p>
    <w:p w14:paraId="75903F92" w14:textId="0E819467" w:rsidR="00332073" w:rsidRDefault="006B6E6F" w:rsidP="00212D52">
      <w:pPr>
        <w:pStyle w:val="ad"/>
        <w:numPr>
          <w:ilvl w:val="0"/>
          <w:numId w:val="101"/>
        </w:numPr>
        <w:ind w:firstLineChars="0"/>
      </w:pPr>
      <w:r>
        <w:rPr>
          <w:rFonts w:hint="eastAsia"/>
        </w:rPr>
        <w:t>公司解散或者被宣告破产</w:t>
      </w:r>
    </w:p>
    <w:p w14:paraId="1C26E459" w14:textId="0ED54215" w:rsidR="006B6E6F" w:rsidRDefault="006B6E6F" w:rsidP="00212D52">
      <w:pPr>
        <w:pStyle w:val="ad"/>
        <w:numPr>
          <w:ilvl w:val="0"/>
          <w:numId w:val="101"/>
        </w:numPr>
        <w:ind w:firstLineChars="0"/>
        <w:rPr>
          <w:rFonts w:hint="eastAsia"/>
        </w:rPr>
      </w:pPr>
      <w:r>
        <w:rPr>
          <w:rFonts w:hint="eastAsia"/>
        </w:rPr>
        <w:t>证券交易所上市规则规定的其他情形。</w:t>
      </w:r>
    </w:p>
    <w:p w14:paraId="2AC3CFC8" w14:textId="14EC9EFF" w:rsidR="00332073" w:rsidRDefault="00332073" w:rsidP="00D26372"/>
    <w:p w14:paraId="549C6970" w14:textId="6B110044" w:rsidR="00332073" w:rsidRDefault="00332073" w:rsidP="00D26372"/>
    <w:p w14:paraId="06441F73" w14:textId="3668FAB7" w:rsidR="00332073" w:rsidRDefault="00332073" w:rsidP="00D26372"/>
    <w:p w14:paraId="7466FC4B" w14:textId="7F71C4F5" w:rsidR="00332073" w:rsidRDefault="00332073" w:rsidP="00D26372"/>
    <w:p w14:paraId="4A9DF1CD" w14:textId="1F68F795" w:rsidR="00332073" w:rsidRDefault="00332073" w:rsidP="00D26372"/>
    <w:p w14:paraId="18EEE393" w14:textId="0558E734" w:rsidR="00332073" w:rsidRDefault="00332073" w:rsidP="00D26372"/>
    <w:p w14:paraId="3EAA7A27" w14:textId="4C3E2BBB" w:rsidR="00332073" w:rsidRDefault="00332073" w:rsidP="00D26372"/>
    <w:p w14:paraId="08207F13" w14:textId="1B449370" w:rsidR="00332073" w:rsidRDefault="00332073" w:rsidP="00D26372"/>
    <w:p w14:paraId="30D8DF1E" w14:textId="4AD072FB" w:rsidR="00332073" w:rsidRDefault="00332073" w:rsidP="00D26372"/>
    <w:p w14:paraId="39D7EF2F" w14:textId="43180CB1" w:rsidR="00332073" w:rsidRDefault="00332073" w:rsidP="00D26372"/>
    <w:p w14:paraId="0CABC55C" w14:textId="2C44C634" w:rsidR="00332073" w:rsidRDefault="00332073" w:rsidP="00D26372"/>
    <w:p w14:paraId="65747F79" w14:textId="15304B93" w:rsidR="00332073" w:rsidRDefault="00332073" w:rsidP="00D26372"/>
    <w:p w14:paraId="78CFF887" w14:textId="0D5FAEAB" w:rsidR="00332073" w:rsidRDefault="00332073" w:rsidP="00D26372"/>
    <w:p w14:paraId="2ABC98BC" w14:textId="4F59BBD6" w:rsidR="00332073" w:rsidRDefault="00332073" w:rsidP="00D26372"/>
    <w:p w14:paraId="4087EBBD" w14:textId="62C137F3" w:rsidR="00332073" w:rsidRDefault="00332073" w:rsidP="00D26372"/>
    <w:p w14:paraId="298C445D" w14:textId="10107435" w:rsidR="00332073" w:rsidRDefault="00332073" w:rsidP="00D26372"/>
    <w:p w14:paraId="6246D098" w14:textId="7D9219C6" w:rsidR="00332073" w:rsidRDefault="00332073" w:rsidP="00D26372"/>
    <w:p w14:paraId="68F3C9D2" w14:textId="65EDFD90" w:rsidR="00332073" w:rsidRDefault="00332073" w:rsidP="00D26372"/>
    <w:p w14:paraId="762573EC" w14:textId="424744DC" w:rsidR="00332073" w:rsidRDefault="00332073" w:rsidP="00D26372"/>
    <w:p w14:paraId="43298875" w14:textId="0B0CC53B" w:rsidR="00332073" w:rsidRDefault="00332073" w:rsidP="00D26372"/>
    <w:p w14:paraId="03F71445" w14:textId="77777777" w:rsidR="00332073" w:rsidRDefault="00332073" w:rsidP="00D26372">
      <w:pPr>
        <w:rPr>
          <w:rFonts w:hint="eastAsia"/>
        </w:rPr>
      </w:pPr>
    </w:p>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 w14:paraId="56C0E117" w14:textId="301DDCAE" w:rsidR="00EF400A" w:rsidRDefault="00EF400A" w:rsidP="00B76B3C">
      <w:pPr>
        <w:pStyle w:val="2"/>
      </w:pPr>
      <w:bookmarkStart w:id="16" w:name="_Toc46063325"/>
      <w:r>
        <w:rPr>
          <w:rFonts w:hint="eastAsia"/>
        </w:rPr>
        <w:t>第五节 证券投资基金法</w:t>
      </w:r>
      <w:bookmarkEnd w:id="16"/>
    </w:p>
    <w:p w14:paraId="0D896A4D" w14:textId="70C43541" w:rsidR="00EF400A" w:rsidRDefault="00EF400A" w:rsidP="00B76B3C">
      <w:pPr>
        <w:pStyle w:val="2"/>
      </w:pPr>
      <w:bookmarkStart w:id="17" w:name="_Toc46063326"/>
      <w:r>
        <w:rPr>
          <w:rFonts w:hint="eastAsia"/>
        </w:rPr>
        <w:t>第六节 期货交易管理条例</w:t>
      </w:r>
      <w:bookmarkEnd w:id="17"/>
    </w:p>
    <w:p w14:paraId="323BE32B" w14:textId="12C286C7" w:rsidR="00EF400A" w:rsidRDefault="00EF400A" w:rsidP="00B76B3C">
      <w:pPr>
        <w:pStyle w:val="2"/>
      </w:pPr>
      <w:bookmarkStart w:id="18" w:name="_Toc46063327"/>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63328"/>
      <w:r>
        <w:rPr>
          <w:rFonts w:hint="eastAsia"/>
        </w:rPr>
        <w:lastRenderedPageBreak/>
        <w:t>附件和链接</w:t>
      </w:r>
      <w:bookmarkEnd w:id="19"/>
    </w:p>
    <w:p w14:paraId="5A3A81FB" w14:textId="77777777" w:rsidR="003735A9" w:rsidRDefault="003735A9" w:rsidP="00F14402">
      <w:pPr>
        <w:pStyle w:val="2"/>
      </w:pPr>
      <w:bookmarkStart w:id="20" w:name="_Toc46063329"/>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9E6468"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F99EE" w14:textId="77777777" w:rsidR="0084186A" w:rsidRDefault="0084186A" w:rsidP="002D398F">
      <w:r>
        <w:separator/>
      </w:r>
    </w:p>
  </w:endnote>
  <w:endnote w:type="continuationSeparator" w:id="0">
    <w:p w14:paraId="5A42A03C" w14:textId="77777777" w:rsidR="0084186A" w:rsidRDefault="0084186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9E6468" w:rsidRDefault="009E6468">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9E6468" w:rsidRDefault="009E6468">
            <w:pPr>
              <w:pStyle w:val="a8"/>
              <w:jc w:val="center"/>
            </w:pPr>
            <w:r>
              <w:rPr>
                <w:lang w:val="zh-CN"/>
              </w:rPr>
              <w:t xml:space="preserve"> </w:t>
            </w:r>
          </w:p>
        </w:sdtContent>
      </w:sdt>
    </w:sdtContent>
  </w:sdt>
  <w:p w14:paraId="446B9C88" w14:textId="77777777" w:rsidR="009E6468" w:rsidRDefault="009E646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B61C6" w14:textId="77777777" w:rsidR="0084186A" w:rsidRDefault="0084186A" w:rsidP="002D398F">
      <w:r>
        <w:separator/>
      </w:r>
    </w:p>
  </w:footnote>
  <w:footnote w:type="continuationSeparator" w:id="0">
    <w:p w14:paraId="2269603E" w14:textId="77777777" w:rsidR="0084186A" w:rsidRDefault="0084186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5CD73EF" w:rsidR="009E6468" w:rsidRDefault="009E6468">
    <w:pPr>
      <w:pStyle w:val="a6"/>
    </w:pPr>
    <w:r w:rsidRPr="0004727E">
      <w:rPr>
        <w:rFonts w:hint="eastAsia"/>
      </w:rPr>
      <w:t>证券市场基本法律法规</w:t>
    </w:r>
    <w:r>
      <w:ptab w:relativeTo="margin" w:alignment="center" w:leader="none"/>
    </w:r>
    <w:fldSimple w:instr=" STYLEREF  &quot;标题 1,标题 1 章节&quot;  \* MERGEFORMAT ">
      <w:r w:rsidR="00212D52">
        <w:rPr>
          <w:noProof/>
        </w:rPr>
        <w:t>第一章 证券市场的法律法规体系</w:t>
      </w:r>
    </w:fldSimple>
    <w:r>
      <w:ptab w:relativeTo="margin" w:alignment="right" w:leader="none"/>
    </w:r>
    <w:fldSimple w:instr=" STYLEREF  &quot;标题 2,标题 2 小节&quot;  \* MERGEFORMAT ">
      <w:r w:rsidR="00212D52">
        <w:rPr>
          <w:noProof/>
        </w:rPr>
        <w:t>第五节 证券投资基金法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9"/>
  </w:num>
  <w:num w:numId="2">
    <w:abstractNumId w:val="74"/>
  </w:num>
  <w:num w:numId="3">
    <w:abstractNumId w:val="50"/>
  </w:num>
  <w:num w:numId="4">
    <w:abstractNumId w:val="6"/>
  </w:num>
  <w:num w:numId="5">
    <w:abstractNumId w:val="54"/>
  </w:num>
  <w:num w:numId="6">
    <w:abstractNumId w:val="23"/>
  </w:num>
  <w:num w:numId="7">
    <w:abstractNumId w:val="63"/>
  </w:num>
  <w:num w:numId="8">
    <w:abstractNumId w:val="31"/>
  </w:num>
  <w:num w:numId="9">
    <w:abstractNumId w:val="72"/>
  </w:num>
  <w:num w:numId="10">
    <w:abstractNumId w:val="82"/>
  </w:num>
  <w:num w:numId="11">
    <w:abstractNumId w:val="0"/>
  </w:num>
  <w:num w:numId="12">
    <w:abstractNumId w:val="21"/>
  </w:num>
  <w:num w:numId="13">
    <w:abstractNumId w:val="36"/>
  </w:num>
  <w:num w:numId="14">
    <w:abstractNumId w:val="1"/>
  </w:num>
  <w:num w:numId="15">
    <w:abstractNumId w:val="60"/>
  </w:num>
  <w:num w:numId="16">
    <w:abstractNumId w:val="51"/>
  </w:num>
  <w:num w:numId="17">
    <w:abstractNumId w:val="35"/>
  </w:num>
  <w:num w:numId="18">
    <w:abstractNumId w:val="2"/>
  </w:num>
  <w:num w:numId="19">
    <w:abstractNumId w:val="79"/>
  </w:num>
  <w:num w:numId="20">
    <w:abstractNumId w:val="55"/>
  </w:num>
  <w:num w:numId="21">
    <w:abstractNumId w:val="33"/>
  </w:num>
  <w:num w:numId="22">
    <w:abstractNumId w:val="8"/>
  </w:num>
  <w:num w:numId="23">
    <w:abstractNumId w:val="75"/>
  </w:num>
  <w:num w:numId="24">
    <w:abstractNumId w:val="20"/>
  </w:num>
  <w:num w:numId="25">
    <w:abstractNumId w:val="38"/>
  </w:num>
  <w:num w:numId="26">
    <w:abstractNumId w:val="12"/>
  </w:num>
  <w:num w:numId="27">
    <w:abstractNumId w:val="76"/>
  </w:num>
  <w:num w:numId="28">
    <w:abstractNumId w:val="97"/>
  </w:num>
  <w:num w:numId="29">
    <w:abstractNumId w:val="42"/>
  </w:num>
  <w:num w:numId="30">
    <w:abstractNumId w:val="71"/>
  </w:num>
  <w:num w:numId="31">
    <w:abstractNumId w:val="65"/>
  </w:num>
  <w:num w:numId="32">
    <w:abstractNumId w:val="91"/>
  </w:num>
  <w:num w:numId="33">
    <w:abstractNumId w:val="9"/>
  </w:num>
  <w:num w:numId="34">
    <w:abstractNumId w:val="45"/>
  </w:num>
  <w:num w:numId="35">
    <w:abstractNumId w:val="89"/>
  </w:num>
  <w:num w:numId="36">
    <w:abstractNumId w:val="30"/>
  </w:num>
  <w:num w:numId="37">
    <w:abstractNumId w:val="87"/>
  </w:num>
  <w:num w:numId="38">
    <w:abstractNumId w:val="64"/>
  </w:num>
  <w:num w:numId="39">
    <w:abstractNumId w:val="73"/>
  </w:num>
  <w:num w:numId="40">
    <w:abstractNumId w:val="29"/>
  </w:num>
  <w:num w:numId="41">
    <w:abstractNumId w:val="27"/>
  </w:num>
  <w:num w:numId="42">
    <w:abstractNumId w:val="90"/>
  </w:num>
  <w:num w:numId="43">
    <w:abstractNumId w:val="77"/>
  </w:num>
  <w:num w:numId="44">
    <w:abstractNumId w:val="10"/>
  </w:num>
  <w:num w:numId="45">
    <w:abstractNumId w:val="39"/>
  </w:num>
  <w:num w:numId="46">
    <w:abstractNumId w:val="44"/>
  </w:num>
  <w:num w:numId="47">
    <w:abstractNumId w:val="43"/>
  </w:num>
  <w:num w:numId="48">
    <w:abstractNumId w:val="92"/>
  </w:num>
  <w:num w:numId="49">
    <w:abstractNumId w:val="99"/>
  </w:num>
  <w:num w:numId="50">
    <w:abstractNumId w:val="4"/>
  </w:num>
  <w:num w:numId="51">
    <w:abstractNumId w:val="68"/>
  </w:num>
  <w:num w:numId="52">
    <w:abstractNumId w:val="59"/>
  </w:num>
  <w:num w:numId="53">
    <w:abstractNumId w:val="48"/>
  </w:num>
  <w:num w:numId="54">
    <w:abstractNumId w:val="14"/>
  </w:num>
  <w:num w:numId="55">
    <w:abstractNumId w:val="96"/>
  </w:num>
  <w:num w:numId="56">
    <w:abstractNumId w:val="28"/>
  </w:num>
  <w:num w:numId="57">
    <w:abstractNumId w:val="66"/>
  </w:num>
  <w:num w:numId="58">
    <w:abstractNumId w:val="56"/>
  </w:num>
  <w:num w:numId="59">
    <w:abstractNumId w:val="15"/>
  </w:num>
  <w:num w:numId="60">
    <w:abstractNumId w:val="67"/>
  </w:num>
  <w:num w:numId="61">
    <w:abstractNumId w:val="70"/>
  </w:num>
  <w:num w:numId="62">
    <w:abstractNumId w:val="100"/>
  </w:num>
  <w:num w:numId="63">
    <w:abstractNumId w:val="57"/>
  </w:num>
  <w:num w:numId="64">
    <w:abstractNumId w:val="13"/>
  </w:num>
  <w:num w:numId="65">
    <w:abstractNumId w:val="46"/>
  </w:num>
  <w:num w:numId="66">
    <w:abstractNumId w:val="78"/>
  </w:num>
  <w:num w:numId="67">
    <w:abstractNumId w:val="61"/>
  </w:num>
  <w:num w:numId="68">
    <w:abstractNumId w:val="88"/>
  </w:num>
  <w:num w:numId="69">
    <w:abstractNumId w:val="83"/>
  </w:num>
  <w:num w:numId="70">
    <w:abstractNumId w:val="94"/>
  </w:num>
  <w:num w:numId="71">
    <w:abstractNumId w:val="18"/>
  </w:num>
  <w:num w:numId="72">
    <w:abstractNumId w:val="19"/>
  </w:num>
  <w:num w:numId="73">
    <w:abstractNumId w:val="93"/>
  </w:num>
  <w:num w:numId="74">
    <w:abstractNumId w:val="85"/>
  </w:num>
  <w:num w:numId="75">
    <w:abstractNumId w:val="84"/>
  </w:num>
  <w:num w:numId="76">
    <w:abstractNumId w:val="86"/>
  </w:num>
  <w:num w:numId="77">
    <w:abstractNumId w:val="52"/>
  </w:num>
  <w:num w:numId="78">
    <w:abstractNumId w:val="24"/>
  </w:num>
  <w:num w:numId="79">
    <w:abstractNumId w:val="81"/>
  </w:num>
  <w:num w:numId="80">
    <w:abstractNumId w:val="7"/>
  </w:num>
  <w:num w:numId="81">
    <w:abstractNumId w:val="98"/>
  </w:num>
  <w:num w:numId="82">
    <w:abstractNumId w:val="80"/>
  </w:num>
  <w:num w:numId="83">
    <w:abstractNumId w:val="32"/>
  </w:num>
  <w:num w:numId="84">
    <w:abstractNumId w:val="11"/>
  </w:num>
  <w:num w:numId="85">
    <w:abstractNumId w:val="47"/>
  </w:num>
  <w:num w:numId="86">
    <w:abstractNumId w:val="49"/>
  </w:num>
  <w:num w:numId="87">
    <w:abstractNumId w:val="37"/>
  </w:num>
  <w:num w:numId="88">
    <w:abstractNumId w:val="17"/>
  </w:num>
  <w:num w:numId="89">
    <w:abstractNumId w:val="26"/>
  </w:num>
  <w:num w:numId="90">
    <w:abstractNumId w:val="58"/>
  </w:num>
  <w:num w:numId="91">
    <w:abstractNumId w:val="95"/>
  </w:num>
  <w:num w:numId="92">
    <w:abstractNumId w:val="41"/>
  </w:num>
  <w:num w:numId="93">
    <w:abstractNumId w:val="16"/>
  </w:num>
  <w:num w:numId="94">
    <w:abstractNumId w:val="25"/>
  </w:num>
  <w:num w:numId="95">
    <w:abstractNumId w:val="22"/>
  </w:num>
  <w:num w:numId="96">
    <w:abstractNumId w:val="53"/>
  </w:num>
  <w:num w:numId="97">
    <w:abstractNumId w:val="5"/>
  </w:num>
  <w:num w:numId="98">
    <w:abstractNumId w:val="3"/>
  </w:num>
  <w:num w:numId="99">
    <w:abstractNumId w:val="40"/>
  </w:num>
  <w:num w:numId="100">
    <w:abstractNumId w:val="34"/>
  </w:num>
  <w:num w:numId="101">
    <w:abstractNumId w:val="6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F46"/>
    <w:rsid w:val="0004727E"/>
    <w:rsid w:val="00050E27"/>
    <w:rsid w:val="00051212"/>
    <w:rsid w:val="00051D66"/>
    <w:rsid w:val="000521D0"/>
    <w:rsid w:val="0005309E"/>
    <w:rsid w:val="00053750"/>
    <w:rsid w:val="000549D3"/>
    <w:rsid w:val="00056427"/>
    <w:rsid w:val="00056BEF"/>
    <w:rsid w:val="0006022D"/>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2D52"/>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4896"/>
    <w:rsid w:val="002A6D66"/>
    <w:rsid w:val="002A7FDD"/>
    <w:rsid w:val="002B0132"/>
    <w:rsid w:val="002B0E0F"/>
    <w:rsid w:val="002B103E"/>
    <w:rsid w:val="002B12E2"/>
    <w:rsid w:val="002B19BA"/>
    <w:rsid w:val="002B2B80"/>
    <w:rsid w:val="002B56CC"/>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073"/>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2811"/>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6AB6"/>
    <w:rsid w:val="00667417"/>
    <w:rsid w:val="00667A37"/>
    <w:rsid w:val="00670B99"/>
    <w:rsid w:val="00672EE5"/>
    <w:rsid w:val="00673C2C"/>
    <w:rsid w:val="00675E1A"/>
    <w:rsid w:val="00676B4E"/>
    <w:rsid w:val="00677620"/>
    <w:rsid w:val="00677827"/>
    <w:rsid w:val="00677FA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5B03"/>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186A"/>
    <w:rsid w:val="00842304"/>
    <w:rsid w:val="008446D2"/>
    <w:rsid w:val="00844DD6"/>
    <w:rsid w:val="008459AB"/>
    <w:rsid w:val="00846712"/>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B6546"/>
    <w:rsid w:val="009B7932"/>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3E"/>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8E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3"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6711</TotalTime>
  <Pages>37</Pages>
  <Words>3570</Words>
  <Characters>20350</Characters>
  <Application>Microsoft Office Word</Application>
  <DocSecurity>0</DocSecurity>
  <Lines>169</Lines>
  <Paragraphs>47</Paragraphs>
  <ScaleCrop>false</ScaleCrop>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2879</cp:revision>
  <dcterms:created xsi:type="dcterms:W3CDTF">2020-06-27T08:27:00Z</dcterms:created>
  <dcterms:modified xsi:type="dcterms:W3CDTF">2020-07-19T11:46:00Z</dcterms:modified>
</cp:coreProperties>
</file>