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986" w:rsidRDefault="00AB6986" w:rsidP="00AB6986">
      <w:pPr>
        <w:pStyle w:val="3"/>
        <w:spacing w:line="415" w:lineRule="auto"/>
      </w:pPr>
      <w:bookmarkStart w:id="0" w:name="_Toc523249450"/>
      <w:bookmarkStart w:id="1" w:name="_Toc523260049"/>
      <w:r>
        <w:rPr>
          <w:rFonts w:hint="eastAsia"/>
        </w:rPr>
        <w:t>圆柱坐标机器人操作实验</w:t>
      </w:r>
      <w:bookmarkEnd w:id="0"/>
      <w:bookmarkEnd w:id="1"/>
      <w:r>
        <w:rPr>
          <w:rFonts w:hint="eastAsia"/>
        </w:rPr>
        <w:t>指导书</w:t>
      </w:r>
    </w:p>
    <w:p w:rsidR="00AB6986" w:rsidRDefault="00AB6986" w:rsidP="00AB6986">
      <w:pPr>
        <w:pStyle w:val="4"/>
        <w:numPr>
          <w:ilvl w:val="0"/>
          <w:numId w:val="4"/>
        </w:numPr>
      </w:pPr>
      <w:bookmarkStart w:id="2" w:name="_Toc523249451"/>
      <w:r>
        <w:rPr>
          <w:rFonts w:hint="eastAsia"/>
        </w:rPr>
        <w:t>实验目的</w:t>
      </w:r>
      <w:bookmarkEnd w:id="2"/>
    </w:p>
    <w:p w:rsidR="00AB6986" w:rsidRDefault="00AB6986" w:rsidP="00AB6986">
      <w:pPr>
        <w:ind w:firstLineChars="200" w:firstLine="480"/>
        <w:rPr>
          <w:rFonts w:ascii="Calibri" w:hAnsi="Calibri" w:cs="Calibri"/>
          <w:color w:val="000000"/>
          <w:kern w:val="0"/>
          <w:szCs w:val="21"/>
        </w:rPr>
      </w:pPr>
      <w:r>
        <w:rPr>
          <w:rFonts w:hint="eastAsia"/>
        </w:rPr>
        <w:t>圆柱坐标机器人又称</w:t>
      </w:r>
      <w:r>
        <w:rPr>
          <w:rFonts w:hint="eastAsia"/>
        </w:rPr>
        <w:t>SCARA</w:t>
      </w:r>
      <w:r>
        <w:rPr>
          <w:rFonts w:hint="eastAsia"/>
        </w:rPr>
        <w:t>机器人，本实验目的是了解对于圆柱坐标型机器人结构、特性和应用场景，学习圆柱坐标型机器人运动学模型，学习圆柱坐标型机器人基本操作和指令编程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。</w:t>
      </w:r>
      <w:r w:rsidRPr="00CE1FD2">
        <w:rPr>
          <w:rFonts w:ascii="Calibri" w:hAnsi="Calibri" w:cs="Calibri"/>
          <w:color w:val="000000"/>
          <w:kern w:val="0"/>
          <w:szCs w:val="21"/>
        </w:rPr>
        <w:t xml:space="preserve"> </w:t>
      </w:r>
    </w:p>
    <w:p w:rsidR="00AB6986" w:rsidRPr="00CF5ECB" w:rsidRDefault="00AB6986" w:rsidP="00AB6986">
      <w:pPr>
        <w:pStyle w:val="4"/>
        <w:numPr>
          <w:ilvl w:val="0"/>
          <w:numId w:val="3"/>
        </w:numPr>
      </w:pPr>
      <w:bookmarkStart w:id="3" w:name="_Toc523249452"/>
      <w:r>
        <w:rPr>
          <w:rFonts w:hint="eastAsia"/>
        </w:rPr>
        <w:t>实验原理</w:t>
      </w:r>
      <w:bookmarkEnd w:id="3"/>
    </w:p>
    <w:p w:rsidR="00AB6986" w:rsidRDefault="00AB6986" w:rsidP="00AB6986">
      <w:pPr>
        <w:ind w:firstLineChars="200" w:firstLine="482"/>
        <w:rPr>
          <w:rFonts w:ascii="Calibri" w:hAnsi="Calibri" w:cs="Calibri"/>
          <w:color w:val="000000"/>
          <w:kern w:val="0"/>
          <w:szCs w:val="21"/>
        </w:rPr>
      </w:pPr>
      <w:r w:rsidRPr="00021220">
        <w:rPr>
          <w:rFonts w:ascii="Calibri" w:hAnsi="Calibri" w:cs="Calibri" w:hint="eastAsia"/>
          <w:b/>
          <w:color w:val="000000"/>
          <w:kern w:val="0"/>
          <w:szCs w:val="21"/>
        </w:rPr>
        <w:t>结构特征：</w:t>
      </w:r>
      <w:r w:rsidRPr="005E537B">
        <w:rPr>
          <w:rFonts w:ascii="Calibri" w:hAnsi="Calibri" w:cs="Calibri"/>
          <w:color w:val="000000"/>
          <w:kern w:val="0"/>
          <w:szCs w:val="21"/>
        </w:rPr>
        <w:t>SCARA</w:t>
      </w:r>
      <w:r w:rsidRPr="005E537B">
        <w:rPr>
          <w:rFonts w:ascii="Calibri" w:hAnsi="Calibri" w:cs="Calibri"/>
          <w:color w:val="000000"/>
          <w:kern w:val="0"/>
          <w:szCs w:val="21"/>
        </w:rPr>
        <w:t>机器人有</w:t>
      </w:r>
      <w:r w:rsidRPr="005E537B">
        <w:rPr>
          <w:rFonts w:ascii="Calibri" w:hAnsi="Calibri" w:cs="Calibri"/>
          <w:color w:val="000000"/>
          <w:kern w:val="0"/>
          <w:szCs w:val="21"/>
        </w:rPr>
        <w:t>3</w:t>
      </w:r>
      <w:r w:rsidRPr="005E537B">
        <w:rPr>
          <w:rFonts w:ascii="Calibri" w:hAnsi="Calibri" w:cs="Calibri"/>
          <w:color w:val="000000"/>
          <w:kern w:val="0"/>
          <w:szCs w:val="21"/>
        </w:rPr>
        <w:t>个旋转关节，其轴线相互平行，在平面内进行定位和定向。另一个关节是移动关节，用于完成末端件在垂直于平面的运动。</w:t>
      </w:r>
    </w:p>
    <w:p w:rsidR="00AB6986" w:rsidRDefault="00AB6986" w:rsidP="00AB6986">
      <w:pPr>
        <w:ind w:firstLineChars="200" w:firstLine="482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机器人特性</w:t>
      </w:r>
      <w:r w:rsidRPr="00021220">
        <w:rPr>
          <w:rFonts w:ascii="Calibri" w:hAnsi="Calibri" w:cs="Calibri" w:hint="eastAsia"/>
          <w:b/>
          <w:color w:val="000000"/>
          <w:kern w:val="0"/>
          <w:szCs w:val="21"/>
        </w:rPr>
        <w:t>：</w:t>
      </w:r>
      <w:r w:rsidRPr="005E537B">
        <w:rPr>
          <w:rFonts w:ascii="Calibri" w:hAnsi="Calibri" w:cs="Calibri"/>
          <w:color w:val="000000"/>
          <w:kern w:val="0"/>
          <w:szCs w:val="21"/>
        </w:rPr>
        <w:t>SCARA</w:t>
      </w:r>
      <w:r w:rsidRPr="005E537B">
        <w:rPr>
          <w:rFonts w:ascii="Calibri" w:hAnsi="Calibri" w:cs="Calibri"/>
          <w:color w:val="000000"/>
          <w:kern w:val="0"/>
          <w:szCs w:val="21"/>
        </w:rPr>
        <w:t>机器人</w:t>
      </w:r>
      <w:r w:rsidRPr="005E537B">
        <w:rPr>
          <w:rFonts w:ascii="Calibri" w:hAnsi="Calibri" w:cs="Calibri" w:hint="eastAsia"/>
          <w:color w:val="000000"/>
          <w:kern w:val="0"/>
          <w:szCs w:val="21"/>
        </w:rPr>
        <w:t>的结构轻便、响应快</w:t>
      </w:r>
      <w:r>
        <w:rPr>
          <w:rFonts w:ascii="Calibri" w:hAnsi="Calibri" w:cs="Calibri" w:hint="eastAsia"/>
          <w:color w:val="000000"/>
          <w:kern w:val="0"/>
          <w:szCs w:val="21"/>
        </w:rPr>
        <w:t>。</w:t>
      </w:r>
    </w:p>
    <w:p w:rsidR="00AB6986" w:rsidRDefault="00AB6986" w:rsidP="00AB6986">
      <w:pPr>
        <w:ind w:firstLineChars="200" w:firstLine="482"/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应用场景</w:t>
      </w:r>
      <w:r w:rsidRPr="00021220">
        <w:rPr>
          <w:rFonts w:ascii="Calibri" w:hAnsi="Calibri" w:cs="Calibri" w:hint="eastAsia"/>
          <w:b/>
          <w:color w:val="000000"/>
          <w:kern w:val="0"/>
          <w:szCs w:val="21"/>
        </w:rPr>
        <w:t>：</w:t>
      </w:r>
      <w:r w:rsidRPr="005E537B">
        <w:rPr>
          <w:rFonts w:ascii="Calibri" w:hAnsi="Calibri" w:cs="Calibri"/>
          <w:color w:val="000000"/>
          <w:kern w:val="0"/>
          <w:szCs w:val="21"/>
        </w:rPr>
        <w:t>SCARA</w:t>
      </w:r>
      <w:r w:rsidRPr="005E537B">
        <w:rPr>
          <w:rFonts w:ascii="Calibri" w:hAnsi="Calibri" w:cs="Calibri"/>
          <w:color w:val="000000"/>
          <w:kern w:val="0"/>
          <w:szCs w:val="21"/>
        </w:rPr>
        <w:t>机器人</w:t>
      </w:r>
      <w:r>
        <w:rPr>
          <w:rFonts w:ascii="Calibri" w:hAnsi="Calibri" w:cs="Calibri" w:hint="eastAsia"/>
          <w:color w:val="000000"/>
          <w:kern w:val="0"/>
          <w:szCs w:val="21"/>
        </w:rPr>
        <w:t>适用于搬运和装配</w:t>
      </w:r>
      <w:r w:rsidRPr="005E537B">
        <w:rPr>
          <w:rFonts w:ascii="Calibri" w:hAnsi="Calibri" w:cs="Calibri"/>
          <w:color w:val="000000"/>
          <w:kern w:val="0"/>
          <w:szCs w:val="21"/>
        </w:rPr>
        <w:t>。</w:t>
      </w:r>
    </w:p>
    <w:p w:rsidR="00AB6986" w:rsidRDefault="00AB6986" w:rsidP="00AB6986">
      <w:pPr>
        <w:ind w:firstLineChars="200" w:firstLine="482"/>
        <w:rPr>
          <w:rFonts w:ascii="Calibri" w:hAnsi="Calibri" w:cs="Calibri"/>
          <w:b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SCARA</w:t>
      </w:r>
      <w:r w:rsidRPr="00021220">
        <w:rPr>
          <w:rFonts w:ascii="Calibri" w:hAnsi="Calibri" w:cs="Calibri" w:hint="eastAsia"/>
          <w:b/>
          <w:color w:val="000000"/>
          <w:kern w:val="0"/>
          <w:szCs w:val="21"/>
        </w:rPr>
        <w:t>机器人的运动学模型：</w:t>
      </w:r>
    </w:p>
    <w:p w:rsidR="00AB6986" w:rsidRPr="003D54D7" w:rsidRDefault="00AB6986" w:rsidP="00AB6986">
      <w:pPr>
        <w:ind w:firstLineChars="200" w:firstLine="480"/>
        <w:rPr>
          <w:rFonts w:ascii="Calibri" w:hAnsi="Calibri" w:cs="Calibri"/>
          <w:color w:val="000000"/>
          <w:kern w:val="0"/>
          <w:szCs w:val="21"/>
        </w:rPr>
      </w:pPr>
      <w:r w:rsidRPr="003D54D7">
        <w:rPr>
          <w:rFonts w:ascii="Calibri" w:hAnsi="Calibri" w:cs="Calibri"/>
          <w:color w:val="000000"/>
          <w:kern w:val="0"/>
          <w:szCs w:val="21"/>
        </w:rPr>
        <w:t>SCARA</w:t>
      </w:r>
      <w:r>
        <w:rPr>
          <w:rFonts w:ascii="Calibri" w:hAnsi="Calibri" w:cs="Calibri" w:hint="eastAsia"/>
          <w:color w:val="000000"/>
          <w:kern w:val="0"/>
          <w:szCs w:val="21"/>
        </w:rPr>
        <w:t>机器人的运动学模型也可以通过</w:t>
      </w:r>
      <w:r>
        <w:rPr>
          <w:rFonts w:ascii="Calibri" w:hAnsi="Calibri" w:cs="Calibri" w:hint="eastAsia"/>
          <w:color w:val="000000"/>
          <w:kern w:val="0"/>
          <w:szCs w:val="21"/>
        </w:rPr>
        <w:t>D-H</w:t>
      </w:r>
      <w:r>
        <w:rPr>
          <w:rFonts w:ascii="Calibri" w:hAnsi="Calibri" w:cs="Calibri" w:hint="eastAsia"/>
          <w:color w:val="000000"/>
          <w:kern w:val="0"/>
          <w:szCs w:val="21"/>
        </w:rPr>
        <w:t>方法建立，其连杆坐标系的示意图如图</w:t>
      </w:r>
      <w:r>
        <w:rPr>
          <w:rFonts w:ascii="Calibri" w:hAnsi="Calibri" w:cs="Calibri" w:hint="eastAsia"/>
          <w:color w:val="000000"/>
          <w:kern w:val="0"/>
          <w:szCs w:val="21"/>
        </w:rPr>
        <w:t>2-</w:t>
      </w:r>
      <w:r>
        <w:rPr>
          <w:rFonts w:ascii="Calibri" w:hAnsi="Calibri" w:cs="Calibri"/>
          <w:color w:val="000000"/>
          <w:kern w:val="0"/>
          <w:szCs w:val="21"/>
        </w:rPr>
        <w:t>2</w:t>
      </w:r>
      <w:r>
        <w:rPr>
          <w:rFonts w:ascii="Calibri" w:hAnsi="Calibri" w:cs="Calibri" w:hint="eastAsia"/>
          <w:color w:val="000000"/>
          <w:kern w:val="0"/>
          <w:szCs w:val="21"/>
        </w:rPr>
        <w:t>所示。</w:t>
      </w:r>
    </w:p>
    <w:p w:rsidR="00AB6986" w:rsidRPr="003D54D7" w:rsidRDefault="00AB6986" w:rsidP="00AB6986">
      <w:pPr>
        <w:widowControl/>
        <w:jc w:val="center"/>
        <w:rPr>
          <w:rFonts w:ascii="宋体" w:hAnsi="宋体" w:cs="宋体"/>
          <w:kern w:val="0"/>
          <w:szCs w:val="24"/>
        </w:rPr>
      </w:pPr>
      <w:r w:rsidRPr="003D54D7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27C9D28" wp14:editId="61A6046F">
            <wp:extent cx="2632836" cy="1934063"/>
            <wp:effectExtent l="0" t="0" r="0" b="9525"/>
            <wp:docPr id="2" name="图片 2" descr="C:\Users\bear\AppData\Roaming\Tencent\Users\1349124828\TIM\WinTemp\RichOle\G`B0BMYD4SA4~R0423%C3)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ar\AppData\Roaming\Tencent\Users\1349124828\TIM\WinTemp\RichOle\G`B0BMYD4SA4~R0423%C3)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82" cy="194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86" w:rsidRPr="00860116" w:rsidRDefault="00AB6986" w:rsidP="00AB6986">
      <w:pPr>
        <w:pStyle w:val="a9"/>
        <w:jc w:val="center"/>
        <w:rPr>
          <w:rFonts w:ascii="宋体" w:eastAsia="宋体" w:hAnsi="宋体"/>
          <w:sz w:val="21"/>
          <w:szCs w:val="21"/>
        </w:rPr>
      </w:pPr>
      <w:r w:rsidRPr="00860116">
        <w:rPr>
          <w:rFonts w:ascii="宋体" w:eastAsia="宋体" w:hAnsi="宋体" w:hint="eastAsia"/>
          <w:sz w:val="21"/>
          <w:szCs w:val="21"/>
        </w:rPr>
        <w:t>图</w:t>
      </w:r>
      <w:r w:rsidRPr="00860116">
        <w:rPr>
          <w:rFonts w:ascii="宋体" w:eastAsia="宋体" w:hAnsi="宋体"/>
          <w:sz w:val="21"/>
          <w:szCs w:val="21"/>
        </w:rPr>
        <w:t>2</w:t>
      </w:r>
      <w:r w:rsidRPr="00860116">
        <w:rPr>
          <w:rFonts w:ascii="宋体" w:eastAsia="宋体" w:hAnsi="宋体" w:hint="eastAsia"/>
          <w:sz w:val="21"/>
          <w:szCs w:val="21"/>
        </w:rPr>
        <w:t>-</w:t>
      </w:r>
      <w:r w:rsidRPr="00860116">
        <w:rPr>
          <w:rFonts w:ascii="宋体" w:eastAsia="宋体" w:hAnsi="宋体"/>
          <w:sz w:val="21"/>
          <w:szCs w:val="21"/>
        </w:rPr>
        <w:t xml:space="preserve">4 </w:t>
      </w:r>
      <w:r w:rsidRPr="00860116">
        <w:rPr>
          <w:rFonts w:ascii="宋体" w:eastAsia="宋体" w:hAnsi="宋体" w:hint="eastAsia"/>
          <w:sz w:val="21"/>
          <w:szCs w:val="21"/>
        </w:rPr>
        <w:t>SCARA机器人连杆坐标系</w:t>
      </w:r>
    </w:p>
    <w:p w:rsidR="00AB6986" w:rsidRPr="00A25A1C" w:rsidRDefault="00AB6986" w:rsidP="00AB6986">
      <w:pPr>
        <w:ind w:firstLine="360"/>
      </w:pPr>
      <w:r>
        <w:rPr>
          <w:rFonts w:hint="eastAsia"/>
        </w:rPr>
        <w:t>连杆坐标系</w:t>
      </w:r>
      <w:r>
        <w:rPr>
          <w:rFonts w:hint="eastAsia"/>
        </w:rPr>
        <w:t>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</w:t>
      </w:r>
      <w:r>
        <w:rPr>
          <w:rFonts w:hint="eastAsia"/>
        </w:rPr>
        <w:t>相对于连杆坐标系</w:t>
      </w:r>
      <w:r>
        <w:rPr>
          <w:rFonts w:hint="eastAsia"/>
        </w:rPr>
        <w:t>{i-1}</w:t>
      </w:r>
      <w:r>
        <w:rPr>
          <w:rFonts w:hint="eastAsia"/>
        </w:rPr>
        <w:t>的变换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r>
              <w:rPr>
                <w:rFonts w:ascii="Cambria Math" w:hAnsi="Cambria Math"/>
              </w:rPr>
              <m:t>T</m:t>
            </m:r>
          </m:e>
        </m:sPre>
      </m:oMath>
      <w:r>
        <w:rPr>
          <w:rFonts w:hint="eastAsia"/>
        </w:rPr>
        <w:t>被称为连杆变换，连杆变换的通式为：</w:t>
      </w:r>
    </w:p>
    <w:p w:rsidR="00AB6986" w:rsidRPr="0029239E" w:rsidRDefault="00AB6986" w:rsidP="00AB6986">
      <w:pPr>
        <w:pStyle w:val="a7"/>
        <w:ind w:left="0"/>
        <w:jc w:val="center"/>
        <w:rPr>
          <w:sz w:val="21"/>
          <w:szCs w:val="21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Pre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-1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B6986" w:rsidRDefault="00AB6986" w:rsidP="00AB6986">
      <w:pPr>
        <w:ind w:firstLine="360"/>
      </w:pPr>
      <w:r>
        <w:rPr>
          <w:rFonts w:hint="eastAsia"/>
        </w:rPr>
        <w:lastRenderedPageBreak/>
        <w:t>将各个连杆变换相乘，得到末端连杆坐标系</w:t>
      </w:r>
      <w:r>
        <w:rPr>
          <w:rFonts w:hint="eastAsia"/>
        </w:rPr>
        <w:t>{n}</w:t>
      </w:r>
      <w:r>
        <w:rPr>
          <w:rFonts w:hint="eastAsia"/>
        </w:rPr>
        <w:t>相对于极坐标系</w:t>
      </w:r>
      <w:r>
        <w:rPr>
          <w:rFonts w:hint="eastAsia"/>
        </w:rPr>
        <w:t>{</w:t>
      </w:r>
      <w:r>
        <w:t>0</w:t>
      </w:r>
      <w:r>
        <w:rPr>
          <w:rFonts w:hint="eastAsia"/>
        </w:rPr>
        <w:t>}</w:t>
      </w:r>
      <w:r>
        <w:rPr>
          <w:rFonts w:hint="eastAsia"/>
        </w:rPr>
        <w:t>的描述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sPre>
      </m:oMath>
      <w:r>
        <w:rPr>
          <w:rFonts w:hint="eastAsia"/>
        </w:rPr>
        <w:t>，称为手臂变换矩阵。</w:t>
      </w:r>
    </w:p>
    <w:p w:rsidR="00AB6986" w:rsidRPr="0072219A" w:rsidRDefault="00AB6986" w:rsidP="00AB6986">
      <w:pPr>
        <w:ind w:firstLineChars="200" w:firstLine="420"/>
        <w:jc w:val="center"/>
        <w:rPr>
          <w:rFonts w:ascii="Calibri" w:hAnsi="Calibri" w:cs="Calibri"/>
          <w:color w:val="000000"/>
          <w:kern w:val="0"/>
          <w:szCs w:val="21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Pre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=</m:t>
          </m:r>
          <m:sPre>
            <m:sPre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sPre>
          <m:sPre>
            <m:sPre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……</m:t>
          </m:r>
          <m:sPre>
            <m:sPre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Pre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-1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sPre>
          <m: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仿宋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position w:val="-34"/>
                  <w:sz w:val="21"/>
                  <w:szCs w:val="21"/>
                </w:rPr>
                <w:object w:dxaOrig="1380" w:dyaOrig="80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44.15pt;height:44.15pt" o:ole="">
                    <v:imagedata r:id="rId6" o:title=""/>
                  </v:shape>
                  <o:OLEObject Type="Embed" ProgID="Equation.DSMT4" ShapeID="_x0000_i1025" DrawAspect="Content" ObjectID="_1599041453" r:id="rId7"/>
                </w:objec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</m:t>
              </m:r>
            </m:e>
          </m:d>
        </m:oMath>
      </m:oMathPara>
    </w:p>
    <w:p w:rsidR="00AB6986" w:rsidRDefault="00AB6986" w:rsidP="00AB6986">
      <w:pPr>
        <w:pStyle w:val="4"/>
        <w:numPr>
          <w:ilvl w:val="0"/>
          <w:numId w:val="3"/>
        </w:numPr>
      </w:pPr>
      <w:bookmarkStart w:id="4" w:name="_Toc523249453"/>
      <w:r>
        <w:rPr>
          <w:rFonts w:hint="eastAsia"/>
        </w:rPr>
        <w:t>实验过程</w:t>
      </w:r>
      <w:bookmarkEnd w:id="4"/>
    </w:p>
    <w:p w:rsidR="00AB6986" w:rsidRDefault="00AB6986" w:rsidP="00AB6986">
      <w:pPr>
        <w:widowControl/>
        <w:jc w:val="center"/>
        <w:rPr>
          <w:rFonts w:ascii="宋体" w:hAnsi="宋体" w:cs="宋体"/>
          <w:kern w:val="0"/>
          <w:szCs w:val="24"/>
        </w:rPr>
      </w:pPr>
      <w:r w:rsidRPr="005E537B">
        <w:rPr>
          <w:noProof/>
        </w:rPr>
        <w:drawing>
          <wp:inline distT="0" distB="0" distL="0" distR="0" wp14:anchorId="39050EA9" wp14:editId="1210384C">
            <wp:extent cx="4090906" cy="2414016"/>
            <wp:effectExtent l="0" t="0" r="5080" b="5715"/>
            <wp:docPr id="4" name="图片 4" descr="C:\Users\bear\AppData\Roaming\Tencent\Users\1349124828\TIM\WinTemp\RichOle\KA(QEFRF$%I5TNH]{PPNG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ar\AppData\Roaming\Tencent\Users\1349124828\TIM\WinTemp\RichOle\KA(QEFRF$%I5TNH]{PPNGY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467" cy="242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86" w:rsidRPr="00860116" w:rsidRDefault="00AB6986" w:rsidP="00AB6986">
      <w:pPr>
        <w:pStyle w:val="a4"/>
      </w:pPr>
      <w:r w:rsidRPr="00860116">
        <w:rPr>
          <w:rFonts w:hint="eastAsia"/>
        </w:rPr>
        <w:t>图</w:t>
      </w:r>
      <w:r w:rsidRPr="00860116">
        <w:t>2</w:t>
      </w:r>
      <w:r w:rsidRPr="00860116">
        <w:rPr>
          <w:rFonts w:hint="eastAsia"/>
        </w:rPr>
        <w:t>-</w:t>
      </w:r>
      <w:r w:rsidRPr="00860116">
        <w:t xml:space="preserve">5 </w:t>
      </w:r>
      <w:r w:rsidRPr="00860116">
        <w:rPr>
          <w:rFonts w:hint="eastAsia"/>
        </w:rPr>
        <w:t>SCARA</w:t>
      </w:r>
      <w:r w:rsidRPr="00860116">
        <w:rPr>
          <w:rFonts w:hint="eastAsia"/>
        </w:rPr>
        <w:t>机器人操作实验界面</w:t>
      </w:r>
    </w:p>
    <w:p w:rsidR="00AB6986" w:rsidRDefault="00AB6986" w:rsidP="00AB6986">
      <w:pPr>
        <w:ind w:firstLine="283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本实验的操作过程为：</w:t>
      </w:r>
    </w:p>
    <w:p w:rsidR="00AB6986" w:rsidRPr="00EE42D6" w:rsidRDefault="00AB6986" w:rsidP="00AB6986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bookmarkStart w:id="5" w:name="_Toc523249454"/>
      <w:r>
        <w:rPr>
          <w:rFonts w:ascii="Arial" w:hAnsi="Arial" w:cs="Arial" w:hint="eastAsia"/>
          <w:color w:val="333333"/>
          <w:szCs w:val="21"/>
          <w:shd w:val="clear" w:color="auto" w:fill="FFFFFF"/>
        </w:rPr>
        <w:t>打开实验页面；</w:t>
      </w:r>
    </w:p>
    <w:p w:rsidR="00AB6986" w:rsidRPr="005E537B" w:rsidRDefault="00AB6986" w:rsidP="00AB6986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观察其机器人</w:t>
      </w:r>
      <w:r>
        <w:rPr>
          <w:rFonts w:ascii="宋体" w:hAnsi="宋体" w:cs="Calibri" w:hint="eastAsia"/>
          <w:color w:val="000000"/>
          <w:kern w:val="0"/>
          <w:szCs w:val="21"/>
        </w:rPr>
        <w:t>三维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模型，</w:t>
      </w:r>
      <w:r>
        <w:rPr>
          <w:rFonts w:ascii="宋体" w:hAnsi="宋体" w:cs="Calibri" w:hint="eastAsia"/>
          <w:color w:val="000000"/>
          <w:kern w:val="0"/>
          <w:szCs w:val="21"/>
        </w:rPr>
        <w:t>分析其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自由度</w:t>
      </w:r>
      <w:r>
        <w:rPr>
          <w:rFonts w:ascii="宋体" w:hAnsi="宋体" w:cs="Calibri" w:hint="eastAsia"/>
          <w:color w:val="000000"/>
          <w:kern w:val="0"/>
          <w:szCs w:val="21"/>
        </w:rPr>
        <w:t>；</w:t>
      </w:r>
    </w:p>
    <w:p w:rsidR="00AB6986" w:rsidRPr="0072219A" w:rsidRDefault="00AB6986" w:rsidP="00AB6986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通过控制区的输入框输入数值或拖动进度</w:t>
      </w:r>
      <w:proofErr w:type="gramStart"/>
      <w:r w:rsidRPr="005E537B">
        <w:rPr>
          <w:rFonts w:ascii="宋体" w:hAnsi="宋体" w:cs="Calibri" w:hint="eastAsia"/>
          <w:color w:val="000000"/>
          <w:kern w:val="0"/>
          <w:szCs w:val="21"/>
        </w:rPr>
        <w:t>条设置</w:t>
      </w:r>
      <w:proofErr w:type="gramEnd"/>
      <w:r w:rsidRPr="005E537B">
        <w:rPr>
          <w:rFonts w:ascii="宋体" w:hAnsi="宋体" w:cs="Calibri" w:hint="eastAsia"/>
          <w:color w:val="000000"/>
          <w:kern w:val="0"/>
          <w:szCs w:val="21"/>
        </w:rPr>
        <w:t>关节转角角度，机器人进行相应运动，并在</w:t>
      </w:r>
      <w:r>
        <w:rPr>
          <w:rFonts w:ascii="宋体" w:hAnsi="宋体" w:cs="Calibri" w:hint="eastAsia"/>
          <w:color w:val="000000"/>
          <w:kern w:val="0"/>
          <w:szCs w:val="21"/>
        </w:rPr>
        <w:t>“末端坐标”和“末端姿态”区域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显示机器人的末端位姿</w:t>
      </w:r>
      <w:r>
        <w:rPr>
          <w:rFonts w:ascii="宋体" w:hAnsi="宋体" w:cs="Calibri" w:hint="eastAsia"/>
          <w:color w:val="000000"/>
          <w:kern w:val="0"/>
          <w:szCs w:val="21"/>
        </w:rPr>
        <w:t>；</w:t>
      </w:r>
    </w:p>
    <w:p w:rsidR="00AB6986" w:rsidRPr="005508D1" w:rsidRDefault="00AB6986" w:rsidP="00AB6986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点击“</w:t>
      </w:r>
      <w:r>
        <w:rPr>
          <w:rFonts w:ascii="宋体" w:hAnsi="宋体" w:cs="Calibri"/>
          <w:color w:val="000000"/>
          <w:kern w:val="0"/>
          <w:szCs w:val="21"/>
        </w:rPr>
        <w:t>T</w:t>
      </w:r>
      <w:r>
        <w:rPr>
          <w:rFonts w:ascii="宋体" w:hAnsi="宋体" w:cs="Calibri" w:hint="eastAsia"/>
          <w:color w:val="000000"/>
          <w:kern w:val="0"/>
          <w:szCs w:val="21"/>
        </w:rPr>
        <w:t>ool”下拉框，点击不同的选项即可为机器人加载不同的工具，切换工具后末端坐标和姿态均对应改变，默认工具 “tool</w:t>
      </w:r>
      <w:r>
        <w:rPr>
          <w:rFonts w:ascii="宋体" w:hAnsi="宋体" w:cs="Calibri"/>
          <w:color w:val="000000"/>
          <w:kern w:val="0"/>
          <w:szCs w:val="21"/>
        </w:rPr>
        <w:t>0</w:t>
      </w:r>
      <w:r>
        <w:rPr>
          <w:rFonts w:ascii="宋体" w:hAnsi="宋体" w:cs="Calibri" w:hint="eastAsia"/>
          <w:color w:val="000000"/>
          <w:kern w:val="0"/>
          <w:szCs w:val="21"/>
        </w:rPr>
        <w:t>”</w:t>
      </w:r>
      <w:r w:rsidRPr="0072219A">
        <w:rPr>
          <w:rFonts w:ascii="宋体" w:hAnsi="宋体" w:cs="Calibri" w:hint="eastAsia"/>
          <w:color w:val="000000"/>
          <w:kern w:val="0"/>
          <w:szCs w:val="21"/>
        </w:rPr>
        <w:t xml:space="preserve"> </w:t>
      </w:r>
      <w:r>
        <w:rPr>
          <w:rFonts w:ascii="宋体" w:hAnsi="宋体" w:cs="Calibri" w:hint="eastAsia"/>
          <w:color w:val="000000"/>
          <w:kern w:val="0"/>
          <w:szCs w:val="21"/>
        </w:rPr>
        <w:t>为</w:t>
      </w:r>
      <w:proofErr w:type="gramStart"/>
      <w:r>
        <w:rPr>
          <w:rFonts w:ascii="宋体" w:hAnsi="宋体" w:cs="Calibri" w:hint="eastAsia"/>
          <w:color w:val="000000"/>
          <w:kern w:val="0"/>
          <w:szCs w:val="21"/>
        </w:rPr>
        <w:t>不</w:t>
      </w:r>
      <w:proofErr w:type="gramEnd"/>
      <w:r>
        <w:rPr>
          <w:rFonts w:ascii="宋体" w:hAnsi="宋体" w:cs="Calibri" w:hint="eastAsia"/>
          <w:color w:val="000000"/>
          <w:kern w:val="0"/>
          <w:szCs w:val="21"/>
        </w:rPr>
        <w:t>加载工具；</w:t>
      </w:r>
    </w:p>
    <w:p w:rsidR="00AB6986" w:rsidRPr="005508D1" w:rsidRDefault="00AB6986" w:rsidP="00AB6986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改变机器人位姿和姿态输入框中的数值，机器人运动至对应位姿，“关节转角”区域内显示当前各个旋转关节的转角或移动关节的位移；</w:t>
      </w:r>
    </w:p>
    <w:p w:rsidR="00AB6986" w:rsidRPr="005E537B" w:rsidRDefault="00AB6986" w:rsidP="00AB6986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调节机器人位姿，在理想位姿状态下点击示教区域“添加”按钮，即可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lastRenderedPageBreak/>
        <w:t>将当前末端的位置和姿态设置为示教点，示教点信息显示在文本框中；点击</w:t>
      </w:r>
      <w:r w:rsidRPr="005E537B">
        <w:rPr>
          <w:rFonts w:ascii="Calibri" w:hAnsi="Calibri" w:cs="Calibri"/>
          <w:color w:val="000000"/>
          <w:kern w:val="0"/>
          <w:szCs w:val="21"/>
        </w:rPr>
        <w:t> 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“删除”按钮，删除最后一个示教点；点击“清空”按钮可删除所有示教点</w:t>
      </w:r>
      <w:r>
        <w:rPr>
          <w:rFonts w:ascii="宋体" w:hAnsi="宋体" w:cs="Calibri" w:hint="eastAsia"/>
          <w:color w:val="000000"/>
          <w:kern w:val="0"/>
          <w:szCs w:val="21"/>
        </w:rPr>
        <w:t>；</w:t>
      </w:r>
    </w:p>
    <w:p w:rsidR="00AB6986" w:rsidRPr="0029239E" w:rsidRDefault="00AB6986" w:rsidP="00AB6986">
      <w:pPr>
        <w:pStyle w:val="a3"/>
        <w:numPr>
          <w:ilvl w:val="0"/>
          <w:numId w:val="6"/>
        </w:numPr>
        <w:ind w:firstLineChars="0"/>
        <w:rPr>
          <w:rFonts w:ascii="宋体" w:hAnsi="宋体" w:cs="Calibri"/>
          <w:color w:val="000000"/>
          <w:kern w:val="0"/>
          <w:szCs w:val="21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在编程区域，文本框中按照编程规则输入机器人运动指令，如“</w:t>
      </w:r>
      <w:proofErr w:type="spellStart"/>
      <w:r w:rsidRPr="0029239E">
        <w:rPr>
          <w:rFonts w:ascii="宋体" w:hAnsi="宋体" w:cs="Calibri"/>
          <w:color w:val="000000"/>
          <w:kern w:val="0"/>
          <w:szCs w:val="21"/>
        </w:rPr>
        <w:t>moveL</w:t>
      </w:r>
      <w:proofErr w:type="spellEnd"/>
      <w:r w:rsidRPr="0029239E">
        <w:rPr>
          <w:rFonts w:ascii="宋体" w:hAnsi="宋体" w:cs="Calibri"/>
          <w:color w:val="000000"/>
          <w:kern w:val="0"/>
          <w:szCs w:val="21"/>
        </w:rPr>
        <w:t xml:space="preserve"> p0</w:t>
      </w:r>
      <w:r w:rsidRPr="0029239E">
        <w:rPr>
          <w:rFonts w:ascii="宋体" w:hAnsi="宋体" w:cs="Calibri" w:hint="eastAsia"/>
          <w:color w:val="000000"/>
          <w:kern w:val="0"/>
          <w:szCs w:val="21"/>
        </w:rPr>
        <w:t>，v</w:t>
      </w:r>
      <w:r w:rsidRPr="0029239E">
        <w:rPr>
          <w:rFonts w:ascii="宋体" w:hAnsi="宋体" w:cs="Calibri"/>
          <w:color w:val="000000"/>
          <w:kern w:val="0"/>
          <w:szCs w:val="21"/>
        </w:rPr>
        <w:t>100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；”</w:t>
      </w:r>
      <w:r w:rsidRPr="0029239E">
        <w:rPr>
          <w:rFonts w:ascii="宋体" w:hAnsi="宋体" w:cs="Calibri"/>
          <w:color w:val="000000"/>
          <w:kern w:val="0"/>
          <w:szCs w:val="21"/>
        </w:rPr>
        <w:t>,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并点击提交按钮，机器人即可从当前位置</w:t>
      </w:r>
      <w:r>
        <w:rPr>
          <w:rFonts w:ascii="宋体" w:hAnsi="宋体" w:cs="Calibri" w:hint="eastAsia"/>
          <w:color w:val="000000"/>
          <w:kern w:val="0"/>
          <w:szCs w:val="21"/>
        </w:rPr>
        <w:t>沿直线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运动到设置好的</w:t>
      </w:r>
      <w:r w:rsidRPr="0029239E">
        <w:rPr>
          <w:rFonts w:ascii="宋体" w:hAnsi="宋体" w:cs="Calibri"/>
          <w:color w:val="000000"/>
          <w:kern w:val="0"/>
          <w:szCs w:val="21"/>
        </w:rPr>
        <w:t>P0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示教点。若输入多条指令，以分号“</w:t>
      </w:r>
      <w:r w:rsidRPr="0029239E">
        <w:rPr>
          <w:rFonts w:ascii="宋体" w:hAnsi="宋体" w:cs="Calibri"/>
          <w:color w:val="000000"/>
          <w:kern w:val="0"/>
          <w:szCs w:val="21"/>
        </w:rPr>
        <w:t>;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”分割</w:t>
      </w:r>
      <w:r>
        <w:rPr>
          <w:rFonts w:ascii="宋体" w:hAnsi="宋体" w:cs="Calibri" w:hint="eastAsia"/>
          <w:color w:val="000000"/>
          <w:kern w:val="0"/>
          <w:szCs w:val="21"/>
        </w:rPr>
        <w:t>。</w:t>
      </w:r>
    </w:p>
    <w:p w:rsidR="00AB6986" w:rsidRPr="0029239E" w:rsidRDefault="00AB6986" w:rsidP="00AB6986">
      <w:pPr>
        <w:pStyle w:val="a3"/>
        <w:numPr>
          <w:ilvl w:val="0"/>
          <w:numId w:val="6"/>
        </w:numPr>
        <w:ind w:firstLineChars="0"/>
        <w:rPr>
          <w:rFonts w:ascii="宋体" w:hAnsi="宋体" w:cs="Calibri"/>
          <w:color w:val="000000"/>
          <w:kern w:val="0"/>
          <w:szCs w:val="21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点击编程区域的示例程序，</w:t>
      </w:r>
      <w:proofErr w:type="gramStart"/>
      <w:r w:rsidRPr="005E537B">
        <w:rPr>
          <w:rFonts w:ascii="宋体" w:hAnsi="宋体" w:cs="Calibri" w:hint="eastAsia"/>
          <w:color w:val="000000"/>
          <w:kern w:val="0"/>
          <w:szCs w:val="21"/>
        </w:rPr>
        <w:t>示教区</w:t>
      </w:r>
      <w:proofErr w:type="gramEnd"/>
      <w:r w:rsidRPr="005E537B">
        <w:rPr>
          <w:rFonts w:ascii="宋体" w:hAnsi="宋体" w:cs="Calibri" w:hint="eastAsia"/>
          <w:color w:val="000000"/>
          <w:kern w:val="0"/>
          <w:szCs w:val="21"/>
        </w:rPr>
        <w:t>和编程区的文本</w:t>
      </w:r>
      <w:r>
        <w:rPr>
          <w:rFonts w:ascii="宋体" w:hAnsi="宋体" w:cs="Calibri" w:hint="eastAsia"/>
          <w:color w:val="000000"/>
          <w:kern w:val="0"/>
          <w:szCs w:val="21"/>
        </w:rPr>
        <w:t>框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中分别加载示例示教点和</w:t>
      </w:r>
      <w:r>
        <w:rPr>
          <w:rFonts w:ascii="宋体" w:hAnsi="宋体" w:cs="Calibri" w:hint="eastAsia"/>
          <w:color w:val="000000"/>
          <w:kern w:val="0"/>
          <w:szCs w:val="21"/>
        </w:rPr>
        <w:t>示例控制指令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，也可在示例程序的基础上进行删改。</w:t>
      </w:r>
    </w:p>
    <w:p w:rsidR="00AB6986" w:rsidRPr="0029239E" w:rsidRDefault="00AB6986" w:rsidP="00AB6986">
      <w:pPr>
        <w:pStyle w:val="a3"/>
        <w:numPr>
          <w:ilvl w:val="0"/>
          <w:numId w:val="6"/>
        </w:numPr>
        <w:ind w:firstLineChars="0"/>
        <w:rPr>
          <w:rFonts w:ascii="宋体" w:hAnsi="宋体" w:cs="Calibri"/>
          <w:color w:val="000000"/>
          <w:kern w:val="0"/>
          <w:szCs w:val="21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点击“提交”按钮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机器人将按照</w:t>
      </w:r>
      <w:r>
        <w:rPr>
          <w:rFonts w:ascii="宋体" w:hAnsi="宋体" w:cs="Calibri" w:hint="eastAsia"/>
          <w:color w:val="000000"/>
          <w:kern w:val="0"/>
          <w:szCs w:val="21"/>
        </w:rPr>
        <w:t>指定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的示教点</w:t>
      </w:r>
      <w:r>
        <w:rPr>
          <w:rFonts w:ascii="宋体" w:hAnsi="宋体" w:cs="Calibri" w:hint="eastAsia"/>
          <w:color w:val="000000"/>
          <w:kern w:val="0"/>
          <w:szCs w:val="21"/>
        </w:rPr>
        <w:t>和运动路径进行运动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。</w:t>
      </w:r>
    </w:p>
    <w:p w:rsidR="00AB6986" w:rsidRPr="0029239E" w:rsidRDefault="00AB6986" w:rsidP="00AB6986">
      <w:pPr>
        <w:pStyle w:val="a3"/>
        <w:numPr>
          <w:ilvl w:val="0"/>
          <w:numId w:val="6"/>
        </w:numPr>
        <w:ind w:firstLineChars="0"/>
        <w:rPr>
          <w:rFonts w:ascii="宋体" w:hAnsi="宋体" w:cs="Calibri"/>
          <w:color w:val="000000"/>
          <w:kern w:val="0"/>
          <w:szCs w:val="21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根据运动效果调整示教点和指令，直至达到理想运动效果。</w:t>
      </w:r>
    </w:p>
    <w:p w:rsidR="00AB6986" w:rsidRDefault="00AB6986" w:rsidP="00AB6986">
      <w:pPr>
        <w:pStyle w:val="4"/>
        <w:numPr>
          <w:ilvl w:val="0"/>
          <w:numId w:val="3"/>
        </w:numPr>
      </w:pPr>
      <w:r>
        <w:rPr>
          <w:rFonts w:hint="eastAsia"/>
        </w:rPr>
        <w:t>扩展训练</w:t>
      </w:r>
      <w:bookmarkEnd w:id="5"/>
    </w:p>
    <w:p w:rsidR="00AB6986" w:rsidRDefault="00AB6986" w:rsidP="00AB6986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IRB</w:t>
      </w:r>
      <w:r>
        <w:rPr>
          <w:rFonts w:ascii="Arial" w:hAnsi="Arial" w:cs="Arial"/>
          <w:color w:val="333333"/>
          <w:szCs w:val="21"/>
          <w:shd w:val="clear" w:color="auto" w:fill="FFFFFF"/>
        </w:rPr>
        <w:t>910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机器人实验页面上，点击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Tool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下拉框，点击“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jiaju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”选项，为机器人装载气动夹具，其控制信号为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o1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，示教机器人，控制其抓取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XY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平面上的红色方块。</w:t>
      </w:r>
    </w:p>
    <w:p w:rsidR="00AB6986" w:rsidRDefault="00AB6986" w:rsidP="00AB6986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实验指导书给出了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ABB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机器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IRB</w:t>
      </w:r>
      <w:r>
        <w:rPr>
          <w:rFonts w:ascii="Arial" w:hAnsi="Arial" w:cs="Arial"/>
          <w:color w:val="333333"/>
          <w:szCs w:val="21"/>
          <w:shd w:val="clear" w:color="auto" w:fill="FFFFFF"/>
        </w:rPr>
        <w:t>910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的运动学模型连杆坐标系图，请查阅其尺寸资料，分析各个连杆参数并填写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D-H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参数表。</w:t>
      </w:r>
    </w:p>
    <w:p w:rsidR="00AB6986" w:rsidRPr="00860116" w:rsidRDefault="00AB6986" w:rsidP="00AB6986">
      <w:pPr>
        <w:pStyle w:val="a4"/>
      </w:pPr>
      <w:r w:rsidRPr="00860116">
        <w:rPr>
          <w:rFonts w:hint="eastAsia"/>
        </w:rPr>
        <w:t>表</w:t>
      </w:r>
      <w:r w:rsidRPr="00860116">
        <w:t>2</w:t>
      </w:r>
      <w:r w:rsidRPr="00860116">
        <w:rPr>
          <w:rFonts w:hint="eastAsia"/>
        </w:rPr>
        <w:t>-</w:t>
      </w:r>
      <w:r w:rsidRPr="00860116">
        <w:t xml:space="preserve">3 </w:t>
      </w:r>
      <w:r w:rsidRPr="00860116">
        <w:rPr>
          <w:rFonts w:hint="eastAsia"/>
        </w:rPr>
        <w:t>ABB IRB</w:t>
      </w:r>
      <w:r w:rsidRPr="00860116">
        <w:t>910</w:t>
      </w:r>
      <w:r w:rsidRPr="00860116">
        <w:rPr>
          <w:rFonts w:hint="eastAsia"/>
        </w:rPr>
        <w:t>机器人连杆参数表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682"/>
        <w:gridCol w:w="877"/>
        <w:gridCol w:w="1134"/>
      </w:tblGrid>
      <w:tr w:rsidR="00AB6986" w:rsidTr="008C1446">
        <w:trPr>
          <w:jc w:val="center"/>
        </w:trPr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</w:tcPr>
          <w:p w:rsidR="00AB6986" w:rsidRPr="003452C8" w:rsidRDefault="00AB6986" w:rsidP="008C1446">
            <w:pPr>
              <w:pStyle w:val="a4"/>
              <w:rPr>
                <w:i/>
              </w:rPr>
            </w:pPr>
            <w:proofErr w:type="spellStart"/>
            <w:r w:rsidRPr="003452C8">
              <w:rPr>
                <w:rFonts w:hint="eastAsia"/>
                <w:i/>
              </w:rPr>
              <w:t>i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</w:tcPr>
          <w:p w:rsidR="00AB6986" w:rsidRPr="001F07CF" w:rsidRDefault="00AB6986" w:rsidP="008C1446">
            <w:pPr>
              <w:pStyle w:val="a4"/>
              <w:rPr>
                <w:vertAlign w:val="subscript"/>
              </w:rPr>
            </w:pPr>
            <w:r w:rsidRPr="003452C8">
              <w:rPr>
                <w:rFonts w:hint="eastAsia"/>
                <w:i/>
              </w:rPr>
              <w:t>a</w:t>
            </w:r>
            <w:r w:rsidRPr="003452C8">
              <w:rPr>
                <w:i/>
                <w:vertAlign w:val="subscript"/>
              </w:rPr>
              <w:t>i-1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</w:tcPr>
          <w:p w:rsidR="00AB6986" w:rsidRPr="003452C8" w:rsidRDefault="00AB6986" w:rsidP="008C1446">
            <w:pPr>
              <w:pStyle w:val="a4"/>
              <w:rPr>
                <w:i/>
                <w:vertAlign w:val="subscript"/>
              </w:rPr>
            </w:pPr>
            <w:r w:rsidRPr="003452C8">
              <w:rPr>
                <w:rFonts w:ascii="等线" w:eastAsia="等线" w:hAnsi="等线" w:hint="eastAsia"/>
                <w:i/>
              </w:rPr>
              <w:t>α</w:t>
            </w:r>
            <w:r w:rsidRPr="003452C8">
              <w:rPr>
                <w:rFonts w:hint="eastAsia"/>
                <w:i/>
                <w:vertAlign w:val="subscript"/>
              </w:rPr>
              <w:t>i-1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4" w:space="0" w:color="auto"/>
            </w:tcBorders>
          </w:tcPr>
          <w:p w:rsidR="00AB6986" w:rsidRPr="003452C8" w:rsidRDefault="00AB6986" w:rsidP="008C1446">
            <w:pPr>
              <w:pStyle w:val="a4"/>
              <w:rPr>
                <w:i/>
                <w:vertAlign w:val="subscript"/>
              </w:rPr>
            </w:pPr>
            <w:r w:rsidRPr="003452C8">
              <w:rPr>
                <w:i/>
              </w:rPr>
              <w:t>d</w:t>
            </w:r>
            <w:r w:rsidRPr="003452C8">
              <w:rPr>
                <w:i/>
                <w:vertAlign w:val="subscript"/>
              </w:rPr>
              <w:t>i</w:t>
            </w:r>
          </w:p>
        </w:tc>
        <w:tc>
          <w:tcPr>
            <w:tcW w:w="877" w:type="dxa"/>
            <w:tcBorders>
              <w:top w:val="single" w:sz="12" w:space="0" w:color="auto"/>
              <w:bottom w:val="single" w:sz="4" w:space="0" w:color="auto"/>
            </w:tcBorders>
          </w:tcPr>
          <w:p w:rsidR="00AB6986" w:rsidRPr="003452C8" w:rsidRDefault="00AB6986" w:rsidP="008C1446">
            <w:pPr>
              <w:pStyle w:val="a4"/>
              <w:rPr>
                <w:i/>
                <w:vertAlign w:val="subscript"/>
              </w:rPr>
            </w:pPr>
            <w:r w:rsidRPr="003452C8">
              <w:rPr>
                <w:rFonts w:ascii="等线" w:eastAsia="等线" w:hAnsi="等线" w:hint="eastAsia"/>
                <w:i/>
              </w:rPr>
              <w:t>θ</w:t>
            </w:r>
            <w:proofErr w:type="spellStart"/>
            <w:r w:rsidRPr="003452C8">
              <w:rPr>
                <w:rFonts w:hint="eastAsia"/>
                <w:i/>
                <w:vertAlign w:val="subscript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</w:tcPr>
          <w:p w:rsidR="00AB6986" w:rsidRPr="003452C8" w:rsidRDefault="00AB6986" w:rsidP="008C1446">
            <w:pPr>
              <w:pStyle w:val="a4"/>
              <w:rPr>
                <w:rFonts w:ascii="等线" w:eastAsia="等线" w:hAnsi="等线"/>
                <w:i/>
              </w:rPr>
            </w:pPr>
            <w:r w:rsidRPr="003452C8">
              <w:rPr>
                <w:rFonts w:ascii="等线" w:eastAsia="等线" w:hAnsi="等线" w:hint="eastAsia"/>
                <w:i/>
              </w:rPr>
              <w:t>θ</w:t>
            </w:r>
            <w:r>
              <w:rPr>
                <w:rFonts w:ascii="等线" w:eastAsia="等线" w:hAnsi="等线" w:hint="eastAsia"/>
                <w:i/>
              </w:rPr>
              <w:t>范围</w:t>
            </w:r>
          </w:p>
        </w:tc>
      </w:tr>
      <w:tr w:rsidR="00AB6986" w:rsidTr="008C1446">
        <w:trPr>
          <w:jc w:val="center"/>
        </w:trPr>
        <w:tc>
          <w:tcPr>
            <w:tcW w:w="709" w:type="dxa"/>
            <w:tcBorders>
              <w:top w:val="single" w:sz="4" w:space="0" w:color="auto"/>
            </w:tcBorders>
          </w:tcPr>
          <w:p w:rsidR="00AB6986" w:rsidRDefault="00AB6986" w:rsidP="008C144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B6986" w:rsidRDefault="00AB6986" w:rsidP="008C1446">
            <w:pPr>
              <w:pStyle w:val="a4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B6986" w:rsidRDefault="00AB6986" w:rsidP="008C1446">
            <w:pPr>
              <w:pStyle w:val="a4"/>
            </w:pPr>
          </w:p>
        </w:tc>
        <w:tc>
          <w:tcPr>
            <w:tcW w:w="682" w:type="dxa"/>
            <w:tcBorders>
              <w:top w:val="single" w:sz="4" w:space="0" w:color="auto"/>
            </w:tcBorders>
          </w:tcPr>
          <w:p w:rsidR="00AB6986" w:rsidRDefault="00AB6986" w:rsidP="008C1446">
            <w:pPr>
              <w:pStyle w:val="a4"/>
            </w:pPr>
          </w:p>
        </w:tc>
        <w:tc>
          <w:tcPr>
            <w:tcW w:w="877" w:type="dxa"/>
            <w:tcBorders>
              <w:top w:val="single" w:sz="4" w:space="0" w:color="auto"/>
            </w:tcBorders>
          </w:tcPr>
          <w:p w:rsidR="00AB6986" w:rsidRDefault="00AB6986" w:rsidP="008C1446">
            <w:pPr>
              <w:pStyle w:val="a4"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6986" w:rsidRDefault="00AB6986" w:rsidP="008C1446">
            <w:pPr>
              <w:pStyle w:val="a4"/>
              <w:rPr>
                <w:rFonts w:ascii="等线" w:eastAsia="等线" w:hAnsi="等线"/>
              </w:rPr>
            </w:pPr>
          </w:p>
        </w:tc>
      </w:tr>
      <w:tr w:rsidR="00AB6986" w:rsidTr="008C1446">
        <w:trPr>
          <w:jc w:val="center"/>
        </w:trPr>
        <w:tc>
          <w:tcPr>
            <w:tcW w:w="709" w:type="dxa"/>
          </w:tcPr>
          <w:p w:rsidR="00AB6986" w:rsidRDefault="00AB6986" w:rsidP="008C1446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AB6986" w:rsidRDefault="00AB6986" w:rsidP="008C1446">
            <w:pPr>
              <w:pStyle w:val="a4"/>
            </w:pPr>
          </w:p>
        </w:tc>
        <w:tc>
          <w:tcPr>
            <w:tcW w:w="709" w:type="dxa"/>
          </w:tcPr>
          <w:p w:rsidR="00AB6986" w:rsidRDefault="00AB6986" w:rsidP="008C1446">
            <w:pPr>
              <w:pStyle w:val="a4"/>
            </w:pPr>
          </w:p>
        </w:tc>
        <w:tc>
          <w:tcPr>
            <w:tcW w:w="682" w:type="dxa"/>
          </w:tcPr>
          <w:p w:rsidR="00AB6986" w:rsidRDefault="00AB6986" w:rsidP="008C1446">
            <w:pPr>
              <w:pStyle w:val="a4"/>
            </w:pPr>
          </w:p>
        </w:tc>
        <w:tc>
          <w:tcPr>
            <w:tcW w:w="877" w:type="dxa"/>
          </w:tcPr>
          <w:p w:rsidR="00AB6986" w:rsidRDefault="00AB6986" w:rsidP="008C1446">
            <w:pPr>
              <w:pStyle w:val="a4"/>
            </w:pPr>
          </w:p>
        </w:tc>
        <w:tc>
          <w:tcPr>
            <w:tcW w:w="1134" w:type="dxa"/>
          </w:tcPr>
          <w:p w:rsidR="00AB6986" w:rsidRDefault="00AB6986" w:rsidP="008C1446">
            <w:pPr>
              <w:pStyle w:val="a4"/>
              <w:rPr>
                <w:rFonts w:ascii="等线" w:eastAsia="等线" w:hAnsi="等线"/>
              </w:rPr>
            </w:pPr>
          </w:p>
        </w:tc>
      </w:tr>
      <w:tr w:rsidR="00AB6986" w:rsidTr="008C1446">
        <w:trPr>
          <w:jc w:val="center"/>
        </w:trPr>
        <w:tc>
          <w:tcPr>
            <w:tcW w:w="709" w:type="dxa"/>
          </w:tcPr>
          <w:p w:rsidR="00AB6986" w:rsidRDefault="00AB6986" w:rsidP="008C1446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AB6986" w:rsidRDefault="00AB6986" w:rsidP="008C1446">
            <w:pPr>
              <w:pStyle w:val="a4"/>
            </w:pPr>
          </w:p>
        </w:tc>
        <w:tc>
          <w:tcPr>
            <w:tcW w:w="709" w:type="dxa"/>
          </w:tcPr>
          <w:p w:rsidR="00AB6986" w:rsidRDefault="00AB6986" w:rsidP="008C1446">
            <w:pPr>
              <w:pStyle w:val="a4"/>
            </w:pPr>
          </w:p>
        </w:tc>
        <w:tc>
          <w:tcPr>
            <w:tcW w:w="682" w:type="dxa"/>
          </w:tcPr>
          <w:p w:rsidR="00AB6986" w:rsidRDefault="00AB6986" w:rsidP="008C1446">
            <w:pPr>
              <w:pStyle w:val="a4"/>
            </w:pPr>
          </w:p>
        </w:tc>
        <w:tc>
          <w:tcPr>
            <w:tcW w:w="877" w:type="dxa"/>
          </w:tcPr>
          <w:p w:rsidR="00AB6986" w:rsidRDefault="00AB6986" w:rsidP="008C1446">
            <w:pPr>
              <w:pStyle w:val="a4"/>
            </w:pPr>
          </w:p>
        </w:tc>
        <w:tc>
          <w:tcPr>
            <w:tcW w:w="1134" w:type="dxa"/>
          </w:tcPr>
          <w:p w:rsidR="00AB6986" w:rsidRDefault="00AB6986" w:rsidP="008C1446">
            <w:pPr>
              <w:pStyle w:val="a4"/>
              <w:rPr>
                <w:rFonts w:ascii="等线" w:eastAsia="等线" w:hAnsi="等线"/>
              </w:rPr>
            </w:pPr>
          </w:p>
        </w:tc>
      </w:tr>
      <w:tr w:rsidR="00AB6986" w:rsidTr="008C1446">
        <w:trPr>
          <w:jc w:val="center"/>
        </w:trPr>
        <w:tc>
          <w:tcPr>
            <w:tcW w:w="709" w:type="dxa"/>
            <w:tcBorders>
              <w:bottom w:val="single" w:sz="12" w:space="0" w:color="auto"/>
            </w:tcBorders>
          </w:tcPr>
          <w:p w:rsidR="00AB6986" w:rsidRDefault="00AB6986" w:rsidP="008C1446">
            <w:pPr>
              <w:pStyle w:val="a4"/>
            </w:pPr>
            <w:r>
              <w:t>4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B6986" w:rsidRDefault="00AB6986" w:rsidP="008C1446">
            <w:pPr>
              <w:pStyle w:val="a4"/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B6986" w:rsidRDefault="00AB6986" w:rsidP="008C1446">
            <w:pPr>
              <w:pStyle w:val="a4"/>
            </w:pPr>
          </w:p>
        </w:tc>
        <w:tc>
          <w:tcPr>
            <w:tcW w:w="682" w:type="dxa"/>
            <w:tcBorders>
              <w:bottom w:val="single" w:sz="12" w:space="0" w:color="auto"/>
            </w:tcBorders>
          </w:tcPr>
          <w:p w:rsidR="00AB6986" w:rsidRDefault="00AB6986" w:rsidP="008C1446">
            <w:pPr>
              <w:pStyle w:val="a4"/>
            </w:pPr>
          </w:p>
        </w:tc>
        <w:tc>
          <w:tcPr>
            <w:tcW w:w="877" w:type="dxa"/>
            <w:tcBorders>
              <w:bottom w:val="single" w:sz="12" w:space="0" w:color="auto"/>
            </w:tcBorders>
          </w:tcPr>
          <w:p w:rsidR="00AB6986" w:rsidRDefault="00AB6986" w:rsidP="008C1446">
            <w:pPr>
              <w:pStyle w:val="a4"/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AB6986" w:rsidRDefault="00AB6986" w:rsidP="008C1446">
            <w:pPr>
              <w:pStyle w:val="a4"/>
              <w:rPr>
                <w:rFonts w:ascii="等线" w:eastAsia="等线" w:hAnsi="等线"/>
              </w:rPr>
            </w:pPr>
          </w:p>
        </w:tc>
      </w:tr>
    </w:tbl>
    <w:p w:rsidR="00AB6986" w:rsidRPr="00021220" w:rsidRDefault="00AB6986" w:rsidP="00AB6986">
      <w:pPr>
        <w:pStyle w:val="2"/>
        <w:spacing w:line="415" w:lineRule="auto"/>
        <w:rPr>
          <w:bCs w:val="0"/>
        </w:rPr>
      </w:pPr>
      <w:bookmarkStart w:id="6" w:name="_Toc523260060"/>
      <w:r w:rsidRPr="00021220">
        <w:rPr>
          <w:rFonts w:hint="eastAsia"/>
          <w:bCs w:val="0"/>
        </w:rPr>
        <w:t>附录1：工业机器人常用控制指令</w:t>
      </w:r>
      <w:bookmarkEnd w:id="6"/>
    </w:p>
    <w:p w:rsidR="00AB6986" w:rsidRDefault="00AB6986" w:rsidP="00AB6986">
      <w:pPr>
        <w:rPr>
          <w:rFonts w:ascii="NimbusSansGlobal-Bold" w:hAnsi="NimbusSansGlobal-Bold" w:hint="eastAsia"/>
          <w:b/>
          <w:bCs/>
          <w:color w:val="000000"/>
          <w:sz w:val="20"/>
          <w:szCs w:val="20"/>
        </w:rPr>
      </w:pPr>
      <w:proofErr w:type="spellStart"/>
      <w:r>
        <w:rPr>
          <w:rStyle w:val="fontstyle01"/>
        </w:rPr>
        <w:t>MoveL</w:t>
      </w:r>
      <w:proofErr w:type="spellEnd"/>
      <w:r>
        <w:rPr>
          <w:rStyle w:val="fontstyle01"/>
        </w:rPr>
        <w:t xml:space="preserve"> - </w:t>
      </w:r>
      <w:r>
        <w:rPr>
          <w:rStyle w:val="fontstyle01"/>
        </w:rPr>
        <w:t>使机械臂沿直线移动</w:t>
      </w:r>
      <w:r>
        <w:rPr>
          <w:rFonts w:ascii="NimbusSansGlobal-Bold" w:hAnsi="NimbusSansGlobal-Bold"/>
          <w:b/>
          <w:bCs/>
          <w:color w:val="000000"/>
        </w:rPr>
        <w:br/>
      </w:r>
      <w:r w:rsidRPr="007E5467">
        <w:rPr>
          <w:rFonts w:ascii="Calibri" w:hAnsi="Calibri" w:cs="Calibri" w:hint="eastAsia"/>
          <w:b/>
          <w:color w:val="000000"/>
          <w:kern w:val="0"/>
          <w:szCs w:val="21"/>
        </w:rPr>
        <w:t>基本用途：</w:t>
      </w:r>
    </w:p>
    <w:p w:rsidR="00AB6986" w:rsidRPr="007E5467" w:rsidRDefault="00AB6986" w:rsidP="00AB6986">
      <w:pPr>
        <w:ind w:firstLine="420"/>
        <w:rPr>
          <w:rStyle w:val="fontstyle31"/>
          <w:sz w:val="21"/>
          <w:szCs w:val="21"/>
        </w:rPr>
      </w:pPr>
      <w:proofErr w:type="spellStart"/>
      <w:r w:rsidRPr="007E5467">
        <w:rPr>
          <w:rStyle w:val="fontstyle21"/>
          <w:sz w:val="21"/>
          <w:szCs w:val="21"/>
        </w:rPr>
        <w:t>MoveL</w:t>
      </w:r>
      <w:proofErr w:type="spellEnd"/>
      <w:r w:rsidRPr="007E5467">
        <w:rPr>
          <w:rStyle w:val="fontstyle31"/>
          <w:sz w:val="21"/>
          <w:szCs w:val="21"/>
        </w:rPr>
        <w:t>用于将工具中心点沿直线移动至给定目的。当</w:t>
      </w:r>
      <w:r w:rsidRPr="007E5467">
        <w:rPr>
          <w:rStyle w:val="fontstyle31"/>
          <w:sz w:val="21"/>
          <w:szCs w:val="21"/>
        </w:rPr>
        <w:t>TCP</w:t>
      </w:r>
      <w:r w:rsidRPr="007E5467">
        <w:rPr>
          <w:rStyle w:val="fontstyle31"/>
          <w:sz w:val="21"/>
          <w:szCs w:val="21"/>
        </w:rPr>
        <w:t>保持固定时，则该指令亦可</w:t>
      </w:r>
      <w:r w:rsidRPr="007E5467">
        <w:rPr>
          <w:rStyle w:val="fontstyle31"/>
          <w:sz w:val="21"/>
          <w:szCs w:val="21"/>
        </w:rPr>
        <w:lastRenderedPageBreak/>
        <w:t>用于调整工具方位。</w:t>
      </w:r>
    </w:p>
    <w:p w:rsidR="00AB6986" w:rsidRPr="007E5467" w:rsidRDefault="00AB6986" w:rsidP="00AB6986">
      <w:pPr>
        <w:ind w:firstLineChars="200" w:firstLine="480"/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 w:hint="eastAsia"/>
          <w:color w:val="000000"/>
          <w:kern w:val="0"/>
          <w:szCs w:val="21"/>
        </w:rPr>
        <w:t>该指令的基本范例及说明如下：</w:t>
      </w:r>
      <w:r>
        <w:rPr>
          <w:rFonts w:ascii="Calibri" w:hAnsi="Calibri" w:cs="Calibri" w:hint="eastAsia"/>
          <w:color w:val="000000"/>
          <w:kern w:val="0"/>
          <w:szCs w:val="21"/>
        </w:rPr>
        <w:t xml:space="preserve"> </w:t>
      </w:r>
    </w:p>
    <w:p w:rsidR="00AB6986" w:rsidRPr="007E5467" w:rsidRDefault="00AB6986" w:rsidP="00AB6986">
      <w:pPr>
        <w:ind w:firstLine="360"/>
        <w:rPr>
          <w:rFonts w:ascii="楷体" w:eastAsia="楷体" w:hAnsi="楷体"/>
          <w:color w:val="000000"/>
          <w:szCs w:val="21"/>
        </w:rPr>
      </w:pPr>
      <w:r w:rsidRPr="007E5467">
        <w:rPr>
          <w:rFonts w:ascii="楷体" w:eastAsia="楷体" w:hAnsi="楷体" w:cs="Calibri" w:hint="eastAsia"/>
          <w:color w:val="000000"/>
          <w:kern w:val="0"/>
          <w:szCs w:val="21"/>
        </w:rPr>
        <w:t>示例：</w:t>
      </w:r>
      <w:proofErr w:type="spellStart"/>
      <w:r w:rsidRPr="007E5467">
        <w:rPr>
          <w:rStyle w:val="fontstyle21"/>
          <w:rFonts w:ascii="楷体" w:eastAsia="楷体" w:hAnsi="楷体"/>
          <w:sz w:val="21"/>
          <w:szCs w:val="21"/>
        </w:rPr>
        <w:t>MoveL</w:t>
      </w:r>
      <w:proofErr w:type="spellEnd"/>
      <w:r w:rsidRPr="007E5467">
        <w:rPr>
          <w:rStyle w:val="fontstyle21"/>
          <w:rFonts w:ascii="楷体" w:eastAsia="楷体" w:hAnsi="楷体"/>
          <w:sz w:val="21"/>
          <w:szCs w:val="21"/>
        </w:rPr>
        <w:t xml:space="preserve"> p1, v1000, z30, tool2;</w:t>
      </w:r>
    </w:p>
    <w:p w:rsidR="00AB6986" w:rsidRPr="007E5467" w:rsidRDefault="00AB6986" w:rsidP="00AB6986">
      <w:pPr>
        <w:ind w:firstLine="360"/>
        <w:rPr>
          <w:rStyle w:val="fontstyle01"/>
          <w:rFonts w:hint="eastAsia"/>
        </w:rPr>
      </w:pPr>
      <w:r w:rsidRPr="007E5467">
        <w:rPr>
          <w:rStyle w:val="fontstyle21"/>
          <w:rFonts w:ascii="楷体" w:eastAsia="楷体" w:hAnsi="楷体" w:hint="eastAsia"/>
          <w:sz w:val="21"/>
          <w:szCs w:val="21"/>
        </w:rPr>
        <w:t>说明：工具Tool</w:t>
      </w:r>
      <w:r w:rsidRPr="007E5467">
        <w:rPr>
          <w:rStyle w:val="fontstyle21"/>
          <w:rFonts w:ascii="楷体" w:eastAsia="楷体" w:hAnsi="楷体"/>
          <w:sz w:val="21"/>
          <w:szCs w:val="21"/>
        </w:rPr>
        <w:t>2</w:t>
      </w:r>
      <w:r w:rsidRPr="007E5467">
        <w:rPr>
          <w:rStyle w:val="fontstyle21"/>
          <w:rFonts w:ascii="楷体" w:eastAsia="楷体" w:hAnsi="楷体" w:hint="eastAsia"/>
          <w:sz w:val="21"/>
          <w:szCs w:val="21"/>
        </w:rPr>
        <w:t>的工具中心点</w:t>
      </w:r>
      <w:r w:rsidRPr="007E5467">
        <w:rPr>
          <w:rStyle w:val="fontstyle21"/>
          <w:rFonts w:ascii="楷体" w:eastAsia="楷体" w:hAnsi="楷体"/>
          <w:sz w:val="21"/>
          <w:szCs w:val="21"/>
        </w:rPr>
        <w:t>将直线运动</w:t>
      </w:r>
      <w:proofErr w:type="gramStart"/>
      <w:r w:rsidRPr="007E5467">
        <w:rPr>
          <w:rStyle w:val="fontstyle21"/>
          <w:rFonts w:ascii="楷体" w:eastAsia="楷体" w:hAnsi="楷体"/>
          <w:sz w:val="21"/>
          <w:szCs w:val="21"/>
        </w:rPr>
        <w:t>至位置</w:t>
      </w:r>
      <w:proofErr w:type="gramEnd"/>
      <w:r w:rsidRPr="007E5467">
        <w:rPr>
          <w:rStyle w:val="fontstyle21"/>
          <w:rFonts w:ascii="楷体" w:eastAsia="楷体" w:hAnsi="楷体"/>
          <w:sz w:val="21"/>
          <w:szCs w:val="21"/>
        </w:rPr>
        <w:t>p1，其速度数据为v1000。</w:t>
      </w:r>
      <w:r w:rsidRPr="007E5467">
        <w:rPr>
          <w:rStyle w:val="fontstyle21"/>
          <w:sz w:val="21"/>
          <w:szCs w:val="21"/>
        </w:rPr>
        <w:br/>
      </w:r>
      <w:proofErr w:type="spellStart"/>
      <w:r w:rsidRPr="007E5467">
        <w:rPr>
          <w:rStyle w:val="fontstyle01"/>
        </w:rPr>
        <w:t>MoveC</w:t>
      </w:r>
      <w:proofErr w:type="spellEnd"/>
      <w:r w:rsidRPr="007E5467">
        <w:rPr>
          <w:rStyle w:val="fontstyle01"/>
        </w:rPr>
        <w:t>—</w:t>
      </w:r>
      <w:r w:rsidRPr="007E5467">
        <w:rPr>
          <w:rStyle w:val="fontstyle01"/>
        </w:rPr>
        <w:t>让机器人做圆周运动</w:t>
      </w:r>
    </w:p>
    <w:p w:rsidR="00AB6986" w:rsidRPr="001A2C32" w:rsidRDefault="00AB6986" w:rsidP="00AB6986">
      <w:pPr>
        <w:rPr>
          <w:rFonts w:ascii="Calibri" w:hAnsi="Calibri" w:cs="Calibri"/>
          <w:b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基本</w:t>
      </w:r>
      <w:r w:rsidRPr="001A2C32">
        <w:rPr>
          <w:rFonts w:ascii="Calibri" w:hAnsi="Calibri" w:cs="Calibri" w:hint="eastAsia"/>
          <w:b/>
          <w:color w:val="000000"/>
          <w:kern w:val="0"/>
          <w:szCs w:val="21"/>
        </w:rPr>
        <w:t>用途：</w:t>
      </w:r>
    </w:p>
    <w:p w:rsidR="00AB6986" w:rsidRPr="007E5467" w:rsidRDefault="00AB6986" w:rsidP="00AB6986">
      <w:pPr>
        <w:ind w:firstLine="420"/>
        <w:rPr>
          <w:rStyle w:val="fontstyle21"/>
          <w:rFonts w:hint="eastAsia"/>
          <w:sz w:val="21"/>
          <w:szCs w:val="21"/>
        </w:rPr>
      </w:pPr>
      <w:r w:rsidRPr="007E5467">
        <w:rPr>
          <w:rStyle w:val="fontstyle21"/>
          <w:rFonts w:hint="eastAsia"/>
          <w:sz w:val="21"/>
          <w:szCs w:val="21"/>
        </w:rPr>
        <w:t>该指令用来让机器人</w:t>
      </w:r>
      <w:r w:rsidRPr="007E5467">
        <w:rPr>
          <w:rStyle w:val="fontstyle21"/>
          <w:sz w:val="21"/>
          <w:szCs w:val="21"/>
        </w:rPr>
        <w:t xml:space="preserve"> TCP </w:t>
      </w:r>
      <w:r w:rsidRPr="007E5467">
        <w:rPr>
          <w:rStyle w:val="fontstyle21"/>
          <w:sz w:val="21"/>
          <w:szCs w:val="21"/>
        </w:rPr>
        <w:t>沿圆周运动到一个给定的目标点。在运动过程中，相对圆的方向通常保持不变。</w:t>
      </w:r>
    </w:p>
    <w:p w:rsidR="00AB6986" w:rsidRPr="007E5467" w:rsidRDefault="00AB6986" w:rsidP="00AB6986">
      <w:pPr>
        <w:ind w:firstLine="420"/>
        <w:rPr>
          <w:rStyle w:val="fontstyle21"/>
          <w:rFonts w:hint="eastAsia"/>
          <w:sz w:val="21"/>
          <w:szCs w:val="21"/>
        </w:rPr>
      </w:pPr>
      <w:r>
        <w:rPr>
          <w:rStyle w:val="fontstyle21"/>
          <w:rFonts w:hint="eastAsia"/>
          <w:sz w:val="21"/>
          <w:szCs w:val="21"/>
        </w:rPr>
        <w:t>该指令的基本范例及说明如下：</w:t>
      </w:r>
      <w:r>
        <w:rPr>
          <w:rStyle w:val="fontstyle21"/>
          <w:rFonts w:hint="eastAsia"/>
          <w:sz w:val="21"/>
          <w:szCs w:val="21"/>
        </w:rPr>
        <w:t xml:space="preserve"> </w:t>
      </w:r>
    </w:p>
    <w:p w:rsidR="00AB6986" w:rsidRPr="007E5467" w:rsidRDefault="00AB6986" w:rsidP="00AB6986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 w:hint="eastAsia"/>
          <w:kern w:val="0"/>
        </w:rPr>
        <w:t>示例</w:t>
      </w:r>
      <w:r w:rsidRPr="007E5467">
        <w:rPr>
          <w:rFonts w:ascii="楷体" w:eastAsia="楷体" w:hAnsi="楷体" w:cs="Calibri"/>
          <w:kern w:val="0"/>
        </w:rPr>
        <w:t>： Move p1, p2, v500, tool2;</w:t>
      </w:r>
    </w:p>
    <w:p w:rsidR="00AB6986" w:rsidRPr="007E5467" w:rsidRDefault="00AB6986" w:rsidP="00AB6986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 w:hint="eastAsia"/>
          <w:kern w:val="0"/>
        </w:rPr>
        <w:t>说明：工具t</w:t>
      </w:r>
      <w:r w:rsidRPr="007E5467">
        <w:rPr>
          <w:rFonts w:ascii="楷体" w:eastAsia="楷体" w:hAnsi="楷体" w:cs="Calibri"/>
          <w:kern w:val="0"/>
        </w:rPr>
        <w:t>ool2</w:t>
      </w:r>
      <w:r w:rsidRPr="007E5467">
        <w:rPr>
          <w:rFonts w:ascii="楷体" w:eastAsia="楷体" w:hAnsi="楷体" w:cs="Calibri" w:hint="eastAsia"/>
          <w:kern w:val="0"/>
        </w:rPr>
        <w:t>的工具中心点</w:t>
      </w:r>
      <w:r w:rsidRPr="007E5467">
        <w:rPr>
          <w:rFonts w:ascii="楷体" w:eastAsia="楷体" w:hAnsi="楷体" w:cs="Calibri"/>
          <w:kern w:val="0"/>
        </w:rPr>
        <w:t xml:space="preserve"> 圆周运动到 p2，速度数据为v500.</w:t>
      </w:r>
      <w:proofErr w:type="gramStart"/>
      <w:r w:rsidRPr="007E5467">
        <w:rPr>
          <w:rFonts w:ascii="楷体" w:eastAsia="楷体" w:hAnsi="楷体" w:cs="Calibri"/>
          <w:kern w:val="0"/>
        </w:rPr>
        <w:t>圆由开始</w:t>
      </w:r>
      <w:proofErr w:type="gramEnd"/>
      <w:r w:rsidRPr="007E5467">
        <w:rPr>
          <w:rFonts w:ascii="楷体" w:eastAsia="楷体" w:hAnsi="楷体" w:cs="Calibri"/>
          <w:kern w:val="0"/>
        </w:rPr>
        <w:t>点、中间点 p1 和目标点 p2 确定</w:t>
      </w:r>
    </w:p>
    <w:p w:rsidR="00AB6986" w:rsidRPr="007E5467" w:rsidRDefault="00AB6986" w:rsidP="00AB6986">
      <w:pPr>
        <w:rPr>
          <w:rStyle w:val="fontstyle01"/>
          <w:rFonts w:hint="eastAsia"/>
        </w:rPr>
      </w:pPr>
      <w:proofErr w:type="spellStart"/>
      <w:r w:rsidRPr="007E5467">
        <w:rPr>
          <w:rStyle w:val="fontstyle01"/>
        </w:rPr>
        <w:t>MoveJ</w:t>
      </w:r>
      <w:proofErr w:type="spellEnd"/>
      <w:r w:rsidRPr="007E5467">
        <w:rPr>
          <w:rStyle w:val="fontstyle01"/>
        </w:rPr>
        <w:t xml:space="preserve"> - </w:t>
      </w:r>
      <w:r w:rsidRPr="007E5467">
        <w:rPr>
          <w:rStyle w:val="fontstyle01"/>
        </w:rPr>
        <w:t>通过关节移动，移动机械臂</w:t>
      </w:r>
    </w:p>
    <w:p w:rsidR="00AB6986" w:rsidRPr="001A2C32" w:rsidRDefault="00AB6986" w:rsidP="00AB6986">
      <w:pPr>
        <w:rPr>
          <w:rFonts w:ascii="Calibri" w:hAnsi="Calibri" w:cs="Calibri"/>
          <w:b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基本用途：</w:t>
      </w:r>
    </w:p>
    <w:p w:rsidR="00AB6986" w:rsidRPr="007E5467" w:rsidRDefault="00AB6986" w:rsidP="00AB6986">
      <w:pPr>
        <w:ind w:firstLine="420"/>
        <w:rPr>
          <w:rStyle w:val="fontstyle21"/>
          <w:rFonts w:hint="eastAsia"/>
          <w:sz w:val="21"/>
          <w:szCs w:val="21"/>
        </w:rPr>
      </w:pPr>
      <w:r w:rsidRPr="007E5467">
        <w:rPr>
          <w:rStyle w:val="fontstyle21"/>
          <w:rFonts w:hint="eastAsia"/>
          <w:sz w:val="21"/>
          <w:szCs w:val="21"/>
        </w:rPr>
        <w:t>当该运动无须位于直线中时，</w:t>
      </w:r>
      <w:proofErr w:type="spellStart"/>
      <w:r w:rsidRPr="007E5467">
        <w:rPr>
          <w:rStyle w:val="fontstyle21"/>
          <w:sz w:val="21"/>
          <w:szCs w:val="21"/>
        </w:rPr>
        <w:t>MoveJ</w:t>
      </w:r>
      <w:proofErr w:type="spellEnd"/>
      <w:r w:rsidRPr="007E5467">
        <w:rPr>
          <w:rStyle w:val="fontstyle21"/>
          <w:sz w:val="21"/>
          <w:szCs w:val="21"/>
        </w:rPr>
        <w:t>用于将机械</w:t>
      </w:r>
      <w:proofErr w:type="gramStart"/>
      <w:r w:rsidRPr="007E5467">
        <w:rPr>
          <w:rStyle w:val="fontstyle21"/>
          <w:sz w:val="21"/>
          <w:szCs w:val="21"/>
        </w:rPr>
        <w:t>臂迅速</w:t>
      </w:r>
      <w:proofErr w:type="gramEnd"/>
      <w:r w:rsidRPr="007E5467">
        <w:rPr>
          <w:rStyle w:val="fontstyle21"/>
          <w:sz w:val="21"/>
          <w:szCs w:val="21"/>
        </w:rPr>
        <w:t>地从一点移动至另一点。</w:t>
      </w:r>
      <w:r w:rsidRPr="007E5467">
        <w:rPr>
          <w:rStyle w:val="fontstyle21"/>
          <w:rFonts w:hint="eastAsia"/>
          <w:sz w:val="21"/>
          <w:szCs w:val="21"/>
        </w:rPr>
        <w:t>机械臂和外轴沿非线性路径运动</w:t>
      </w:r>
      <w:proofErr w:type="gramStart"/>
      <w:r w:rsidRPr="007E5467">
        <w:rPr>
          <w:rStyle w:val="fontstyle21"/>
          <w:rFonts w:hint="eastAsia"/>
          <w:sz w:val="21"/>
          <w:szCs w:val="21"/>
        </w:rPr>
        <w:t>至目的</w:t>
      </w:r>
      <w:proofErr w:type="gramEnd"/>
      <w:r w:rsidRPr="007E5467">
        <w:rPr>
          <w:rStyle w:val="fontstyle21"/>
          <w:rFonts w:hint="eastAsia"/>
          <w:sz w:val="21"/>
          <w:szCs w:val="21"/>
        </w:rPr>
        <w:t>位置。所有轴均同时达到目的位置。</w:t>
      </w:r>
    </w:p>
    <w:p w:rsidR="00AB6986" w:rsidRPr="007E5467" w:rsidRDefault="00AB6986" w:rsidP="00AB6986">
      <w:pPr>
        <w:ind w:firstLine="420"/>
        <w:rPr>
          <w:rStyle w:val="fontstyle21"/>
          <w:rFonts w:hint="eastAsia"/>
          <w:sz w:val="21"/>
          <w:szCs w:val="21"/>
        </w:rPr>
      </w:pPr>
      <w:r>
        <w:rPr>
          <w:rStyle w:val="fontstyle21"/>
          <w:rFonts w:hint="eastAsia"/>
          <w:sz w:val="21"/>
          <w:szCs w:val="21"/>
        </w:rPr>
        <w:t>该指令的基本范例及说明如下：</w:t>
      </w:r>
      <w:r>
        <w:rPr>
          <w:rStyle w:val="fontstyle21"/>
          <w:rFonts w:hint="eastAsia"/>
          <w:sz w:val="21"/>
          <w:szCs w:val="21"/>
        </w:rPr>
        <w:t xml:space="preserve"> </w:t>
      </w:r>
    </w:p>
    <w:p w:rsidR="00AB6986" w:rsidRPr="007E5467" w:rsidRDefault="00AB6986" w:rsidP="00AB6986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/>
          <w:kern w:val="0"/>
        </w:rPr>
        <w:t>示例：</w:t>
      </w:r>
      <w:proofErr w:type="spellStart"/>
      <w:r w:rsidRPr="007E5467">
        <w:rPr>
          <w:rFonts w:ascii="楷体" w:eastAsia="楷体" w:hAnsi="楷体" w:cs="Calibri"/>
          <w:kern w:val="0"/>
        </w:rPr>
        <w:t>MoveJ</w:t>
      </w:r>
      <w:proofErr w:type="spellEnd"/>
      <w:r w:rsidRPr="007E5467">
        <w:rPr>
          <w:rFonts w:ascii="楷体" w:eastAsia="楷体" w:hAnsi="楷体" w:cs="Calibri"/>
          <w:kern w:val="0"/>
        </w:rPr>
        <w:t xml:space="preserve"> p1, v500, z30, tool2;</w:t>
      </w:r>
    </w:p>
    <w:p w:rsidR="00AB6986" w:rsidRPr="007E5467" w:rsidRDefault="00AB6986" w:rsidP="00AB6986">
      <w:pPr>
        <w:ind w:firstLine="360"/>
        <w:jc w:val="left"/>
        <w:rPr>
          <w:rFonts w:ascii="楷体" w:eastAsia="楷体" w:hAnsi="楷体" w:cs="Calibri"/>
          <w:kern w:val="0"/>
          <w:szCs w:val="21"/>
        </w:rPr>
      </w:pPr>
      <w:r w:rsidRPr="007E5467">
        <w:rPr>
          <w:rFonts w:ascii="楷体" w:eastAsia="楷体" w:hAnsi="楷体" w:cs="Calibri" w:hint="eastAsia"/>
          <w:kern w:val="0"/>
        </w:rPr>
        <w:t>说明：将工具</w:t>
      </w:r>
      <w:r w:rsidRPr="007E5467">
        <w:rPr>
          <w:rFonts w:ascii="楷体" w:eastAsia="楷体" w:hAnsi="楷体" w:cs="Calibri"/>
          <w:kern w:val="0"/>
        </w:rPr>
        <w:t>tool2</w:t>
      </w:r>
      <w:r w:rsidRPr="007E5467">
        <w:rPr>
          <w:rFonts w:ascii="楷体" w:eastAsia="楷体" w:hAnsi="楷体" w:cs="Calibri" w:hint="eastAsia"/>
          <w:kern w:val="0"/>
        </w:rPr>
        <w:t>的工具中心点</w:t>
      </w:r>
      <w:r w:rsidRPr="007E5467">
        <w:rPr>
          <w:rFonts w:ascii="楷体" w:eastAsia="楷体" w:hAnsi="楷体" w:cs="Calibri"/>
          <w:kern w:val="0"/>
        </w:rPr>
        <w:t>沿非线性路径移动</w:t>
      </w:r>
      <w:proofErr w:type="gramStart"/>
      <w:r w:rsidRPr="007E5467">
        <w:rPr>
          <w:rFonts w:ascii="楷体" w:eastAsia="楷体" w:hAnsi="楷体" w:cs="Calibri"/>
          <w:kern w:val="0"/>
        </w:rPr>
        <w:t>至位置</w:t>
      </w:r>
      <w:proofErr w:type="gramEnd"/>
      <w:r w:rsidRPr="007E5467">
        <w:rPr>
          <w:rFonts w:ascii="楷体" w:eastAsia="楷体" w:hAnsi="楷体" w:cs="Calibri"/>
          <w:kern w:val="0"/>
        </w:rPr>
        <w:t>p1，其速度数据为v500。</w:t>
      </w:r>
    </w:p>
    <w:p w:rsidR="00AB6986" w:rsidRDefault="00AB6986" w:rsidP="00AB6986">
      <w:pPr>
        <w:rPr>
          <w:rFonts w:ascii="NimbusSansGlobal-Bold" w:hAnsi="NimbusSansGlobal-Bold" w:hint="eastAsia"/>
          <w:b/>
          <w:bCs/>
          <w:color w:val="000000"/>
        </w:rPr>
      </w:pPr>
      <w:r>
        <w:rPr>
          <w:rStyle w:val="fontstyle01"/>
        </w:rPr>
        <w:t xml:space="preserve">Reset - </w:t>
      </w:r>
      <w:r>
        <w:rPr>
          <w:rStyle w:val="fontstyle01"/>
        </w:rPr>
        <w:t>重置数字信号输出信号</w:t>
      </w:r>
    </w:p>
    <w:p w:rsidR="00AB6986" w:rsidRPr="001A2C32" w:rsidRDefault="00AB6986" w:rsidP="00AB6986">
      <w:pPr>
        <w:rPr>
          <w:rFonts w:ascii="Calibri" w:hAnsi="Calibri" w:cs="Calibri"/>
          <w:b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基本用途：</w:t>
      </w:r>
    </w:p>
    <w:p w:rsidR="00AB6986" w:rsidRPr="007E5467" w:rsidRDefault="00AB6986" w:rsidP="00AB6986">
      <w:pPr>
        <w:ind w:firstLine="420"/>
        <w:rPr>
          <w:rStyle w:val="fontstyle21"/>
          <w:rFonts w:hint="eastAsia"/>
          <w:sz w:val="21"/>
          <w:szCs w:val="21"/>
        </w:rPr>
      </w:pPr>
      <w:r w:rsidRPr="007E5467">
        <w:rPr>
          <w:rStyle w:val="fontstyle21"/>
          <w:sz w:val="21"/>
          <w:szCs w:val="21"/>
        </w:rPr>
        <w:t>Reset</w:t>
      </w:r>
      <w:r w:rsidRPr="007E5467">
        <w:rPr>
          <w:rStyle w:val="fontstyle21"/>
          <w:sz w:val="21"/>
          <w:szCs w:val="21"/>
        </w:rPr>
        <w:t>为，用于将数字信号输出信号的值重置为零。</w:t>
      </w:r>
    </w:p>
    <w:p w:rsidR="00AB6986" w:rsidRPr="007E5467" w:rsidRDefault="00AB6986" w:rsidP="00AB6986">
      <w:pPr>
        <w:ind w:firstLine="420"/>
        <w:rPr>
          <w:rStyle w:val="fontstyle21"/>
          <w:rFonts w:hint="eastAsia"/>
          <w:sz w:val="21"/>
          <w:szCs w:val="21"/>
        </w:rPr>
      </w:pPr>
      <w:r>
        <w:rPr>
          <w:rStyle w:val="fontstyle21"/>
          <w:rFonts w:hint="eastAsia"/>
          <w:sz w:val="21"/>
          <w:szCs w:val="21"/>
        </w:rPr>
        <w:t>该指令的基本范例及说明如下：</w:t>
      </w:r>
      <w:r>
        <w:rPr>
          <w:rStyle w:val="fontstyle21"/>
          <w:rFonts w:hint="eastAsia"/>
          <w:sz w:val="21"/>
          <w:szCs w:val="21"/>
        </w:rPr>
        <w:t xml:space="preserve"> </w:t>
      </w:r>
      <w:bookmarkStart w:id="7" w:name="_GoBack"/>
      <w:bookmarkEnd w:id="7"/>
    </w:p>
    <w:p w:rsidR="00AB6986" w:rsidRPr="007E5467" w:rsidRDefault="00AB6986" w:rsidP="00AB6986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 w:hint="eastAsia"/>
          <w:kern w:val="0"/>
        </w:rPr>
        <w:t>示例</w:t>
      </w:r>
      <w:r w:rsidRPr="007E5467">
        <w:rPr>
          <w:rFonts w:ascii="楷体" w:eastAsia="楷体" w:hAnsi="楷体" w:cs="Calibri"/>
          <w:kern w:val="0"/>
        </w:rPr>
        <w:t>：Reset do15;</w:t>
      </w:r>
    </w:p>
    <w:p w:rsidR="00AB6986" w:rsidRPr="007E5467" w:rsidRDefault="00AB6986" w:rsidP="00AB6986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/>
          <w:kern w:val="0"/>
        </w:rPr>
        <w:t>说明：将信号do15设置为0</w:t>
      </w:r>
    </w:p>
    <w:p w:rsidR="00AB6986" w:rsidRPr="001A2C32" w:rsidRDefault="00AB6986" w:rsidP="00AB6986">
      <w:pPr>
        <w:rPr>
          <w:rFonts w:ascii="Calibri" w:hAnsi="Calibri" w:cs="Calibri"/>
          <w:b/>
          <w:color w:val="000000"/>
          <w:kern w:val="0"/>
          <w:szCs w:val="21"/>
        </w:rPr>
      </w:pPr>
      <w:r>
        <w:rPr>
          <w:rStyle w:val="fontstyle01"/>
        </w:rPr>
        <w:t xml:space="preserve">Set - </w:t>
      </w:r>
      <w:r>
        <w:rPr>
          <w:rStyle w:val="fontstyle01"/>
        </w:rPr>
        <w:t>设置数字信号输出信号</w:t>
      </w:r>
      <w:r w:rsidRPr="007E5467">
        <w:rPr>
          <w:rFonts w:ascii="NimbusSansGlobal-Bold" w:hAnsi="NimbusSansGlobal-Bold"/>
          <w:b/>
          <w:bCs/>
          <w:color w:val="000000"/>
        </w:rPr>
        <w:br/>
      </w:r>
      <w:r>
        <w:rPr>
          <w:rFonts w:ascii="Calibri" w:hAnsi="Calibri" w:cs="Calibri" w:hint="eastAsia"/>
          <w:b/>
          <w:color w:val="000000"/>
          <w:kern w:val="0"/>
          <w:szCs w:val="21"/>
        </w:rPr>
        <w:t>基本用途：</w:t>
      </w:r>
    </w:p>
    <w:p w:rsidR="00AB6986" w:rsidRPr="007E5467" w:rsidRDefault="00AB6986" w:rsidP="00AB6986">
      <w:pPr>
        <w:ind w:firstLine="420"/>
        <w:rPr>
          <w:rStyle w:val="fontstyle21"/>
          <w:rFonts w:hint="eastAsia"/>
          <w:sz w:val="21"/>
          <w:szCs w:val="21"/>
        </w:rPr>
      </w:pPr>
      <w:r w:rsidRPr="007E5467">
        <w:rPr>
          <w:rStyle w:val="fontstyle21"/>
          <w:sz w:val="21"/>
          <w:szCs w:val="21"/>
        </w:rPr>
        <w:t>Set</w:t>
      </w:r>
      <w:r w:rsidRPr="007E5467">
        <w:rPr>
          <w:rStyle w:val="fontstyle21"/>
          <w:sz w:val="21"/>
          <w:szCs w:val="21"/>
        </w:rPr>
        <w:t>用于将数字信号输出信号的值设置为一。</w:t>
      </w:r>
    </w:p>
    <w:p w:rsidR="00AB6986" w:rsidRPr="007E5467" w:rsidRDefault="00AB6986" w:rsidP="00AB6986">
      <w:pPr>
        <w:ind w:firstLine="420"/>
        <w:rPr>
          <w:rStyle w:val="fontstyle21"/>
          <w:rFonts w:hint="eastAsia"/>
          <w:sz w:val="21"/>
          <w:szCs w:val="21"/>
        </w:rPr>
      </w:pPr>
      <w:r>
        <w:rPr>
          <w:rStyle w:val="fontstyle21"/>
          <w:rFonts w:hint="eastAsia"/>
          <w:sz w:val="21"/>
          <w:szCs w:val="21"/>
        </w:rPr>
        <w:t>该指令的基本范例及说明如下：</w:t>
      </w:r>
      <w:r>
        <w:rPr>
          <w:rStyle w:val="fontstyle21"/>
          <w:rFonts w:hint="eastAsia"/>
          <w:sz w:val="21"/>
          <w:szCs w:val="21"/>
        </w:rPr>
        <w:t xml:space="preserve"> </w:t>
      </w:r>
    </w:p>
    <w:p w:rsidR="00AB6986" w:rsidRPr="007E5467" w:rsidRDefault="00AB6986" w:rsidP="00AB6986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 w:hint="eastAsia"/>
          <w:kern w:val="0"/>
        </w:rPr>
        <w:lastRenderedPageBreak/>
        <w:t>示例</w:t>
      </w:r>
      <w:r w:rsidRPr="007E5467">
        <w:rPr>
          <w:rFonts w:ascii="楷体" w:eastAsia="楷体" w:hAnsi="楷体" w:cs="Calibri"/>
          <w:kern w:val="0"/>
        </w:rPr>
        <w:t>：Set do15;</w:t>
      </w:r>
    </w:p>
    <w:p w:rsidR="00AB6986" w:rsidRPr="007E5467" w:rsidRDefault="00AB6986" w:rsidP="00AB6986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/>
          <w:kern w:val="0"/>
        </w:rPr>
        <w:t>说明：将信号do15设置为1</w:t>
      </w:r>
    </w:p>
    <w:p w:rsidR="00A271BA" w:rsidRDefault="00A271BA"/>
    <w:sectPr w:rsidR="00A27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SansGlobal-Bold">
    <w:altName w:val="Times New Roman"/>
    <w:panose1 w:val="00000000000000000000"/>
    <w:charset w:val="00"/>
    <w:family w:val="roman"/>
    <w:notTrueType/>
    <w:pitch w:val="default"/>
  </w:font>
  <w:font w:name="NimbusSansGlobal-Medium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352E"/>
    <w:multiLevelType w:val="hybridMultilevel"/>
    <w:tmpl w:val="0C1603A2"/>
    <w:lvl w:ilvl="0" w:tplc="072A53D8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111928D5"/>
    <w:multiLevelType w:val="multilevel"/>
    <w:tmpl w:val="7BEC945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3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D941D9F"/>
    <w:multiLevelType w:val="hybridMultilevel"/>
    <w:tmpl w:val="0C1603A2"/>
    <w:lvl w:ilvl="0" w:tplc="072A53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F27F07"/>
    <w:multiLevelType w:val="hybridMultilevel"/>
    <w:tmpl w:val="ADCABBB6"/>
    <w:lvl w:ilvl="0" w:tplc="3F4E282C">
      <w:start w:val="1"/>
      <w:numFmt w:val="decimal"/>
      <w:pStyle w:val="4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86"/>
    <w:rsid w:val="00764F6D"/>
    <w:rsid w:val="00A271BA"/>
    <w:rsid w:val="00AB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795A"/>
  <w15:chartTrackingRefBased/>
  <w15:docId w15:val="{FD7F0E57-E7E5-4CDC-84FA-221101CD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986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2">
    <w:name w:val="heading 2"/>
    <w:basedOn w:val="a"/>
    <w:link w:val="20"/>
    <w:uiPriority w:val="9"/>
    <w:unhideWhenUsed/>
    <w:qFormat/>
    <w:rsid w:val="00AB69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AB6986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B6986"/>
    <w:pPr>
      <w:keepNext/>
      <w:keepLines/>
      <w:numPr>
        <w:numId w:val="2"/>
      </w:numPr>
      <w:adjustRightInd w:val="0"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B698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69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B6986"/>
    <w:pPr>
      <w:ind w:firstLineChars="200" w:firstLine="420"/>
    </w:pPr>
  </w:style>
  <w:style w:type="paragraph" w:customStyle="1" w:styleId="a4">
    <w:name w:val="图表标题"/>
    <w:basedOn w:val="a"/>
    <w:link w:val="a5"/>
    <w:qFormat/>
    <w:rsid w:val="00AB6986"/>
    <w:pPr>
      <w:adjustRightInd w:val="0"/>
      <w:jc w:val="center"/>
    </w:pPr>
    <w:rPr>
      <w:rFonts w:ascii="Times New Roman" w:hAnsi="Times New Roman"/>
      <w:sz w:val="21"/>
      <w:szCs w:val="15"/>
    </w:rPr>
  </w:style>
  <w:style w:type="character" w:customStyle="1" w:styleId="a5">
    <w:name w:val="图表标题 字符"/>
    <w:basedOn w:val="a0"/>
    <w:link w:val="a4"/>
    <w:rsid w:val="00AB6986"/>
    <w:rPr>
      <w:rFonts w:ascii="Times New Roman" w:eastAsia="宋体" w:hAnsi="Times New Roman"/>
      <w:szCs w:val="15"/>
    </w:rPr>
  </w:style>
  <w:style w:type="table" w:styleId="a6">
    <w:name w:val="Table Grid"/>
    <w:basedOn w:val="a1"/>
    <w:uiPriority w:val="39"/>
    <w:rsid w:val="00AB6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公式"/>
    <w:basedOn w:val="a"/>
    <w:link w:val="a8"/>
    <w:qFormat/>
    <w:rsid w:val="00AB6986"/>
    <w:pPr>
      <w:tabs>
        <w:tab w:val="center" w:pos="3570"/>
        <w:tab w:val="right" w:pos="7140"/>
      </w:tabs>
      <w:adjustRightInd w:val="0"/>
      <w:ind w:left="420"/>
    </w:pPr>
    <w:rPr>
      <w:rFonts w:ascii="Times New Roman" w:hAnsi="Times New Roman"/>
      <w:sz w:val="15"/>
    </w:rPr>
  </w:style>
  <w:style w:type="character" w:customStyle="1" w:styleId="a8">
    <w:name w:val="公式 字符"/>
    <w:basedOn w:val="a0"/>
    <w:link w:val="a7"/>
    <w:rsid w:val="00AB6986"/>
    <w:rPr>
      <w:rFonts w:ascii="Times New Roman" w:eastAsia="宋体" w:hAnsi="Times New Roman"/>
      <w:sz w:val="15"/>
    </w:rPr>
  </w:style>
  <w:style w:type="paragraph" w:styleId="a9">
    <w:name w:val="caption"/>
    <w:basedOn w:val="a"/>
    <w:next w:val="a"/>
    <w:uiPriority w:val="35"/>
    <w:unhideWhenUsed/>
    <w:qFormat/>
    <w:rsid w:val="00AB6986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AB69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AB6986"/>
    <w:rPr>
      <w:rFonts w:ascii="NimbusSansGlobal-Bold" w:hAnsi="NimbusSansGlobal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B6986"/>
    <w:rPr>
      <w:rFonts w:ascii="NimbusSansGlobal-Medium" w:hAnsi="NimbusSansGlobal-Medium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AB6986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林</dc:creator>
  <cp:keywords/>
  <dc:description/>
  <cp:lastModifiedBy>郑 林</cp:lastModifiedBy>
  <cp:revision>1</cp:revision>
  <dcterms:created xsi:type="dcterms:W3CDTF">2018-09-21T04:48:00Z</dcterms:created>
  <dcterms:modified xsi:type="dcterms:W3CDTF">2018-09-21T04:49:00Z</dcterms:modified>
</cp:coreProperties>
</file>