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C65AA" w14:textId="77777777" w:rsidR="000A59C3" w:rsidRDefault="000A59C3">
      <w:pPr>
        <w:spacing w:before="2400"/>
      </w:pPr>
    </w:p>
    <w:p w14:paraId="0DB51D54" w14:textId="77777777" w:rsidR="000A59C3" w:rsidRDefault="009A4E16">
      <w:pPr>
        <w:spacing w:after="200"/>
        <w:jc w:val="center"/>
      </w:pPr>
      <w:r>
        <w:rPr>
          <w:rFonts w:ascii="MS ゴシック" w:eastAsia="MS ゴシック" w:hAnsi="MS ゴシック" w:cs="MS ゴシック"/>
          <w:sz w:val="32"/>
          <w:szCs w:val="32"/>
        </w:rPr>
        <w:t>卒業論文</w:t>
      </w:r>
    </w:p>
    <w:p w14:paraId="7832C893" w14:textId="77777777" w:rsidR="000A59C3" w:rsidRDefault="009A4E16">
      <w:pPr>
        <w:spacing w:after="120"/>
        <w:jc w:val="center"/>
      </w:pPr>
      <w:r>
        <w:rPr>
          <w:rFonts w:ascii="MS ゴシック" w:eastAsia="MS ゴシック" w:hAnsi="MS ゴシック" w:cs="MS ゴシック"/>
          <w:b/>
          <w:bCs/>
          <w:sz w:val="40"/>
          <w:szCs w:val="40"/>
        </w:rPr>
        <w:t>家族見守り型 電子お薬手帳Webアプリケーション</w:t>
      </w:r>
    </w:p>
    <w:p w14:paraId="4F459DEC" w14:textId="77777777" w:rsidR="000A59C3" w:rsidRDefault="009A4E16">
      <w:pPr>
        <w:spacing w:after="200"/>
        <w:jc w:val="center"/>
      </w:pPr>
      <w:r>
        <w:rPr>
          <w:rFonts w:ascii="MS ゴシック" w:eastAsia="MS ゴシック" w:hAnsi="MS ゴシック" w:cs="MS ゴシック"/>
          <w:b/>
          <w:bCs/>
          <w:sz w:val="40"/>
          <w:szCs w:val="40"/>
        </w:rPr>
        <w:t>「medi-watch」の設計と開発（２０２６）</w:t>
      </w:r>
    </w:p>
    <w:p w14:paraId="3CC83D94" w14:textId="77777777" w:rsidR="000A59C3" w:rsidRDefault="009A4E16">
      <w:pPr>
        <w:spacing w:after="2000"/>
        <w:jc w:val="center"/>
      </w:pPr>
      <w:r>
        <w:rPr>
          <w:rFonts w:ascii="MS ゴシック" w:eastAsia="MS ゴシック" w:hAnsi="MS ゴシック" w:cs="MS ゴシック"/>
          <w:sz w:val="26"/>
          <w:szCs w:val="26"/>
        </w:rPr>
        <w:t>～服薬状況のプッシュ通知と映像による見守りの実現～</w:t>
      </w:r>
    </w:p>
    <w:p w14:paraId="68EF1E3F" w14:textId="1B2DDA39" w:rsidR="000A59C3" w:rsidRDefault="009A4E16">
      <w:pPr>
        <w:spacing w:after="120"/>
        <w:jc w:val="center"/>
      </w:pPr>
      <w:r>
        <w:rPr>
          <w:sz w:val="24"/>
          <w:szCs w:val="24"/>
        </w:rPr>
        <w:t xml:space="preserve">指導教員　</w:t>
      </w:r>
      <w:r>
        <w:rPr>
          <w:rFonts w:hint="eastAsia"/>
          <w:sz w:val="24"/>
          <w:szCs w:val="24"/>
        </w:rPr>
        <w:t>高井那美</w:t>
      </w:r>
      <w:r>
        <w:rPr>
          <w:sz w:val="24"/>
          <w:szCs w:val="24"/>
        </w:rPr>
        <w:t xml:space="preserve">　教授</w:t>
      </w:r>
    </w:p>
    <w:p w14:paraId="38683BAB" w14:textId="77777777" w:rsidR="000A59C3" w:rsidRDefault="000A59C3">
      <w:pPr>
        <w:spacing w:after="120"/>
        <w:jc w:val="center"/>
      </w:pPr>
    </w:p>
    <w:p w14:paraId="11C5CE5D" w14:textId="77777777" w:rsidR="000A59C3" w:rsidRDefault="009A4E16">
      <w:pPr>
        <w:spacing w:after="120"/>
        <w:jc w:val="center"/>
      </w:pPr>
      <w:r>
        <w:rPr>
          <w:sz w:val="24"/>
          <w:szCs w:val="24"/>
        </w:rPr>
        <w:t>鹿児島教育センター</w:t>
      </w:r>
    </w:p>
    <w:p w14:paraId="6C8A84F3" w14:textId="663848DC" w:rsidR="000A59C3" w:rsidRDefault="00B7325D">
      <w:pPr>
        <w:spacing w:after="120"/>
        <w:jc w:val="center"/>
      </w:pPr>
      <w:r>
        <w:rPr>
          <w:rFonts w:hint="eastAsia"/>
          <w:sz w:val="24"/>
          <w:szCs w:val="24"/>
        </w:rPr>
        <w:t>経営情報</w:t>
      </w:r>
      <w:r>
        <w:rPr>
          <w:sz w:val="24"/>
          <w:szCs w:val="24"/>
        </w:rPr>
        <w:t xml:space="preserve">学部　</w:t>
      </w:r>
      <w:r>
        <w:rPr>
          <w:rFonts w:hint="eastAsia"/>
          <w:sz w:val="24"/>
          <w:szCs w:val="24"/>
        </w:rPr>
        <w:t>システム情報</w:t>
      </w:r>
      <w:r>
        <w:rPr>
          <w:sz w:val="24"/>
          <w:szCs w:val="24"/>
        </w:rPr>
        <w:t>学科</w:t>
      </w:r>
    </w:p>
    <w:p w14:paraId="191B3CD7" w14:textId="45C03117" w:rsidR="000A59C3" w:rsidRDefault="00B7325D">
      <w:pPr>
        <w:spacing w:after="120"/>
        <w:jc w:val="center"/>
      </w:pPr>
      <w:r>
        <w:rPr>
          <w:rFonts w:hint="eastAsia"/>
          <w:sz w:val="24"/>
          <w:szCs w:val="24"/>
        </w:rPr>
        <w:t>2370354</w:t>
      </w:r>
    </w:p>
    <w:p w14:paraId="44F9C093" w14:textId="40E504BD" w:rsidR="000A59C3" w:rsidRDefault="00B7325D">
      <w:pPr>
        <w:spacing w:after="120"/>
        <w:jc w:val="center"/>
      </w:pPr>
      <w:r>
        <w:rPr>
          <w:sz w:val="24"/>
          <w:szCs w:val="24"/>
        </w:rPr>
        <w:t>西薗正彦</w:t>
      </w:r>
    </w:p>
    <w:p w14:paraId="3C5D9148" w14:textId="77777777" w:rsidR="000A59C3" w:rsidRDefault="000A59C3">
      <w:pPr>
        <w:sectPr w:rsidR="000A59C3">
          <w:pgSz w:w="11906" w:h="16838"/>
          <w:pgMar w:top="1440" w:right="1440" w:bottom="1440" w:left="1440" w:header="708" w:footer="708" w:gutter="0"/>
          <w:cols w:space="720"/>
          <w:docGrid w:linePitch="360"/>
        </w:sectPr>
      </w:pPr>
    </w:p>
    <w:p w14:paraId="6C9B54BD" w14:textId="77777777" w:rsidR="000A59C3" w:rsidRDefault="009A4E16">
      <w:pPr>
        <w:spacing w:after="240"/>
      </w:pPr>
      <w:r>
        <w:rPr>
          <w:rFonts w:ascii="MS ゴシック" w:eastAsia="MS ゴシック" w:hAnsi="MS ゴシック" w:cs="MS ゴシック"/>
          <w:b/>
          <w:bCs/>
          <w:sz w:val="32"/>
          <w:szCs w:val="32"/>
        </w:rPr>
        <w:lastRenderedPageBreak/>
        <w:t>目　次</w:t>
      </w:r>
    </w:p>
    <w:p w14:paraId="1E0ED1D8" w14:textId="6DDC5167" w:rsidR="000A59C3" w:rsidRDefault="009A4E16">
      <w:pPr>
        <w:tabs>
          <w:tab w:val="right" w:leader="dot" w:pos="9026"/>
        </w:tabs>
        <w:spacing w:after="100"/>
      </w:pPr>
      <w:r>
        <w:rPr>
          <w:rFonts w:ascii="MS ゴシック" w:eastAsia="MS ゴシック" w:hAnsi="MS ゴシック" w:cs="MS ゴシック"/>
          <w:b/>
          <w:bCs/>
          <w:sz w:val="22"/>
          <w:szCs w:val="22"/>
        </w:rPr>
        <w:t>第１章　はじめに</w:t>
      </w:r>
      <w:r>
        <w:rPr>
          <w:sz w:val="20"/>
          <w:szCs w:val="20"/>
        </w:rPr>
        <w:tab/>
      </w:r>
      <w:r>
        <w:rPr>
          <w:sz w:val="20"/>
          <w:szCs w:val="20"/>
        </w:rPr>
        <w:fldChar w:fldCharType="begin"/>
      </w:r>
      <w:r>
        <w:rPr>
          <w:sz w:val="20"/>
          <w:szCs w:val="20"/>
        </w:rPr>
        <w:instrText xml:space="preserve"> PAGEREF _Toc_mw001 \h </w:instrText>
      </w:r>
      <w:r>
        <w:rPr>
          <w:sz w:val="20"/>
          <w:szCs w:val="20"/>
        </w:rPr>
      </w:r>
      <w:r>
        <w:rPr>
          <w:sz w:val="20"/>
          <w:szCs w:val="20"/>
        </w:rPr>
        <w:fldChar w:fldCharType="separate"/>
      </w:r>
      <w:r w:rsidR="006A4A00">
        <w:rPr>
          <w:noProof/>
          <w:sz w:val="20"/>
          <w:szCs w:val="20"/>
        </w:rPr>
        <w:t>3</w:t>
      </w:r>
      <w:r>
        <w:rPr>
          <w:sz w:val="20"/>
          <w:szCs w:val="20"/>
        </w:rPr>
        <w:fldChar w:fldCharType="end"/>
      </w:r>
    </w:p>
    <w:p w14:paraId="3995169F" w14:textId="06178D60" w:rsidR="000A59C3" w:rsidRDefault="009A4E16">
      <w:pPr>
        <w:tabs>
          <w:tab w:val="right" w:leader="dot" w:pos="9026"/>
        </w:tabs>
        <w:spacing w:after="40"/>
        <w:ind w:left="300"/>
      </w:pPr>
      <w:r>
        <w:rPr>
          <w:sz w:val="20"/>
          <w:szCs w:val="20"/>
        </w:rPr>
        <w:t xml:space="preserve">　１.１　研究の背景</w:t>
      </w:r>
      <w:r>
        <w:rPr>
          <w:sz w:val="20"/>
          <w:szCs w:val="20"/>
        </w:rPr>
        <w:tab/>
      </w:r>
      <w:r>
        <w:rPr>
          <w:sz w:val="20"/>
          <w:szCs w:val="20"/>
        </w:rPr>
        <w:fldChar w:fldCharType="begin"/>
      </w:r>
      <w:r>
        <w:rPr>
          <w:sz w:val="20"/>
          <w:szCs w:val="20"/>
        </w:rPr>
        <w:instrText xml:space="preserve"> PAGEREF _Toc_mw002 \h </w:instrText>
      </w:r>
      <w:r>
        <w:rPr>
          <w:sz w:val="20"/>
          <w:szCs w:val="20"/>
        </w:rPr>
      </w:r>
      <w:r>
        <w:rPr>
          <w:sz w:val="20"/>
          <w:szCs w:val="20"/>
        </w:rPr>
        <w:fldChar w:fldCharType="separate"/>
      </w:r>
      <w:r w:rsidR="006A4A00">
        <w:rPr>
          <w:noProof/>
          <w:sz w:val="20"/>
          <w:szCs w:val="20"/>
        </w:rPr>
        <w:t>3</w:t>
      </w:r>
      <w:r>
        <w:rPr>
          <w:sz w:val="20"/>
          <w:szCs w:val="20"/>
        </w:rPr>
        <w:fldChar w:fldCharType="end"/>
      </w:r>
    </w:p>
    <w:p w14:paraId="2791B2B9" w14:textId="56423315" w:rsidR="000A59C3" w:rsidRDefault="009A4E16">
      <w:pPr>
        <w:tabs>
          <w:tab w:val="right" w:leader="dot" w:pos="9026"/>
        </w:tabs>
        <w:spacing w:after="40"/>
        <w:ind w:left="300"/>
      </w:pPr>
      <w:r>
        <w:rPr>
          <w:sz w:val="20"/>
          <w:szCs w:val="20"/>
        </w:rPr>
        <w:t xml:space="preserve">　１.２　研究の目的</w:t>
      </w:r>
      <w:r>
        <w:rPr>
          <w:sz w:val="20"/>
          <w:szCs w:val="20"/>
        </w:rPr>
        <w:tab/>
      </w:r>
      <w:r>
        <w:rPr>
          <w:sz w:val="20"/>
          <w:szCs w:val="20"/>
        </w:rPr>
        <w:fldChar w:fldCharType="begin"/>
      </w:r>
      <w:r>
        <w:rPr>
          <w:sz w:val="20"/>
          <w:szCs w:val="20"/>
        </w:rPr>
        <w:instrText xml:space="preserve"> PAGEREF _Toc_mw003 \h </w:instrText>
      </w:r>
      <w:r>
        <w:rPr>
          <w:sz w:val="20"/>
          <w:szCs w:val="20"/>
        </w:rPr>
      </w:r>
      <w:r>
        <w:rPr>
          <w:sz w:val="20"/>
          <w:szCs w:val="20"/>
        </w:rPr>
        <w:fldChar w:fldCharType="separate"/>
      </w:r>
      <w:r w:rsidR="006A4A00">
        <w:rPr>
          <w:noProof/>
          <w:sz w:val="20"/>
          <w:szCs w:val="20"/>
        </w:rPr>
        <w:t>3</w:t>
      </w:r>
      <w:r>
        <w:rPr>
          <w:sz w:val="20"/>
          <w:szCs w:val="20"/>
        </w:rPr>
        <w:fldChar w:fldCharType="end"/>
      </w:r>
    </w:p>
    <w:p w14:paraId="1B821855" w14:textId="7A772C93" w:rsidR="000A59C3" w:rsidRDefault="009A4E16">
      <w:pPr>
        <w:tabs>
          <w:tab w:val="right" w:leader="dot" w:pos="9026"/>
        </w:tabs>
        <w:spacing w:after="40"/>
        <w:ind w:left="300"/>
      </w:pPr>
      <w:r>
        <w:rPr>
          <w:sz w:val="20"/>
          <w:szCs w:val="20"/>
        </w:rPr>
        <w:t xml:space="preserve">　１.３　本論文の構成</w:t>
      </w:r>
      <w:r>
        <w:rPr>
          <w:sz w:val="20"/>
          <w:szCs w:val="20"/>
        </w:rPr>
        <w:tab/>
      </w:r>
      <w:r>
        <w:rPr>
          <w:sz w:val="20"/>
          <w:szCs w:val="20"/>
        </w:rPr>
        <w:fldChar w:fldCharType="begin"/>
      </w:r>
      <w:r>
        <w:rPr>
          <w:sz w:val="20"/>
          <w:szCs w:val="20"/>
        </w:rPr>
        <w:instrText xml:space="preserve"> PAGEREF _Toc_mw004 \h </w:instrText>
      </w:r>
      <w:r>
        <w:rPr>
          <w:sz w:val="20"/>
          <w:szCs w:val="20"/>
        </w:rPr>
      </w:r>
      <w:r>
        <w:rPr>
          <w:sz w:val="20"/>
          <w:szCs w:val="20"/>
        </w:rPr>
        <w:fldChar w:fldCharType="separate"/>
      </w:r>
      <w:r w:rsidR="006A4A00">
        <w:rPr>
          <w:noProof/>
          <w:sz w:val="20"/>
          <w:szCs w:val="20"/>
        </w:rPr>
        <w:t>3</w:t>
      </w:r>
      <w:r>
        <w:rPr>
          <w:sz w:val="20"/>
          <w:szCs w:val="20"/>
        </w:rPr>
        <w:fldChar w:fldCharType="end"/>
      </w:r>
    </w:p>
    <w:p w14:paraId="68EC4666" w14:textId="2228B54B" w:rsidR="000A59C3" w:rsidRDefault="009A4E16">
      <w:pPr>
        <w:tabs>
          <w:tab w:val="right" w:leader="dot" w:pos="9026"/>
        </w:tabs>
        <w:spacing w:after="100"/>
      </w:pPr>
      <w:r>
        <w:rPr>
          <w:rFonts w:ascii="MS ゴシック" w:eastAsia="MS ゴシック" w:hAnsi="MS ゴシック" w:cs="MS ゴシック"/>
          <w:b/>
          <w:bCs/>
          <w:sz w:val="22"/>
          <w:szCs w:val="22"/>
        </w:rPr>
        <w:t>第２章　既存サービスの調査と課題</w:t>
      </w:r>
      <w:r>
        <w:rPr>
          <w:sz w:val="20"/>
          <w:szCs w:val="20"/>
        </w:rPr>
        <w:tab/>
      </w:r>
      <w:r>
        <w:rPr>
          <w:sz w:val="20"/>
          <w:szCs w:val="20"/>
        </w:rPr>
        <w:fldChar w:fldCharType="begin"/>
      </w:r>
      <w:r>
        <w:rPr>
          <w:sz w:val="20"/>
          <w:szCs w:val="20"/>
        </w:rPr>
        <w:instrText xml:space="preserve"> PAGEREF _Toc_mw005 \h </w:instrText>
      </w:r>
      <w:r>
        <w:rPr>
          <w:sz w:val="20"/>
          <w:szCs w:val="20"/>
        </w:rPr>
      </w:r>
      <w:r>
        <w:rPr>
          <w:sz w:val="20"/>
          <w:szCs w:val="20"/>
        </w:rPr>
        <w:fldChar w:fldCharType="separate"/>
      </w:r>
      <w:r w:rsidR="006A4A00">
        <w:rPr>
          <w:noProof/>
          <w:sz w:val="20"/>
          <w:szCs w:val="20"/>
        </w:rPr>
        <w:t>5</w:t>
      </w:r>
      <w:r>
        <w:rPr>
          <w:sz w:val="20"/>
          <w:szCs w:val="20"/>
        </w:rPr>
        <w:fldChar w:fldCharType="end"/>
      </w:r>
    </w:p>
    <w:p w14:paraId="4B55A8DF" w14:textId="6FFFBF1A" w:rsidR="000A59C3" w:rsidRDefault="009A4E16">
      <w:pPr>
        <w:tabs>
          <w:tab w:val="right" w:leader="dot" w:pos="9026"/>
        </w:tabs>
        <w:spacing w:after="40"/>
        <w:ind w:left="300"/>
      </w:pPr>
      <w:r>
        <w:rPr>
          <w:sz w:val="20"/>
          <w:szCs w:val="20"/>
        </w:rPr>
        <w:t xml:space="preserve">　２.１　電子お薬手帳の現状</w:t>
      </w:r>
      <w:r>
        <w:rPr>
          <w:sz w:val="20"/>
          <w:szCs w:val="20"/>
        </w:rPr>
        <w:tab/>
      </w:r>
      <w:r>
        <w:rPr>
          <w:sz w:val="20"/>
          <w:szCs w:val="20"/>
        </w:rPr>
        <w:fldChar w:fldCharType="begin"/>
      </w:r>
      <w:r>
        <w:rPr>
          <w:sz w:val="20"/>
          <w:szCs w:val="20"/>
        </w:rPr>
        <w:instrText xml:space="preserve"> PAGEREF _Toc_mw006 \h </w:instrText>
      </w:r>
      <w:r>
        <w:rPr>
          <w:sz w:val="20"/>
          <w:szCs w:val="20"/>
        </w:rPr>
      </w:r>
      <w:r>
        <w:rPr>
          <w:sz w:val="20"/>
          <w:szCs w:val="20"/>
        </w:rPr>
        <w:fldChar w:fldCharType="separate"/>
      </w:r>
      <w:r w:rsidR="006A4A00">
        <w:rPr>
          <w:noProof/>
          <w:sz w:val="20"/>
          <w:szCs w:val="20"/>
        </w:rPr>
        <w:t>5</w:t>
      </w:r>
      <w:r>
        <w:rPr>
          <w:sz w:val="20"/>
          <w:szCs w:val="20"/>
        </w:rPr>
        <w:fldChar w:fldCharType="end"/>
      </w:r>
    </w:p>
    <w:p w14:paraId="303C497B" w14:textId="321CC53B" w:rsidR="000A59C3" w:rsidRDefault="009A4E16">
      <w:pPr>
        <w:tabs>
          <w:tab w:val="right" w:leader="dot" w:pos="9026"/>
        </w:tabs>
        <w:spacing w:after="40"/>
        <w:ind w:left="300"/>
      </w:pPr>
      <w:r>
        <w:rPr>
          <w:sz w:val="20"/>
          <w:szCs w:val="20"/>
        </w:rPr>
        <w:t xml:space="preserve">　２.２　既存サービスの比較</w:t>
      </w:r>
      <w:r>
        <w:rPr>
          <w:sz w:val="20"/>
          <w:szCs w:val="20"/>
        </w:rPr>
        <w:tab/>
      </w:r>
      <w:r>
        <w:rPr>
          <w:sz w:val="20"/>
          <w:szCs w:val="20"/>
        </w:rPr>
        <w:fldChar w:fldCharType="begin"/>
      </w:r>
      <w:r>
        <w:rPr>
          <w:sz w:val="20"/>
          <w:szCs w:val="20"/>
        </w:rPr>
        <w:instrText xml:space="preserve"> PAGEREF _Toc_mw007 \h </w:instrText>
      </w:r>
      <w:r>
        <w:rPr>
          <w:sz w:val="20"/>
          <w:szCs w:val="20"/>
        </w:rPr>
      </w:r>
      <w:r>
        <w:rPr>
          <w:sz w:val="20"/>
          <w:szCs w:val="20"/>
        </w:rPr>
        <w:fldChar w:fldCharType="separate"/>
      </w:r>
      <w:r w:rsidR="006A4A00">
        <w:rPr>
          <w:noProof/>
          <w:sz w:val="20"/>
          <w:szCs w:val="20"/>
        </w:rPr>
        <w:t>5</w:t>
      </w:r>
      <w:r>
        <w:rPr>
          <w:sz w:val="20"/>
          <w:szCs w:val="20"/>
        </w:rPr>
        <w:fldChar w:fldCharType="end"/>
      </w:r>
    </w:p>
    <w:p w14:paraId="13DBBEB1" w14:textId="37721534" w:rsidR="000A59C3" w:rsidRDefault="009A4E16">
      <w:pPr>
        <w:tabs>
          <w:tab w:val="right" w:leader="dot" w:pos="9026"/>
        </w:tabs>
        <w:spacing w:after="40"/>
        <w:ind w:left="300"/>
      </w:pPr>
      <w:r>
        <w:rPr>
          <w:sz w:val="20"/>
          <w:szCs w:val="20"/>
        </w:rPr>
        <w:t xml:space="preserve">　２.３　本研究で提案する機能</w:t>
      </w:r>
      <w:r>
        <w:rPr>
          <w:sz w:val="20"/>
          <w:szCs w:val="20"/>
        </w:rPr>
        <w:tab/>
      </w:r>
      <w:r>
        <w:rPr>
          <w:sz w:val="20"/>
          <w:szCs w:val="20"/>
        </w:rPr>
        <w:fldChar w:fldCharType="begin"/>
      </w:r>
      <w:r>
        <w:rPr>
          <w:sz w:val="20"/>
          <w:szCs w:val="20"/>
        </w:rPr>
        <w:instrText xml:space="preserve"> PAGEREF _Toc_mw008 \h </w:instrText>
      </w:r>
      <w:r>
        <w:rPr>
          <w:sz w:val="20"/>
          <w:szCs w:val="20"/>
        </w:rPr>
      </w:r>
      <w:r>
        <w:rPr>
          <w:sz w:val="20"/>
          <w:szCs w:val="20"/>
        </w:rPr>
        <w:fldChar w:fldCharType="separate"/>
      </w:r>
      <w:r w:rsidR="006A4A00">
        <w:rPr>
          <w:noProof/>
          <w:sz w:val="20"/>
          <w:szCs w:val="20"/>
        </w:rPr>
        <w:t>5</w:t>
      </w:r>
      <w:r>
        <w:rPr>
          <w:sz w:val="20"/>
          <w:szCs w:val="20"/>
        </w:rPr>
        <w:fldChar w:fldCharType="end"/>
      </w:r>
    </w:p>
    <w:p w14:paraId="702F38F5" w14:textId="6CE361D2" w:rsidR="000A59C3" w:rsidRDefault="009A4E16">
      <w:pPr>
        <w:tabs>
          <w:tab w:val="right" w:leader="dot" w:pos="9026"/>
        </w:tabs>
        <w:spacing w:after="100"/>
      </w:pPr>
      <w:r>
        <w:rPr>
          <w:rFonts w:ascii="MS ゴシック" w:eastAsia="MS ゴシック" w:hAnsi="MS ゴシック" w:cs="MS ゴシック"/>
          <w:b/>
          <w:bCs/>
          <w:sz w:val="22"/>
          <w:szCs w:val="22"/>
        </w:rPr>
        <w:t>第３章　システム設計</w:t>
      </w:r>
      <w:r>
        <w:rPr>
          <w:sz w:val="20"/>
          <w:szCs w:val="20"/>
        </w:rPr>
        <w:tab/>
      </w:r>
      <w:r>
        <w:rPr>
          <w:sz w:val="20"/>
          <w:szCs w:val="20"/>
        </w:rPr>
        <w:fldChar w:fldCharType="begin"/>
      </w:r>
      <w:r>
        <w:rPr>
          <w:sz w:val="20"/>
          <w:szCs w:val="20"/>
        </w:rPr>
        <w:instrText xml:space="preserve"> PAGEREF _Toc_mw009 \h </w:instrText>
      </w:r>
      <w:r>
        <w:rPr>
          <w:sz w:val="20"/>
          <w:szCs w:val="20"/>
        </w:rPr>
      </w:r>
      <w:r>
        <w:rPr>
          <w:sz w:val="20"/>
          <w:szCs w:val="20"/>
        </w:rPr>
        <w:fldChar w:fldCharType="separate"/>
      </w:r>
      <w:r w:rsidR="006A4A00">
        <w:rPr>
          <w:noProof/>
          <w:sz w:val="20"/>
          <w:szCs w:val="20"/>
        </w:rPr>
        <w:t>7</w:t>
      </w:r>
      <w:r>
        <w:rPr>
          <w:sz w:val="20"/>
          <w:szCs w:val="20"/>
        </w:rPr>
        <w:fldChar w:fldCharType="end"/>
      </w:r>
    </w:p>
    <w:p w14:paraId="5EA8F2BB" w14:textId="4FDC98DD" w:rsidR="000A59C3" w:rsidRDefault="009A4E16">
      <w:pPr>
        <w:tabs>
          <w:tab w:val="right" w:leader="dot" w:pos="9026"/>
        </w:tabs>
        <w:spacing w:after="40"/>
        <w:ind w:left="300"/>
      </w:pPr>
      <w:r>
        <w:rPr>
          <w:sz w:val="20"/>
          <w:szCs w:val="20"/>
        </w:rPr>
        <w:t xml:space="preserve">　３.１　システム概要と利用者</w:t>
      </w:r>
      <w:r>
        <w:rPr>
          <w:sz w:val="20"/>
          <w:szCs w:val="20"/>
        </w:rPr>
        <w:tab/>
      </w:r>
      <w:r>
        <w:rPr>
          <w:sz w:val="20"/>
          <w:szCs w:val="20"/>
        </w:rPr>
        <w:fldChar w:fldCharType="begin"/>
      </w:r>
      <w:r>
        <w:rPr>
          <w:sz w:val="20"/>
          <w:szCs w:val="20"/>
        </w:rPr>
        <w:instrText xml:space="preserve"> PAGEREF _Toc_mw010 \h </w:instrText>
      </w:r>
      <w:r>
        <w:rPr>
          <w:sz w:val="20"/>
          <w:szCs w:val="20"/>
        </w:rPr>
      </w:r>
      <w:r>
        <w:rPr>
          <w:sz w:val="20"/>
          <w:szCs w:val="20"/>
        </w:rPr>
        <w:fldChar w:fldCharType="separate"/>
      </w:r>
      <w:r w:rsidR="006A4A00">
        <w:rPr>
          <w:noProof/>
          <w:sz w:val="20"/>
          <w:szCs w:val="20"/>
        </w:rPr>
        <w:t>7</w:t>
      </w:r>
      <w:r>
        <w:rPr>
          <w:sz w:val="20"/>
          <w:szCs w:val="20"/>
        </w:rPr>
        <w:fldChar w:fldCharType="end"/>
      </w:r>
    </w:p>
    <w:p w14:paraId="1274E726" w14:textId="4567B427" w:rsidR="000A59C3" w:rsidRDefault="009A4E16">
      <w:pPr>
        <w:tabs>
          <w:tab w:val="right" w:leader="dot" w:pos="9026"/>
        </w:tabs>
        <w:spacing w:after="40"/>
        <w:ind w:left="300"/>
      </w:pPr>
      <w:r>
        <w:rPr>
          <w:sz w:val="20"/>
          <w:szCs w:val="20"/>
        </w:rPr>
        <w:t xml:space="preserve">　３.２　機能要件</w:t>
      </w:r>
      <w:r>
        <w:rPr>
          <w:sz w:val="20"/>
          <w:szCs w:val="20"/>
        </w:rPr>
        <w:tab/>
      </w:r>
      <w:r>
        <w:rPr>
          <w:sz w:val="20"/>
          <w:szCs w:val="20"/>
        </w:rPr>
        <w:fldChar w:fldCharType="begin"/>
      </w:r>
      <w:r>
        <w:rPr>
          <w:sz w:val="20"/>
          <w:szCs w:val="20"/>
        </w:rPr>
        <w:instrText xml:space="preserve"> PAGEREF _Toc_mw011 \h </w:instrText>
      </w:r>
      <w:r>
        <w:rPr>
          <w:sz w:val="20"/>
          <w:szCs w:val="20"/>
        </w:rPr>
      </w:r>
      <w:r>
        <w:rPr>
          <w:sz w:val="20"/>
          <w:szCs w:val="20"/>
        </w:rPr>
        <w:fldChar w:fldCharType="separate"/>
      </w:r>
      <w:r w:rsidR="006A4A00">
        <w:rPr>
          <w:noProof/>
          <w:sz w:val="20"/>
          <w:szCs w:val="20"/>
        </w:rPr>
        <w:t>7</w:t>
      </w:r>
      <w:r>
        <w:rPr>
          <w:sz w:val="20"/>
          <w:szCs w:val="20"/>
        </w:rPr>
        <w:fldChar w:fldCharType="end"/>
      </w:r>
    </w:p>
    <w:p w14:paraId="29D44FE8" w14:textId="0FBF917B" w:rsidR="000A59C3" w:rsidRDefault="009A4E16">
      <w:pPr>
        <w:tabs>
          <w:tab w:val="right" w:leader="dot" w:pos="9026"/>
        </w:tabs>
        <w:spacing w:after="40"/>
        <w:ind w:left="300"/>
      </w:pPr>
      <w:r>
        <w:rPr>
          <w:sz w:val="20"/>
          <w:szCs w:val="20"/>
        </w:rPr>
        <w:t xml:space="preserve">　３.３　システム構成</w:t>
      </w:r>
      <w:r>
        <w:rPr>
          <w:sz w:val="20"/>
          <w:szCs w:val="20"/>
        </w:rPr>
        <w:tab/>
      </w:r>
      <w:r>
        <w:rPr>
          <w:sz w:val="20"/>
          <w:szCs w:val="20"/>
        </w:rPr>
        <w:fldChar w:fldCharType="begin"/>
      </w:r>
      <w:r>
        <w:rPr>
          <w:sz w:val="20"/>
          <w:szCs w:val="20"/>
        </w:rPr>
        <w:instrText xml:space="preserve"> PAGEREF _Toc_mw012 \h </w:instrText>
      </w:r>
      <w:r>
        <w:rPr>
          <w:sz w:val="20"/>
          <w:szCs w:val="20"/>
        </w:rPr>
      </w:r>
      <w:r>
        <w:rPr>
          <w:sz w:val="20"/>
          <w:szCs w:val="20"/>
        </w:rPr>
        <w:fldChar w:fldCharType="separate"/>
      </w:r>
      <w:r w:rsidR="006A4A00">
        <w:rPr>
          <w:noProof/>
          <w:sz w:val="20"/>
          <w:szCs w:val="20"/>
        </w:rPr>
        <w:t>8</w:t>
      </w:r>
      <w:r>
        <w:rPr>
          <w:sz w:val="20"/>
          <w:szCs w:val="20"/>
        </w:rPr>
        <w:fldChar w:fldCharType="end"/>
      </w:r>
    </w:p>
    <w:p w14:paraId="510A4C79" w14:textId="11C12897" w:rsidR="000A59C3" w:rsidRDefault="009A4E16">
      <w:pPr>
        <w:tabs>
          <w:tab w:val="right" w:leader="dot" w:pos="9026"/>
        </w:tabs>
        <w:spacing w:after="40"/>
        <w:ind w:left="300"/>
      </w:pPr>
      <w:r>
        <w:rPr>
          <w:sz w:val="20"/>
          <w:szCs w:val="20"/>
        </w:rPr>
        <w:t xml:space="preserve">　３.４　使用技術の選定</w:t>
      </w:r>
      <w:r>
        <w:rPr>
          <w:sz w:val="20"/>
          <w:szCs w:val="20"/>
        </w:rPr>
        <w:tab/>
      </w:r>
      <w:r>
        <w:rPr>
          <w:sz w:val="20"/>
          <w:szCs w:val="20"/>
        </w:rPr>
        <w:fldChar w:fldCharType="begin"/>
      </w:r>
      <w:r>
        <w:rPr>
          <w:sz w:val="20"/>
          <w:szCs w:val="20"/>
        </w:rPr>
        <w:instrText xml:space="preserve"> PAGEREF _Toc_mw013 \h </w:instrText>
      </w:r>
      <w:r>
        <w:rPr>
          <w:sz w:val="20"/>
          <w:szCs w:val="20"/>
        </w:rPr>
      </w:r>
      <w:r>
        <w:rPr>
          <w:sz w:val="20"/>
          <w:szCs w:val="20"/>
        </w:rPr>
        <w:fldChar w:fldCharType="separate"/>
      </w:r>
      <w:r w:rsidR="006A4A00">
        <w:rPr>
          <w:noProof/>
          <w:sz w:val="20"/>
          <w:szCs w:val="20"/>
        </w:rPr>
        <w:t>8</w:t>
      </w:r>
      <w:r>
        <w:rPr>
          <w:sz w:val="20"/>
          <w:szCs w:val="20"/>
        </w:rPr>
        <w:fldChar w:fldCharType="end"/>
      </w:r>
    </w:p>
    <w:p w14:paraId="1324ABF4" w14:textId="1C04331C" w:rsidR="000A59C3" w:rsidRDefault="009A4E16">
      <w:pPr>
        <w:tabs>
          <w:tab w:val="right" w:leader="dot" w:pos="9026"/>
        </w:tabs>
        <w:spacing w:after="40"/>
        <w:ind w:left="300"/>
      </w:pPr>
      <w:r>
        <w:rPr>
          <w:sz w:val="20"/>
          <w:szCs w:val="20"/>
        </w:rPr>
        <w:t xml:space="preserve">　３.５　データベース設計</w:t>
      </w:r>
      <w:r>
        <w:rPr>
          <w:sz w:val="20"/>
          <w:szCs w:val="20"/>
        </w:rPr>
        <w:tab/>
      </w:r>
      <w:r>
        <w:rPr>
          <w:sz w:val="20"/>
          <w:szCs w:val="20"/>
        </w:rPr>
        <w:fldChar w:fldCharType="begin"/>
      </w:r>
      <w:r>
        <w:rPr>
          <w:sz w:val="20"/>
          <w:szCs w:val="20"/>
        </w:rPr>
        <w:instrText xml:space="preserve"> PAGEREF _Toc_mw014 \h </w:instrText>
      </w:r>
      <w:r>
        <w:rPr>
          <w:sz w:val="20"/>
          <w:szCs w:val="20"/>
        </w:rPr>
      </w:r>
      <w:r>
        <w:rPr>
          <w:sz w:val="20"/>
          <w:szCs w:val="20"/>
        </w:rPr>
        <w:fldChar w:fldCharType="separate"/>
      </w:r>
      <w:r w:rsidR="006A4A00">
        <w:rPr>
          <w:noProof/>
          <w:sz w:val="20"/>
          <w:szCs w:val="20"/>
        </w:rPr>
        <w:t>10</w:t>
      </w:r>
      <w:r>
        <w:rPr>
          <w:sz w:val="20"/>
          <w:szCs w:val="20"/>
        </w:rPr>
        <w:fldChar w:fldCharType="end"/>
      </w:r>
    </w:p>
    <w:p w14:paraId="00E57BFF" w14:textId="19847F1B" w:rsidR="000A59C3" w:rsidRDefault="009A4E16">
      <w:pPr>
        <w:tabs>
          <w:tab w:val="right" w:leader="dot" w:pos="9026"/>
        </w:tabs>
        <w:spacing w:after="40"/>
        <w:ind w:left="300"/>
      </w:pPr>
      <w:r>
        <w:rPr>
          <w:sz w:val="20"/>
          <w:szCs w:val="20"/>
        </w:rPr>
        <w:t xml:space="preserve">　３.６　画面設計</w:t>
      </w:r>
      <w:r>
        <w:rPr>
          <w:sz w:val="20"/>
          <w:szCs w:val="20"/>
        </w:rPr>
        <w:tab/>
      </w:r>
      <w:r>
        <w:rPr>
          <w:sz w:val="20"/>
          <w:szCs w:val="20"/>
        </w:rPr>
        <w:fldChar w:fldCharType="begin"/>
      </w:r>
      <w:r>
        <w:rPr>
          <w:sz w:val="20"/>
          <w:szCs w:val="20"/>
        </w:rPr>
        <w:instrText xml:space="preserve"> PAGEREF _Toc_mw015 \h </w:instrText>
      </w:r>
      <w:r>
        <w:rPr>
          <w:sz w:val="20"/>
          <w:szCs w:val="20"/>
        </w:rPr>
      </w:r>
      <w:r>
        <w:rPr>
          <w:sz w:val="20"/>
          <w:szCs w:val="20"/>
        </w:rPr>
        <w:fldChar w:fldCharType="separate"/>
      </w:r>
      <w:r w:rsidR="006A4A00">
        <w:rPr>
          <w:noProof/>
          <w:sz w:val="20"/>
          <w:szCs w:val="20"/>
        </w:rPr>
        <w:t>11</w:t>
      </w:r>
      <w:r>
        <w:rPr>
          <w:sz w:val="20"/>
          <w:szCs w:val="20"/>
        </w:rPr>
        <w:fldChar w:fldCharType="end"/>
      </w:r>
    </w:p>
    <w:p w14:paraId="7ED29CA1" w14:textId="0BF8122A" w:rsidR="000A59C3" w:rsidRDefault="009A4E16">
      <w:pPr>
        <w:tabs>
          <w:tab w:val="right" w:leader="dot" w:pos="9026"/>
        </w:tabs>
        <w:spacing w:after="100"/>
      </w:pPr>
      <w:r>
        <w:rPr>
          <w:rFonts w:ascii="MS ゴシック" w:eastAsia="MS ゴシック" w:hAnsi="MS ゴシック" w:cs="MS ゴシック"/>
          <w:b/>
          <w:bCs/>
          <w:sz w:val="22"/>
          <w:szCs w:val="22"/>
        </w:rPr>
        <w:t>第４章　実装</w:t>
      </w:r>
      <w:r>
        <w:rPr>
          <w:sz w:val="20"/>
          <w:szCs w:val="20"/>
        </w:rPr>
        <w:tab/>
      </w:r>
      <w:r>
        <w:rPr>
          <w:sz w:val="20"/>
          <w:szCs w:val="20"/>
        </w:rPr>
        <w:fldChar w:fldCharType="begin"/>
      </w:r>
      <w:r>
        <w:rPr>
          <w:sz w:val="20"/>
          <w:szCs w:val="20"/>
        </w:rPr>
        <w:instrText xml:space="preserve"> PAGEREF _Toc_mw016 \h </w:instrText>
      </w:r>
      <w:r>
        <w:rPr>
          <w:sz w:val="20"/>
          <w:szCs w:val="20"/>
        </w:rPr>
      </w:r>
      <w:r>
        <w:rPr>
          <w:sz w:val="20"/>
          <w:szCs w:val="20"/>
        </w:rPr>
        <w:fldChar w:fldCharType="separate"/>
      </w:r>
      <w:r w:rsidR="006A4A00">
        <w:rPr>
          <w:noProof/>
          <w:sz w:val="20"/>
          <w:szCs w:val="20"/>
        </w:rPr>
        <w:t>12</w:t>
      </w:r>
      <w:r>
        <w:rPr>
          <w:sz w:val="20"/>
          <w:szCs w:val="20"/>
        </w:rPr>
        <w:fldChar w:fldCharType="end"/>
      </w:r>
    </w:p>
    <w:p w14:paraId="70CFD921" w14:textId="3C4380ED" w:rsidR="000A59C3" w:rsidRDefault="009A4E16">
      <w:pPr>
        <w:tabs>
          <w:tab w:val="right" w:leader="dot" w:pos="9026"/>
        </w:tabs>
        <w:spacing w:after="40"/>
        <w:ind w:left="300"/>
      </w:pPr>
      <w:r>
        <w:rPr>
          <w:sz w:val="20"/>
          <w:szCs w:val="20"/>
        </w:rPr>
        <w:t xml:space="preserve">　４.１　開発環境とディレクトリ構成</w:t>
      </w:r>
      <w:r>
        <w:rPr>
          <w:sz w:val="20"/>
          <w:szCs w:val="20"/>
        </w:rPr>
        <w:tab/>
      </w:r>
      <w:r>
        <w:rPr>
          <w:sz w:val="20"/>
          <w:szCs w:val="20"/>
        </w:rPr>
        <w:fldChar w:fldCharType="begin"/>
      </w:r>
      <w:r>
        <w:rPr>
          <w:sz w:val="20"/>
          <w:szCs w:val="20"/>
        </w:rPr>
        <w:instrText xml:space="preserve"> PAGEREF _Toc_mw017 \h </w:instrText>
      </w:r>
      <w:r>
        <w:rPr>
          <w:sz w:val="20"/>
          <w:szCs w:val="20"/>
        </w:rPr>
      </w:r>
      <w:r>
        <w:rPr>
          <w:sz w:val="20"/>
          <w:szCs w:val="20"/>
        </w:rPr>
        <w:fldChar w:fldCharType="separate"/>
      </w:r>
      <w:r w:rsidR="006A4A00">
        <w:rPr>
          <w:noProof/>
          <w:sz w:val="20"/>
          <w:szCs w:val="20"/>
        </w:rPr>
        <w:t>12</w:t>
      </w:r>
      <w:r>
        <w:rPr>
          <w:sz w:val="20"/>
          <w:szCs w:val="20"/>
        </w:rPr>
        <w:fldChar w:fldCharType="end"/>
      </w:r>
    </w:p>
    <w:p w14:paraId="70C9AA1E" w14:textId="4EE7FF2E" w:rsidR="000A59C3" w:rsidRDefault="009A4E16">
      <w:pPr>
        <w:tabs>
          <w:tab w:val="right" w:leader="dot" w:pos="9026"/>
        </w:tabs>
        <w:spacing w:after="40"/>
        <w:ind w:left="300"/>
      </w:pPr>
      <w:r>
        <w:rPr>
          <w:sz w:val="20"/>
          <w:szCs w:val="20"/>
        </w:rPr>
        <w:t xml:space="preserve">　４.２　認証機能</w:t>
      </w:r>
      <w:r>
        <w:rPr>
          <w:sz w:val="20"/>
          <w:szCs w:val="20"/>
        </w:rPr>
        <w:tab/>
      </w:r>
      <w:r>
        <w:rPr>
          <w:sz w:val="20"/>
          <w:szCs w:val="20"/>
        </w:rPr>
        <w:fldChar w:fldCharType="begin"/>
      </w:r>
      <w:r>
        <w:rPr>
          <w:sz w:val="20"/>
          <w:szCs w:val="20"/>
        </w:rPr>
        <w:instrText xml:space="preserve"> PAGEREF _Toc_mw018 \h </w:instrText>
      </w:r>
      <w:r>
        <w:rPr>
          <w:sz w:val="20"/>
          <w:szCs w:val="20"/>
        </w:rPr>
      </w:r>
      <w:r>
        <w:rPr>
          <w:sz w:val="20"/>
          <w:szCs w:val="20"/>
        </w:rPr>
        <w:fldChar w:fldCharType="separate"/>
      </w:r>
      <w:r w:rsidR="006A4A00">
        <w:rPr>
          <w:noProof/>
          <w:sz w:val="20"/>
          <w:szCs w:val="20"/>
        </w:rPr>
        <w:t>12</w:t>
      </w:r>
      <w:r>
        <w:rPr>
          <w:sz w:val="20"/>
          <w:szCs w:val="20"/>
        </w:rPr>
        <w:fldChar w:fldCharType="end"/>
      </w:r>
    </w:p>
    <w:p w14:paraId="039026BB" w14:textId="5C39CC67" w:rsidR="000A59C3" w:rsidRDefault="009A4E16">
      <w:pPr>
        <w:tabs>
          <w:tab w:val="right" w:leader="dot" w:pos="9026"/>
        </w:tabs>
        <w:spacing w:after="40"/>
        <w:ind w:left="300"/>
      </w:pPr>
      <w:r>
        <w:rPr>
          <w:sz w:val="20"/>
          <w:szCs w:val="20"/>
        </w:rPr>
        <w:t xml:space="preserve">　４.３　お薬登録機能（手入力・QRコード読み取り）</w:t>
      </w:r>
      <w:r>
        <w:rPr>
          <w:sz w:val="20"/>
          <w:szCs w:val="20"/>
        </w:rPr>
        <w:tab/>
      </w:r>
      <w:r>
        <w:rPr>
          <w:sz w:val="20"/>
          <w:szCs w:val="20"/>
        </w:rPr>
        <w:fldChar w:fldCharType="begin"/>
      </w:r>
      <w:r>
        <w:rPr>
          <w:sz w:val="20"/>
          <w:szCs w:val="20"/>
        </w:rPr>
        <w:instrText xml:space="preserve"> PAGEREF _Toc_mw019 \h </w:instrText>
      </w:r>
      <w:r>
        <w:rPr>
          <w:sz w:val="20"/>
          <w:szCs w:val="20"/>
        </w:rPr>
      </w:r>
      <w:r>
        <w:rPr>
          <w:sz w:val="20"/>
          <w:szCs w:val="20"/>
        </w:rPr>
        <w:fldChar w:fldCharType="separate"/>
      </w:r>
      <w:r w:rsidR="006A4A00">
        <w:rPr>
          <w:noProof/>
          <w:sz w:val="20"/>
          <w:szCs w:val="20"/>
        </w:rPr>
        <w:t>13</w:t>
      </w:r>
      <w:r>
        <w:rPr>
          <w:sz w:val="20"/>
          <w:szCs w:val="20"/>
        </w:rPr>
        <w:fldChar w:fldCharType="end"/>
      </w:r>
    </w:p>
    <w:p w14:paraId="4C2A81B7" w14:textId="70B1C0D3" w:rsidR="000A59C3" w:rsidRDefault="009A4E16">
      <w:pPr>
        <w:tabs>
          <w:tab w:val="right" w:leader="dot" w:pos="9026"/>
        </w:tabs>
        <w:spacing w:after="40"/>
        <w:ind w:left="300"/>
      </w:pPr>
      <w:r>
        <w:rPr>
          <w:sz w:val="20"/>
          <w:szCs w:val="20"/>
        </w:rPr>
        <w:t xml:space="preserve">　４.４　服薬リマインダー（定期処理）</w:t>
      </w:r>
      <w:r>
        <w:rPr>
          <w:sz w:val="20"/>
          <w:szCs w:val="20"/>
        </w:rPr>
        <w:tab/>
      </w:r>
      <w:r>
        <w:rPr>
          <w:sz w:val="20"/>
          <w:szCs w:val="20"/>
        </w:rPr>
        <w:fldChar w:fldCharType="begin"/>
      </w:r>
      <w:r>
        <w:rPr>
          <w:sz w:val="20"/>
          <w:szCs w:val="20"/>
        </w:rPr>
        <w:instrText xml:space="preserve"> PAGEREF _Toc_mw020 \h </w:instrText>
      </w:r>
      <w:r>
        <w:rPr>
          <w:sz w:val="20"/>
          <w:szCs w:val="20"/>
        </w:rPr>
      </w:r>
      <w:r>
        <w:rPr>
          <w:sz w:val="20"/>
          <w:szCs w:val="20"/>
        </w:rPr>
        <w:fldChar w:fldCharType="separate"/>
      </w:r>
      <w:r w:rsidR="006A4A00">
        <w:rPr>
          <w:noProof/>
          <w:sz w:val="20"/>
          <w:szCs w:val="20"/>
        </w:rPr>
        <w:t>14</w:t>
      </w:r>
      <w:r>
        <w:rPr>
          <w:sz w:val="20"/>
          <w:szCs w:val="20"/>
        </w:rPr>
        <w:fldChar w:fldCharType="end"/>
      </w:r>
    </w:p>
    <w:p w14:paraId="15BF22A6" w14:textId="1109DF2B" w:rsidR="000A59C3" w:rsidRDefault="009A4E16">
      <w:pPr>
        <w:tabs>
          <w:tab w:val="right" w:leader="dot" w:pos="9026"/>
        </w:tabs>
        <w:spacing w:after="40"/>
        <w:ind w:left="300"/>
      </w:pPr>
      <w:r>
        <w:rPr>
          <w:sz w:val="20"/>
          <w:szCs w:val="20"/>
        </w:rPr>
        <w:t xml:space="preserve">　４.５　プッシュ通知（Web Push API）</w:t>
      </w:r>
      <w:r>
        <w:rPr>
          <w:sz w:val="20"/>
          <w:szCs w:val="20"/>
        </w:rPr>
        <w:tab/>
      </w:r>
      <w:r>
        <w:rPr>
          <w:sz w:val="20"/>
          <w:szCs w:val="20"/>
        </w:rPr>
        <w:fldChar w:fldCharType="begin"/>
      </w:r>
      <w:r>
        <w:rPr>
          <w:sz w:val="20"/>
          <w:szCs w:val="20"/>
        </w:rPr>
        <w:instrText xml:space="preserve"> PAGEREF _Toc_mw021 \h </w:instrText>
      </w:r>
      <w:r>
        <w:rPr>
          <w:sz w:val="20"/>
          <w:szCs w:val="20"/>
        </w:rPr>
      </w:r>
      <w:r>
        <w:rPr>
          <w:sz w:val="20"/>
          <w:szCs w:val="20"/>
        </w:rPr>
        <w:fldChar w:fldCharType="separate"/>
      </w:r>
      <w:r w:rsidR="006A4A00">
        <w:rPr>
          <w:noProof/>
          <w:sz w:val="20"/>
          <w:szCs w:val="20"/>
        </w:rPr>
        <w:t>14</w:t>
      </w:r>
      <w:r>
        <w:rPr>
          <w:sz w:val="20"/>
          <w:szCs w:val="20"/>
        </w:rPr>
        <w:fldChar w:fldCharType="end"/>
      </w:r>
    </w:p>
    <w:p w14:paraId="60A0F3A0" w14:textId="5322A18C" w:rsidR="000A59C3" w:rsidRDefault="009A4E16">
      <w:pPr>
        <w:tabs>
          <w:tab w:val="right" w:leader="dot" w:pos="9026"/>
        </w:tabs>
        <w:spacing w:after="40"/>
        <w:ind w:left="300"/>
      </w:pPr>
      <w:r>
        <w:rPr>
          <w:sz w:val="20"/>
          <w:szCs w:val="20"/>
        </w:rPr>
        <w:t xml:space="preserve">　４.６　服薬映像の記録と音声案内</w:t>
      </w:r>
      <w:r>
        <w:rPr>
          <w:sz w:val="20"/>
          <w:szCs w:val="20"/>
        </w:rPr>
        <w:tab/>
      </w:r>
      <w:r>
        <w:rPr>
          <w:sz w:val="20"/>
          <w:szCs w:val="20"/>
        </w:rPr>
        <w:fldChar w:fldCharType="begin"/>
      </w:r>
      <w:r>
        <w:rPr>
          <w:sz w:val="20"/>
          <w:szCs w:val="20"/>
        </w:rPr>
        <w:instrText xml:space="preserve"> PAGEREF _Toc_mw022 \h </w:instrText>
      </w:r>
      <w:r>
        <w:rPr>
          <w:sz w:val="20"/>
          <w:szCs w:val="20"/>
        </w:rPr>
      </w:r>
      <w:r>
        <w:rPr>
          <w:sz w:val="20"/>
          <w:szCs w:val="20"/>
        </w:rPr>
        <w:fldChar w:fldCharType="separate"/>
      </w:r>
      <w:r w:rsidR="006A4A00">
        <w:rPr>
          <w:noProof/>
          <w:sz w:val="20"/>
          <w:szCs w:val="20"/>
        </w:rPr>
        <w:t>15</w:t>
      </w:r>
      <w:r>
        <w:rPr>
          <w:sz w:val="20"/>
          <w:szCs w:val="20"/>
        </w:rPr>
        <w:fldChar w:fldCharType="end"/>
      </w:r>
    </w:p>
    <w:p w14:paraId="19AF193E" w14:textId="73A63E4C" w:rsidR="000A59C3" w:rsidRDefault="009A4E16">
      <w:pPr>
        <w:tabs>
          <w:tab w:val="right" w:leader="dot" w:pos="9026"/>
        </w:tabs>
        <w:spacing w:after="40"/>
        <w:ind w:left="300"/>
      </w:pPr>
      <w:r>
        <w:rPr>
          <w:sz w:val="20"/>
          <w:szCs w:val="20"/>
        </w:rPr>
        <w:t xml:space="preserve">　４.７　ケアグループ機能</w:t>
      </w:r>
      <w:r>
        <w:rPr>
          <w:sz w:val="20"/>
          <w:szCs w:val="20"/>
        </w:rPr>
        <w:tab/>
      </w:r>
      <w:r>
        <w:rPr>
          <w:sz w:val="20"/>
          <w:szCs w:val="20"/>
        </w:rPr>
        <w:fldChar w:fldCharType="begin"/>
      </w:r>
      <w:r>
        <w:rPr>
          <w:sz w:val="20"/>
          <w:szCs w:val="20"/>
        </w:rPr>
        <w:instrText xml:space="preserve"> PAGEREF _Toc_mw023 \h </w:instrText>
      </w:r>
      <w:r>
        <w:rPr>
          <w:sz w:val="20"/>
          <w:szCs w:val="20"/>
        </w:rPr>
      </w:r>
      <w:r>
        <w:rPr>
          <w:sz w:val="20"/>
          <w:szCs w:val="20"/>
        </w:rPr>
        <w:fldChar w:fldCharType="separate"/>
      </w:r>
      <w:r w:rsidR="006A4A00">
        <w:rPr>
          <w:noProof/>
          <w:sz w:val="20"/>
          <w:szCs w:val="20"/>
        </w:rPr>
        <w:t>15</w:t>
      </w:r>
      <w:r>
        <w:rPr>
          <w:sz w:val="20"/>
          <w:szCs w:val="20"/>
        </w:rPr>
        <w:fldChar w:fldCharType="end"/>
      </w:r>
    </w:p>
    <w:p w14:paraId="6D682A60" w14:textId="5C4EAA96" w:rsidR="000A59C3" w:rsidRDefault="009A4E16">
      <w:pPr>
        <w:tabs>
          <w:tab w:val="right" w:leader="dot" w:pos="9026"/>
        </w:tabs>
        <w:spacing w:after="100"/>
      </w:pPr>
      <w:r>
        <w:rPr>
          <w:rFonts w:ascii="MS ゴシック" w:eastAsia="MS ゴシック" w:hAnsi="MS ゴシック" w:cs="MS ゴシック"/>
          <w:b/>
          <w:bCs/>
          <w:sz w:val="22"/>
          <w:szCs w:val="22"/>
        </w:rPr>
        <w:t>第５章　動作確認</w:t>
      </w:r>
      <w:r>
        <w:rPr>
          <w:sz w:val="20"/>
          <w:szCs w:val="20"/>
        </w:rPr>
        <w:tab/>
      </w:r>
      <w:r>
        <w:rPr>
          <w:sz w:val="20"/>
          <w:szCs w:val="20"/>
        </w:rPr>
        <w:fldChar w:fldCharType="begin"/>
      </w:r>
      <w:r>
        <w:rPr>
          <w:sz w:val="20"/>
          <w:szCs w:val="20"/>
        </w:rPr>
        <w:instrText xml:space="preserve"> PAGEREF _Toc_mw024 \h </w:instrText>
      </w:r>
      <w:r>
        <w:rPr>
          <w:sz w:val="20"/>
          <w:szCs w:val="20"/>
        </w:rPr>
      </w:r>
      <w:r>
        <w:rPr>
          <w:sz w:val="20"/>
          <w:szCs w:val="20"/>
        </w:rPr>
        <w:fldChar w:fldCharType="separate"/>
      </w:r>
      <w:r w:rsidR="006A4A00">
        <w:rPr>
          <w:noProof/>
          <w:sz w:val="20"/>
          <w:szCs w:val="20"/>
        </w:rPr>
        <w:t>16</w:t>
      </w:r>
      <w:r>
        <w:rPr>
          <w:sz w:val="20"/>
          <w:szCs w:val="20"/>
        </w:rPr>
        <w:fldChar w:fldCharType="end"/>
      </w:r>
    </w:p>
    <w:p w14:paraId="502E9052" w14:textId="18EEA994" w:rsidR="000A59C3" w:rsidRDefault="009A4E16">
      <w:pPr>
        <w:tabs>
          <w:tab w:val="right" w:leader="dot" w:pos="9026"/>
        </w:tabs>
        <w:spacing w:after="40"/>
        <w:ind w:left="300"/>
      </w:pPr>
      <w:r>
        <w:rPr>
          <w:sz w:val="20"/>
          <w:szCs w:val="20"/>
        </w:rPr>
        <w:t xml:space="preserve">　５.１　確認方法</w:t>
      </w:r>
      <w:r>
        <w:rPr>
          <w:sz w:val="20"/>
          <w:szCs w:val="20"/>
        </w:rPr>
        <w:tab/>
      </w:r>
      <w:r>
        <w:rPr>
          <w:sz w:val="20"/>
          <w:szCs w:val="20"/>
        </w:rPr>
        <w:fldChar w:fldCharType="begin"/>
      </w:r>
      <w:r>
        <w:rPr>
          <w:sz w:val="20"/>
          <w:szCs w:val="20"/>
        </w:rPr>
        <w:instrText xml:space="preserve"> PAGEREF _Toc_mw025 \h </w:instrText>
      </w:r>
      <w:r>
        <w:rPr>
          <w:sz w:val="20"/>
          <w:szCs w:val="20"/>
        </w:rPr>
      </w:r>
      <w:r>
        <w:rPr>
          <w:sz w:val="20"/>
          <w:szCs w:val="20"/>
        </w:rPr>
        <w:fldChar w:fldCharType="separate"/>
      </w:r>
      <w:r w:rsidR="006A4A00">
        <w:rPr>
          <w:noProof/>
          <w:sz w:val="20"/>
          <w:szCs w:val="20"/>
        </w:rPr>
        <w:t>16</w:t>
      </w:r>
      <w:r>
        <w:rPr>
          <w:sz w:val="20"/>
          <w:szCs w:val="20"/>
        </w:rPr>
        <w:fldChar w:fldCharType="end"/>
      </w:r>
    </w:p>
    <w:p w14:paraId="256385EA" w14:textId="044947EE" w:rsidR="000A59C3" w:rsidRDefault="009A4E16">
      <w:pPr>
        <w:tabs>
          <w:tab w:val="right" w:leader="dot" w:pos="9026"/>
        </w:tabs>
        <w:spacing w:after="40"/>
        <w:ind w:left="300"/>
      </w:pPr>
      <w:r>
        <w:rPr>
          <w:sz w:val="20"/>
          <w:szCs w:val="20"/>
        </w:rPr>
        <w:t xml:space="preserve">　５.２　確認結果</w:t>
      </w:r>
      <w:r>
        <w:rPr>
          <w:sz w:val="20"/>
          <w:szCs w:val="20"/>
        </w:rPr>
        <w:tab/>
      </w:r>
      <w:r>
        <w:rPr>
          <w:sz w:val="20"/>
          <w:szCs w:val="20"/>
        </w:rPr>
        <w:fldChar w:fldCharType="begin"/>
      </w:r>
      <w:r>
        <w:rPr>
          <w:sz w:val="20"/>
          <w:szCs w:val="20"/>
        </w:rPr>
        <w:instrText xml:space="preserve"> PAGEREF _Toc_mw026 \h </w:instrText>
      </w:r>
      <w:r>
        <w:rPr>
          <w:sz w:val="20"/>
          <w:szCs w:val="20"/>
        </w:rPr>
      </w:r>
      <w:r>
        <w:rPr>
          <w:sz w:val="20"/>
          <w:szCs w:val="20"/>
        </w:rPr>
        <w:fldChar w:fldCharType="separate"/>
      </w:r>
      <w:r w:rsidR="006A4A00">
        <w:rPr>
          <w:noProof/>
          <w:sz w:val="20"/>
          <w:szCs w:val="20"/>
        </w:rPr>
        <w:t>16</w:t>
      </w:r>
      <w:r>
        <w:rPr>
          <w:sz w:val="20"/>
          <w:szCs w:val="20"/>
        </w:rPr>
        <w:fldChar w:fldCharType="end"/>
      </w:r>
    </w:p>
    <w:p w14:paraId="7615199A" w14:textId="16C4108C" w:rsidR="000A59C3" w:rsidRDefault="009A4E16">
      <w:pPr>
        <w:tabs>
          <w:tab w:val="right" w:leader="dot" w:pos="9026"/>
        </w:tabs>
        <w:spacing w:after="40"/>
        <w:ind w:left="300"/>
      </w:pPr>
      <w:r>
        <w:rPr>
          <w:sz w:val="20"/>
          <w:szCs w:val="20"/>
        </w:rPr>
        <w:t xml:space="preserve">　５.３　開発中に直面した問題と対処</w:t>
      </w:r>
      <w:r>
        <w:rPr>
          <w:sz w:val="20"/>
          <w:szCs w:val="20"/>
        </w:rPr>
        <w:tab/>
      </w:r>
      <w:r>
        <w:rPr>
          <w:sz w:val="20"/>
          <w:szCs w:val="20"/>
        </w:rPr>
        <w:fldChar w:fldCharType="begin"/>
      </w:r>
      <w:r>
        <w:rPr>
          <w:sz w:val="20"/>
          <w:szCs w:val="20"/>
        </w:rPr>
        <w:instrText xml:space="preserve"> PAGEREF _Toc_mw027 \h </w:instrText>
      </w:r>
      <w:r>
        <w:rPr>
          <w:sz w:val="20"/>
          <w:szCs w:val="20"/>
        </w:rPr>
      </w:r>
      <w:r>
        <w:rPr>
          <w:sz w:val="20"/>
          <w:szCs w:val="20"/>
        </w:rPr>
        <w:fldChar w:fldCharType="separate"/>
      </w:r>
      <w:r w:rsidR="006A4A00">
        <w:rPr>
          <w:noProof/>
          <w:sz w:val="20"/>
          <w:szCs w:val="20"/>
        </w:rPr>
        <w:t>17</w:t>
      </w:r>
      <w:r>
        <w:rPr>
          <w:sz w:val="20"/>
          <w:szCs w:val="20"/>
        </w:rPr>
        <w:fldChar w:fldCharType="end"/>
      </w:r>
    </w:p>
    <w:p w14:paraId="2284209C" w14:textId="07ADC69D" w:rsidR="000A59C3" w:rsidRDefault="009A4E16">
      <w:pPr>
        <w:tabs>
          <w:tab w:val="right" w:leader="dot" w:pos="9026"/>
        </w:tabs>
        <w:spacing w:after="100"/>
      </w:pPr>
      <w:r>
        <w:rPr>
          <w:rFonts w:ascii="MS ゴシック" w:eastAsia="MS ゴシック" w:hAnsi="MS ゴシック" w:cs="MS ゴシック"/>
          <w:b/>
          <w:bCs/>
          <w:sz w:val="22"/>
          <w:szCs w:val="22"/>
        </w:rPr>
        <w:t>第６章　考察と今後の課題</w:t>
      </w:r>
      <w:r>
        <w:rPr>
          <w:sz w:val="20"/>
          <w:szCs w:val="20"/>
        </w:rPr>
        <w:tab/>
      </w:r>
      <w:r>
        <w:rPr>
          <w:sz w:val="20"/>
          <w:szCs w:val="20"/>
        </w:rPr>
        <w:fldChar w:fldCharType="begin"/>
      </w:r>
      <w:r>
        <w:rPr>
          <w:sz w:val="20"/>
          <w:szCs w:val="20"/>
        </w:rPr>
        <w:instrText xml:space="preserve"> PAGEREF _Toc_mw028 \h </w:instrText>
      </w:r>
      <w:r>
        <w:rPr>
          <w:sz w:val="20"/>
          <w:szCs w:val="20"/>
        </w:rPr>
      </w:r>
      <w:r>
        <w:rPr>
          <w:sz w:val="20"/>
          <w:szCs w:val="20"/>
        </w:rPr>
        <w:fldChar w:fldCharType="separate"/>
      </w:r>
      <w:r w:rsidR="006A4A00">
        <w:rPr>
          <w:noProof/>
          <w:sz w:val="20"/>
          <w:szCs w:val="20"/>
        </w:rPr>
        <w:t>19</w:t>
      </w:r>
      <w:r>
        <w:rPr>
          <w:sz w:val="20"/>
          <w:szCs w:val="20"/>
        </w:rPr>
        <w:fldChar w:fldCharType="end"/>
      </w:r>
    </w:p>
    <w:p w14:paraId="41E3B74B" w14:textId="653BF2FC" w:rsidR="000A59C3" w:rsidRDefault="009A4E16">
      <w:pPr>
        <w:tabs>
          <w:tab w:val="right" w:leader="dot" w:pos="9026"/>
        </w:tabs>
        <w:spacing w:after="40"/>
        <w:ind w:left="300"/>
      </w:pPr>
      <w:r>
        <w:rPr>
          <w:sz w:val="20"/>
          <w:szCs w:val="20"/>
        </w:rPr>
        <w:t xml:space="preserve">　６.１　考察</w:t>
      </w:r>
      <w:r>
        <w:rPr>
          <w:sz w:val="20"/>
          <w:szCs w:val="20"/>
        </w:rPr>
        <w:tab/>
      </w:r>
      <w:r>
        <w:rPr>
          <w:sz w:val="20"/>
          <w:szCs w:val="20"/>
        </w:rPr>
        <w:fldChar w:fldCharType="begin"/>
      </w:r>
      <w:r>
        <w:rPr>
          <w:sz w:val="20"/>
          <w:szCs w:val="20"/>
        </w:rPr>
        <w:instrText xml:space="preserve"> PAGEREF _Toc_mw029 \h </w:instrText>
      </w:r>
      <w:r>
        <w:rPr>
          <w:sz w:val="20"/>
          <w:szCs w:val="20"/>
        </w:rPr>
      </w:r>
      <w:r>
        <w:rPr>
          <w:sz w:val="20"/>
          <w:szCs w:val="20"/>
        </w:rPr>
        <w:fldChar w:fldCharType="separate"/>
      </w:r>
      <w:r w:rsidR="006A4A00">
        <w:rPr>
          <w:noProof/>
          <w:sz w:val="20"/>
          <w:szCs w:val="20"/>
        </w:rPr>
        <w:t>19</w:t>
      </w:r>
      <w:r>
        <w:rPr>
          <w:sz w:val="20"/>
          <w:szCs w:val="20"/>
        </w:rPr>
        <w:fldChar w:fldCharType="end"/>
      </w:r>
    </w:p>
    <w:p w14:paraId="57FBA20B" w14:textId="4C2E6B23" w:rsidR="000A59C3" w:rsidRDefault="009A4E16">
      <w:pPr>
        <w:tabs>
          <w:tab w:val="right" w:leader="dot" w:pos="9026"/>
        </w:tabs>
        <w:spacing w:after="40"/>
        <w:ind w:left="300"/>
      </w:pPr>
      <w:r>
        <w:rPr>
          <w:sz w:val="20"/>
          <w:szCs w:val="20"/>
        </w:rPr>
        <w:t xml:space="preserve">　６.２　今後の課題</w:t>
      </w:r>
      <w:r>
        <w:rPr>
          <w:sz w:val="20"/>
          <w:szCs w:val="20"/>
        </w:rPr>
        <w:tab/>
      </w:r>
      <w:r>
        <w:rPr>
          <w:sz w:val="20"/>
          <w:szCs w:val="20"/>
        </w:rPr>
        <w:fldChar w:fldCharType="begin"/>
      </w:r>
      <w:r>
        <w:rPr>
          <w:sz w:val="20"/>
          <w:szCs w:val="20"/>
        </w:rPr>
        <w:instrText xml:space="preserve"> PAGEREF _Toc_mw030 \h </w:instrText>
      </w:r>
      <w:r>
        <w:rPr>
          <w:sz w:val="20"/>
          <w:szCs w:val="20"/>
        </w:rPr>
      </w:r>
      <w:r>
        <w:rPr>
          <w:sz w:val="20"/>
          <w:szCs w:val="20"/>
        </w:rPr>
        <w:fldChar w:fldCharType="separate"/>
      </w:r>
      <w:r w:rsidR="006A4A00">
        <w:rPr>
          <w:noProof/>
          <w:sz w:val="20"/>
          <w:szCs w:val="20"/>
        </w:rPr>
        <w:t>19</w:t>
      </w:r>
      <w:r>
        <w:rPr>
          <w:sz w:val="20"/>
          <w:szCs w:val="20"/>
        </w:rPr>
        <w:fldChar w:fldCharType="end"/>
      </w:r>
    </w:p>
    <w:p w14:paraId="6B846C1E" w14:textId="0951644C" w:rsidR="000A59C3" w:rsidRDefault="009A4E16">
      <w:pPr>
        <w:tabs>
          <w:tab w:val="right" w:leader="dot" w:pos="9026"/>
        </w:tabs>
        <w:spacing w:after="100"/>
      </w:pPr>
      <w:r>
        <w:rPr>
          <w:rFonts w:ascii="MS ゴシック" w:eastAsia="MS ゴシック" w:hAnsi="MS ゴシック" w:cs="MS ゴシック"/>
          <w:b/>
          <w:bCs/>
          <w:sz w:val="22"/>
          <w:szCs w:val="22"/>
        </w:rPr>
        <w:t>第７章　おわりに</w:t>
      </w:r>
      <w:r>
        <w:rPr>
          <w:sz w:val="20"/>
          <w:szCs w:val="20"/>
        </w:rPr>
        <w:tab/>
      </w:r>
      <w:r>
        <w:rPr>
          <w:sz w:val="20"/>
          <w:szCs w:val="20"/>
        </w:rPr>
        <w:fldChar w:fldCharType="begin"/>
      </w:r>
      <w:r>
        <w:rPr>
          <w:sz w:val="20"/>
          <w:szCs w:val="20"/>
        </w:rPr>
        <w:instrText xml:space="preserve"> PAGEREF _Toc_mw031 \h </w:instrText>
      </w:r>
      <w:r>
        <w:rPr>
          <w:sz w:val="20"/>
          <w:szCs w:val="20"/>
        </w:rPr>
      </w:r>
      <w:r>
        <w:rPr>
          <w:sz w:val="20"/>
          <w:szCs w:val="20"/>
        </w:rPr>
        <w:fldChar w:fldCharType="separate"/>
      </w:r>
      <w:r w:rsidR="006A4A00">
        <w:rPr>
          <w:noProof/>
          <w:sz w:val="20"/>
          <w:szCs w:val="20"/>
        </w:rPr>
        <w:t>21</w:t>
      </w:r>
      <w:r>
        <w:rPr>
          <w:sz w:val="20"/>
          <w:szCs w:val="20"/>
        </w:rPr>
        <w:fldChar w:fldCharType="end"/>
      </w:r>
    </w:p>
    <w:p w14:paraId="523498DC" w14:textId="0BBC283C" w:rsidR="000A59C3" w:rsidRDefault="009A4E16">
      <w:pPr>
        <w:tabs>
          <w:tab w:val="right" w:leader="dot" w:pos="9026"/>
        </w:tabs>
        <w:spacing w:after="100"/>
      </w:pPr>
      <w:r>
        <w:rPr>
          <w:rFonts w:ascii="MS ゴシック" w:eastAsia="MS ゴシック" w:hAnsi="MS ゴシック" w:cs="MS ゴシック"/>
          <w:b/>
          <w:bCs/>
          <w:sz w:val="22"/>
          <w:szCs w:val="22"/>
        </w:rPr>
        <w:t>参考文献</w:t>
      </w:r>
      <w:r>
        <w:rPr>
          <w:sz w:val="20"/>
          <w:szCs w:val="20"/>
        </w:rPr>
        <w:tab/>
      </w:r>
      <w:r>
        <w:rPr>
          <w:sz w:val="20"/>
          <w:szCs w:val="20"/>
        </w:rPr>
        <w:fldChar w:fldCharType="begin"/>
      </w:r>
      <w:r>
        <w:rPr>
          <w:sz w:val="20"/>
          <w:szCs w:val="20"/>
        </w:rPr>
        <w:instrText xml:space="preserve"> PAGEREF _Toc_mw032 \h </w:instrText>
      </w:r>
      <w:r>
        <w:rPr>
          <w:sz w:val="20"/>
          <w:szCs w:val="20"/>
        </w:rPr>
      </w:r>
      <w:r>
        <w:rPr>
          <w:sz w:val="20"/>
          <w:szCs w:val="20"/>
        </w:rPr>
        <w:fldChar w:fldCharType="separate"/>
      </w:r>
      <w:r w:rsidR="006A4A00">
        <w:rPr>
          <w:noProof/>
          <w:sz w:val="20"/>
          <w:szCs w:val="20"/>
        </w:rPr>
        <w:t>22</w:t>
      </w:r>
      <w:r>
        <w:rPr>
          <w:sz w:val="20"/>
          <w:szCs w:val="20"/>
        </w:rPr>
        <w:fldChar w:fldCharType="end"/>
      </w:r>
    </w:p>
    <w:p w14:paraId="46D9015E" w14:textId="77777777" w:rsidR="000A59C3" w:rsidRDefault="000A59C3">
      <w:pPr>
        <w:sectPr w:rsidR="000A59C3">
          <w:pgSz w:w="11906" w:h="16838"/>
          <w:pgMar w:top="1440" w:right="1440" w:bottom="1440" w:left="1440" w:header="708" w:footer="708" w:gutter="0"/>
          <w:cols w:space="720"/>
          <w:docGrid w:linePitch="360"/>
        </w:sectPr>
      </w:pPr>
    </w:p>
    <w:p w14:paraId="0E165E00" w14:textId="77777777" w:rsidR="000A59C3" w:rsidRDefault="009A4E16">
      <w:pPr>
        <w:pStyle w:val="1"/>
        <w:spacing w:before="240" w:after="240"/>
      </w:pPr>
      <w:bookmarkStart w:id="0" w:name="_Toc_mw001"/>
      <w:r>
        <w:rPr>
          <w:rFonts w:ascii="MS ゴシック" w:eastAsia="MS ゴシック" w:hAnsi="MS ゴシック" w:cs="MS ゴシック"/>
          <w:b/>
          <w:bCs/>
          <w:color w:val="000000"/>
        </w:rPr>
        <w:lastRenderedPageBreak/>
        <w:t>第１章　はじめに</w:t>
      </w:r>
      <w:bookmarkEnd w:id="0"/>
    </w:p>
    <w:p w14:paraId="0B20DA3B" w14:textId="77777777" w:rsidR="000A59C3" w:rsidRDefault="009A4E16">
      <w:pPr>
        <w:pStyle w:val="2"/>
        <w:spacing w:before="240" w:after="120"/>
      </w:pPr>
      <w:bookmarkStart w:id="1" w:name="_Toc_mw002"/>
      <w:r>
        <w:rPr>
          <w:rFonts w:ascii="MS ゴシック" w:eastAsia="MS ゴシック" w:hAnsi="MS ゴシック" w:cs="MS ゴシック"/>
          <w:b/>
          <w:bCs/>
          <w:color w:val="000000"/>
        </w:rPr>
        <w:t>１.１　研究の背景</w:t>
      </w:r>
      <w:bookmarkEnd w:id="1"/>
    </w:p>
    <w:p w14:paraId="0660ADB4" w14:textId="77777777" w:rsidR="000A59C3" w:rsidRDefault="009A4E16">
      <w:pPr>
        <w:spacing w:after="60" w:line="340" w:lineRule="auto"/>
        <w:ind w:firstLine="210"/>
        <w:jc w:val="both"/>
      </w:pPr>
      <w:r>
        <w:t>日本は世界でも有数の高齢社会であり、複数の薬を日常的に服用する高齢者が増加している。服薬管理は健康維持の基本でありながら、加齢に伴う記憶力の低下や生活リズムの乱れにより「飲み忘れ」「重複服薬」が起こりやすく、症状の悪化や医療費の増大につながることが指摘されている。また、核家族化の進行により、高齢の親と離れて暮らす家族が「今日、薬をきちんと飲めたのか」を確認する手段が乏しいという課題がある。</w:t>
      </w:r>
    </w:p>
    <w:p w14:paraId="45F48292" w14:textId="77777777" w:rsidR="000A59C3" w:rsidRDefault="009A4E16">
      <w:pPr>
        <w:spacing w:after="60" w:line="340" w:lineRule="auto"/>
        <w:ind w:firstLine="210"/>
        <w:jc w:val="both"/>
      </w:pPr>
      <w:r>
        <w:t>近年、紙のお薬手帳に代わる「電子版お薬手帳」のスマートフォンアプリが多数提供されている。しかし、事前調査の結果、既存の主要な日本語対応サービスの多くは薬情報の記録・閲覧が同一端末内で完結しており、離れて暮らす家族や介護関係者の端末へ服薬状況をリアルタイムに知らせる仕組みを備えたものはほとんど存在しないことが明らかになった。</w:t>
      </w:r>
    </w:p>
    <w:p w14:paraId="5041ED03" w14:textId="77777777" w:rsidR="000A59C3" w:rsidRDefault="009A4E16">
      <w:pPr>
        <w:pStyle w:val="2"/>
        <w:spacing w:before="240" w:after="120"/>
      </w:pPr>
      <w:bookmarkStart w:id="2" w:name="_Toc_mw003"/>
      <w:r>
        <w:rPr>
          <w:rFonts w:ascii="MS ゴシック" w:eastAsia="MS ゴシック" w:hAnsi="MS ゴシック" w:cs="MS ゴシック"/>
          <w:b/>
          <w:bCs/>
          <w:color w:val="000000"/>
        </w:rPr>
        <w:t>１.２　研究の目的</w:t>
      </w:r>
      <w:bookmarkEnd w:id="2"/>
    </w:p>
    <w:p w14:paraId="0C2E5AFE" w14:textId="77777777" w:rsidR="000A59C3" w:rsidRDefault="009A4E16">
      <w:pPr>
        <w:spacing w:after="60" w:line="340" w:lineRule="auto"/>
        <w:ind w:firstLine="210"/>
        <w:jc w:val="both"/>
      </w:pPr>
      <w:r>
        <w:t>本研究の目的は、服薬する本人（患者）だけでなく、離れて暮らす家族・介護関係者による「見守り」までを含めた服薬管理を実現する電子お薬手帳Webアプリケーション「medi-watch」を設計・開発することである。具体的には、既存サービスにない次の２つの機能を柱とする。</w:t>
      </w:r>
    </w:p>
    <w:p w14:paraId="69658003" w14:textId="77777777" w:rsidR="000A59C3" w:rsidRDefault="009A4E16">
      <w:pPr>
        <w:pStyle w:val="a4"/>
        <w:numPr>
          <w:ilvl w:val="0"/>
          <w:numId w:val="2"/>
        </w:numPr>
        <w:spacing w:after="40" w:line="320" w:lineRule="auto"/>
      </w:pPr>
      <w:r>
        <w:t>服薬状況（服薬完了・飲み忘れ）を家族・介護関係者の別端末へリアルタイムにプッシュ通知する機能</w:t>
      </w:r>
    </w:p>
    <w:p w14:paraId="128725F0" w14:textId="6315F073" w:rsidR="00853037" w:rsidRDefault="009A4E16" w:rsidP="00853037">
      <w:pPr>
        <w:pStyle w:val="a4"/>
        <w:numPr>
          <w:ilvl w:val="0"/>
          <w:numId w:val="2"/>
        </w:numPr>
        <w:spacing w:after="40" w:line="320" w:lineRule="auto"/>
      </w:pPr>
      <w:r>
        <w:t>指定時刻に音声で服薬を促し、端末の内向きカメラで服薬の様子を撮影・保存して、家族・介護関係者がいつでも映像で確認できる機能</w:t>
      </w:r>
    </w:p>
    <w:p w14:paraId="09FD6BD3" w14:textId="77777777" w:rsidR="00853037" w:rsidRDefault="00853037" w:rsidP="00853037">
      <w:pPr>
        <w:spacing w:after="60" w:line="340" w:lineRule="auto"/>
        <w:ind w:firstLine="210"/>
        <w:jc w:val="both"/>
      </w:pPr>
      <w:r>
        <w:t>また、主な利用者として高齢者を想定するため、文字の大きさ・ボタンの見やすさ・シンプルな画面導線などのUI/UXデザインにも重点を置く。なお、選択テーマは「Webサイトの制作」であるが、上記機能の実現にはユーザー操作に応じて動的に動作する仕組みが必要であるため、Webブラウザ上で動作するWebアプリケーションとして制作した。</w:t>
      </w:r>
    </w:p>
    <w:p w14:paraId="7A3D7447" w14:textId="77777777" w:rsidR="000A59C3" w:rsidRDefault="009A4E16">
      <w:pPr>
        <w:pStyle w:val="2"/>
        <w:spacing w:before="240" w:after="120"/>
      </w:pPr>
      <w:bookmarkStart w:id="3" w:name="_Toc_mw004"/>
      <w:r>
        <w:rPr>
          <w:rFonts w:ascii="MS ゴシック" w:eastAsia="MS ゴシック" w:hAnsi="MS ゴシック" w:cs="MS ゴシック"/>
          <w:b/>
          <w:bCs/>
          <w:color w:val="000000"/>
        </w:rPr>
        <w:t>１.３　本論文の構成</w:t>
      </w:r>
      <w:bookmarkEnd w:id="3"/>
    </w:p>
    <w:p w14:paraId="22A2B1BE" w14:textId="77777777" w:rsidR="000A59C3" w:rsidRDefault="009A4E16">
      <w:pPr>
        <w:spacing w:after="60" w:line="340" w:lineRule="auto"/>
        <w:ind w:firstLine="210"/>
        <w:jc w:val="both"/>
      </w:pPr>
      <w:r>
        <w:t>本論文の構成は次のとおりである。第２章で既存サービスの調査結果と課題を整理し、第３</w:t>
      </w:r>
      <w:r>
        <w:lastRenderedPageBreak/>
        <w:t>章でシステムの設計（要件定義・システム構成・データベース設計・画面設計）を述べる。第４章で各機能の実装内容を説明し、第５章で動作確認の実施状況と開発中に直面した問題への対処を報告する。第６章で考察と今後の課題を述べ、第７章で本研究をまとめる。</w:t>
      </w:r>
    </w:p>
    <w:p w14:paraId="568999DE" w14:textId="77777777" w:rsidR="000A59C3" w:rsidRDefault="009A4E16">
      <w:pPr>
        <w:pStyle w:val="1"/>
        <w:pageBreakBefore/>
        <w:spacing w:before="240" w:after="240"/>
      </w:pPr>
      <w:bookmarkStart w:id="4" w:name="_Toc_mw005"/>
      <w:r>
        <w:rPr>
          <w:rFonts w:ascii="MS ゴシック" w:eastAsia="MS ゴシック" w:hAnsi="MS ゴシック" w:cs="MS ゴシック"/>
          <w:b/>
          <w:bCs/>
          <w:color w:val="000000"/>
        </w:rPr>
        <w:lastRenderedPageBreak/>
        <w:t>第２章　既存サービスの調査と課題</w:t>
      </w:r>
      <w:bookmarkEnd w:id="4"/>
    </w:p>
    <w:p w14:paraId="77E0BD4D" w14:textId="77777777" w:rsidR="000A59C3" w:rsidRDefault="009A4E16">
      <w:pPr>
        <w:pStyle w:val="2"/>
        <w:spacing w:before="240" w:after="120"/>
      </w:pPr>
      <w:bookmarkStart w:id="5" w:name="_Toc_mw006"/>
      <w:r>
        <w:rPr>
          <w:rFonts w:ascii="MS ゴシック" w:eastAsia="MS ゴシック" w:hAnsi="MS ゴシック" w:cs="MS ゴシック"/>
          <w:b/>
          <w:bCs/>
          <w:color w:val="000000"/>
        </w:rPr>
        <w:t>２.１　電子お薬手帳の現状</w:t>
      </w:r>
      <w:bookmarkEnd w:id="5"/>
    </w:p>
    <w:p w14:paraId="03CB2325" w14:textId="4CB83E2F" w:rsidR="000A59C3" w:rsidRDefault="009A4E16">
      <w:pPr>
        <w:spacing w:after="60" w:line="340" w:lineRule="auto"/>
        <w:ind w:firstLine="210"/>
        <w:jc w:val="both"/>
      </w:pPr>
      <w:r>
        <w:t>電子お薬手帳とは、処方された薬の名称・用量・服用方法などの記録を、スマートフォンアプリ等で電子的に管理する仕組みである。厚生労働省は「電子版お薬手帳ガイドライン」を定め、提供事業者が実装すべき機能や情報の取り扱いについての指針を示している[1]。また、同省が公開する「電子版お薬手帳サービス一覧（2025年12月1日現在）」[2]には通し番号32番までのサービスが掲載されており（うち1件は欠番のため実質31サービス）、薬局チェーンや医療系事業者による多様なアプリが提供されている。</w:t>
      </w:r>
    </w:p>
    <w:p w14:paraId="230FF2C6" w14:textId="77777777" w:rsidR="000A59C3" w:rsidRDefault="009A4E16">
      <w:pPr>
        <w:spacing w:after="60" w:line="340" w:lineRule="auto"/>
        <w:ind w:firstLine="210"/>
        <w:jc w:val="both"/>
      </w:pPr>
      <w:r>
        <w:t>薬局からのデータ連携には、一般社団法人保健医療福祉情報システム工業会（JAHIS）が定める「電子版お薬手帳データフォーマット」が広く用いられており、調剤明細をQRコードとして出力し、アプリで読み取って取り込む運用が一般的である[3]。</w:t>
      </w:r>
    </w:p>
    <w:p w14:paraId="35E14F7A" w14:textId="77777777" w:rsidR="000A59C3" w:rsidRDefault="009A4E16">
      <w:pPr>
        <w:pStyle w:val="2"/>
        <w:spacing w:before="240" w:after="120"/>
      </w:pPr>
      <w:bookmarkStart w:id="6" w:name="_Toc_mw007"/>
      <w:r>
        <w:rPr>
          <w:rFonts w:ascii="MS ゴシック" w:eastAsia="MS ゴシック" w:hAnsi="MS ゴシック" w:cs="MS ゴシック"/>
          <w:b/>
          <w:bCs/>
          <w:color w:val="000000"/>
        </w:rPr>
        <w:t>２.２　既存サービスの比較</w:t>
      </w:r>
      <w:bookmarkEnd w:id="6"/>
    </w:p>
    <w:p w14:paraId="1FB2C1FB" w14:textId="77777777" w:rsidR="000A59C3" w:rsidRDefault="009A4E16">
      <w:pPr>
        <w:spacing w:after="60" w:line="340" w:lineRule="auto"/>
        <w:ind w:firstLine="210"/>
        <w:jc w:val="both"/>
      </w:pPr>
      <w:r>
        <w:t>厚生労働省のサービス一覧[2]に掲載された３１サービスについて、機能の比較調査を行った。同資料がサービスに求める①～⑦の共通機能（薬情報の記録・閲覧、服薬アラーム等）には、家族・介護者の「別端末」への通知機能や、映像を用いた服薬確認機能は含まれていない。</w:t>
      </w:r>
    </w:p>
    <w:p w14:paraId="27C878AD" w14:textId="77777777" w:rsidR="000A59C3" w:rsidRDefault="009A4E16">
      <w:pPr>
        <w:spacing w:after="60" w:line="340" w:lineRule="auto"/>
        <w:ind w:firstLine="210"/>
        <w:jc w:val="both"/>
      </w:pPr>
      <w:r>
        <w:t>一部のサービス（EPARKお薬手帳、ポケットファーマシー等）には「地域包括ケアシステムにおける医療・薬局・介護事業者等の多職種連携機能」が実装されている。しかしこれは医療・介護の専門職間の業務連携を想定したものであり、家族個人の端末へのリアルタイム通知や、服薬シーンの映像共有とは目的も対象も異なる。すなわち、家族による日常的な「見守り」に焦点を当てたサービスは、調査の範囲では確認できなかった。</w:t>
      </w:r>
    </w:p>
    <w:p w14:paraId="50CA4B0E" w14:textId="77777777" w:rsidR="000A59C3" w:rsidRDefault="009A4E16">
      <w:pPr>
        <w:pStyle w:val="2"/>
        <w:spacing w:before="240" w:after="120"/>
      </w:pPr>
      <w:bookmarkStart w:id="7" w:name="_Toc_mw008"/>
      <w:r>
        <w:rPr>
          <w:rFonts w:ascii="MS ゴシック" w:eastAsia="MS ゴシック" w:hAnsi="MS ゴシック" w:cs="MS ゴシック"/>
          <w:b/>
          <w:bCs/>
          <w:color w:val="000000"/>
        </w:rPr>
        <w:t>２.３　本研究で提案する機能</w:t>
      </w:r>
      <w:bookmarkEnd w:id="7"/>
    </w:p>
    <w:p w14:paraId="7BAE397D" w14:textId="77777777" w:rsidR="000A59C3" w:rsidRDefault="009A4E16">
      <w:pPr>
        <w:spacing w:after="60" w:line="340" w:lineRule="auto"/>
        <w:ind w:firstLine="210"/>
        <w:jc w:val="both"/>
      </w:pPr>
      <w:r>
        <w:t>以上の調査結果を踏まえ、本研究では既存サービスとの差別化点として次の機能を提案し、実装する。</w:t>
      </w:r>
    </w:p>
    <w:p w14:paraId="65E075B5" w14:textId="77777777" w:rsidR="000A59C3" w:rsidRDefault="009A4E16">
      <w:pPr>
        <w:pStyle w:val="a4"/>
        <w:numPr>
          <w:ilvl w:val="0"/>
          <w:numId w:val="3"/>
        </w:numPr>
        <w:spacing w:after="40" w:line="320" w:lineRule="auto"/>
      </w:pPr>
      <w:r>
        <w:t>服薬完了・飲み忘れを家族・介護関係者の別端末へ自動でプッシュ通知する「見守り通知機能」</w:t>
      </w:r>
    </w:p>
    <w:p w14:paraId="6F107FFC" w14:textId="77777777" w:rsidR="000A59C3" w:rsidRDefault="009A4E16">
      <w:pPr>
        <w:pStyle w:val="a4"/>
        <w:numPr>
          <w:ilvl w:val="0"/>
          <w:numId w:val="3"/>
        </w:numPr>
        <w:spacing w:after="40" w:line="320" w:lineRule="auto"/>
      </w:pPr>
      <w:r>
        <w:lastRenderedPageBreak/>
        <w:t>指定時刻に音声で服薬を促し、内向きカメラで服薬の様子を録画して家族が後から確認できる「映像記録機能」</w:t>
      </w:r>
    </w:p>
    <w:p w14:paraId="670AE194" w14:textId="77777777" w:rsidR="000A59C3" w:rsidRDefault="009A4E16">
      <w:pPr>
        <w:pStyle w:val="a4"/>
        <w:numPr>
          <w:ilvl w:val="0"/>
          <w:numId w:val="3"/>
        </w:numPr>
        <w:spacing w:after="40" w:line="320" w:lineRule="auto"/>
      </w:pPr>
      <w:r>
        <w:t>招待コードによる「ケアグループ機能」（患者１人に対し複数の家族・介護者が参加可能）</w:t>
      </w:r>
    </w:p>
    <w:p w14:paraId="277CCE7F" w14:textId="77777777" w:rsidR="000A59C3" w:rsidRDefault="009A4E16">
      <w:pPr>
        <w:pStyle w:val="a4"/>
        <w:numPr>
          <w:ilvl w:val="0"/>
          <w:numId w:val="3"/>
        </w:numPr>
        <w:spacing w:after="40" w:line="320" w:lineRule="auto"/>
      </w:pPr>
      <w:r>
        <w:t>JAHISフォーマットQRコードの読み取りと手動入力の両方に対応した薬登録機能</w:t>
      </w:r>
    </w:p>
    <w:p w14:paraId="7A0AAEE8" w14:textId="77777777" w:rsidR="000A59C3" w:rsidRDefault="009A4E16">
      <w:pPr>
        <w:spacing w:after="60" w:line="340" w:lineRule="auto"/>
        <w:ind w:firstLine="210"/>
        <w:jc w:val="both"/>
      </w:pPr>
      <w:r>
        <w:t>なお、マイナポータルの医療保険情報取得APIを利用すれば処方薬情報の自動取得も技術的には可能であるが、利用にはデジタル庁への審査申請が必要となるため、本研究ではQRコード読み取りと手動入力で実装し、マイナポータル連携は将来的な拡張として位置づける。</w:t>
      </w:r>
    </w:p>
    <w:p w14:paraId="06E4F325" w14:textId="77777777" w:rsidR="000A59C3" w:rsidRDefault="009A4E16">
      <w:pPr>
        <w:pStyle w:val="1"/>
        <w:pageBreakBefore/>
        <w:spacing w:before="240" w:after="240"/>
      </w:pPr>
      <w:bookmarkStart w:id="8" w:name="_Toc_mw009"/>
      <w:r>
        <w:rPr>
          <w:rFonts w:ascii="MS ゴシック" w:eastAsia="MS ゴシック" w:hAnsi="MS ゴシック" w:cs="MS ゴシック"/>
          <w:b/>
          <w:bCs/>
          <w:color w:val="000000"/>
        </w:rPr>
        <w:lastRenderedPageBreak/>
        <w:t>第３章　システム設計</w:t>
      </w:r>
      <w:bookmarkEnd w:id="8"/>
    </w:p>
    <w:p w14:paraId="18508578" w14:textId="77777777" w:rsidR="000A59C3" w:rsidRDefault="009A4E16">
      <w:pPr>
        <w:pStyle w:val="2"/>
        <w:spacing w:before="240" w:after="120"/>
      </w:pPr>
      <w:bookmarkStart w:id="9" w:name="_Toc_mw010"/>
      <w:r>
        <w:rPr>
          <w:rFonts w:ascii="MS ゴシック" w:eastAsia="MS ゴシック" w:hAnsi="MS ゴシック" w:cs="MS ゴシック"/>
          <w:b/>
          <w:bCs/>
          <w:color w:val="000000"/>
        </w:rPr>
        <w:t>３.１　システム概要と利用者</w:t>
      </w:r>
      <w:bookmarkEnd w:id="9"/>
    </w:p>
    <w:p w14:paraId="641D1AD1" w14:textId="77777777" w:rsidR="000A59C3" w:rsidRDefault="009A4E16">
      <w:pPr>
        <w:spacing w:after="60" w:line="340" w:lineRule="auto"/>
        <w:ind w:firstLine="210"/>
        <w:jc w:val="both"/>
      </w:pPr>
      <w:r>
        <w:t>medi-watchは、Webブラウザ上で動作する服薬管理・見守りアプリケーションである。利用者は次の２つの役割（ロール）に分かれ、新規登録時にいずれかを選択する。</w:t>
      </w:r>
    </w:p>
    <w:p w14:paraId="4B9AB60B" w14:textId="77777777" w:rsidR="000A59C3" w:rsidRDefault="009A4E16">
      <w:pPr>
        <w:pStyle w:val="a4"/>
        <w:numPr>
          <w:ilvl w:val="0"/>
          <w:numId w:val="3"/>
        </w:numPr>
        <w:spacing w:after="40" w:line="320" w:lineRule="auto"/>
      </w:pPr>
      <w:r>
        <w:t>患者（patient）：薬を登録し、リマインドを受けて服薬を記録する本人</w:t>
      </w:r>
    </w:p>
    <w:p w14:paraId="09468FFA" w14:textId="77777777" w:rsidR="000A59C3" w:rsidRDefault="009A4E16">
      <w:pPr>
        <w:pStyle w:val="a4"/>
        <w:numPr>
          <w:ilvl w:val="0"/>
          <w:numId w:val="3"/>
        </w:numPr>
        <w:spacing w:after="40" w:line="320" w:lineRule="auto"/>
      </w:pPr>
      <w:r>
        <w:t>家族・介護者（caregiver）：招待コードでケアグループに参加し、患者の服薬状況を見守る立場</w:t>
      </w:r>
    </w:p>
    <w:p w14:paraId="730E2456" w14:textId="77777777" w:rsidR="000A59C3" w:rsidRDefault="009A4E16">
      <w:pPr>
        <w:spacing w:after="60" w:line="340" w:lineRule="auto"/>
        <w:ind w:firstLine="210"/>
        <w:jc w:val="both"/>
      </w:pPr>
      <w:r>
        <w:t>患者が「飲んだ」を記録した時、飲み忘れが検知された時、服薬映像が保存された時に、同じケアグループに属する家族・介護者の端末へプッシュ通知が届く。</w:t>
      </w:r>
    </w:p>
    <w:p w14:paraId="0094F221" w14:textId="77777777" w:rsidR="000A59C3" w:rsidRDefault="009A4E16">
      <w:pPr>
        <w:pStyle w:val="2"/>
        <w:spacing w:before="240" w:after="120"/>
      </w:pPr>
      <w:bookmarkStart w:id="10" w:name="_Toc_mw011"/>
      <w:r>
        <w:rPr>
          <w:rFonts w:ascii="MS ゴシック" w:eastAsia="MS ゴシック" w:hAnsi="MS ゴシック" w:cs="MS ゴシック"/>
          <w:b/>
          <w:bCs/>
          <w:color w:val="000000"/>
        </w:rPr>
        <w:t>３.２　機能要件</w:t>
      </w:r>
      <w:bookmarkEnd w:id="10"/>
    </w:p>
    <w:p w14:paraId="6D198B44" w14:textId="77777777" w:rsidR="000A59C3" w:rsidRDefault="009A4E16">
      <w:pPr>
        <w:spacing w:after="60" w:line="340" w:lineRule="auto"/>
        <w:ind w:firstLine="210"/>
        <w:jc w:val="both"/>
      </w:pPr>
      <w:r>
        <w:t>本システムの主な機能要件を表３.１に示す。</w:t>
      </w:r>
    </w:p>
    <w:p w14:paraId="0800A126" w14:textId="77777777" w:rsidR="000A59C3" w:rsidRDefault="009A4E16">
      <w:pPr>
        <w:spacing w:after="60" w:line="340" w:lineRule="auto"/>
        <w:jc w:val="both"/>
      </w:pPr>
      <w:r>
        <w:rPr>
          <w:b/>
          <w:bCs/>
        </w:rPr>
        <w:t>表３.１　機能要件一覧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4700"/>
      </w:tblGrid>
      <w:tr w:rsidR="000A59C3" w14:paraId="02CCC6A4" w14:textId="77777777">
        <w:trPr>
          <w:tblHeader/>
        </w:trPr>
        <w:tc>
          <w:tcPr>
            <w:tcW w:w="1300" w:type="dxa"/>
            <w:shd w:val="clear" w:color="auto" w:fill="E8E8E8"/>
            <w:tcMar>
              <w:top w:w="60" w:type="dxa"/>
              <w:left w:w="100" w:type="dxa"/>
              <w:bottom w:w="60" w:type="dxa"/>
              <w:right w:w="100" w:type="dxa"/>
            </w:tcMar>
          </w:tcPr>
          <w:p w14:paraId="1B32EDF9" w14:textId="77777777" w:rsidR="000A59C3" w:rsidRDefault="009A4E16">
            <w:pPr>
              <w:spacing w:line="280" w:lineRule="auto"/>
            </w:pPr>
            <w:r>
              <w:rPr>
                <w:rFonts w:ascii="MS ゴシック" w:eastAsia="MS ゴシック" w:hAnsi="MS ゴシック" w:cs="MS ゴシック"/>
                <w:b/>
                <w:bCs/>
                <w:sz w:val="19"/>
                <w:szCs w:val="19"/>
              </w:rPr>
              <w:t>分類</w:t>
            </w:r>
          </w:p>
        </w:tc>
        <w:tc>
          <w:tcPr>
            <w:tcW w:w="3000" w:type="dxa"/>
            <w:shd w:val="clear" w:color="auto" w:fill="E8E8E8"/>
            <w:tcMar>
              <w:top w:w="60" w:type="dxa"/>
              <w:left w:w="100" w:type="dxa"/>
              <w:bottom w:w="60" w:type="dxa"/>
              <w:right w:w="100" w:type="dxa"/>
            </w:tcMar>
          </w:tcPr>
          <w:p w14:paraId="0BE021A8" w14:textId="77777777" w:rsidR="000A59C3" w:rsidRDefault="009A4E16">
            <w:pPr>
              <w:spacing w:line="280" w:lineRule="auto"/>
            </w:pPr>
            <w:r>
              <w:rPr>
                <w:rFonts w:ascii="MS ゴシック" w:eastAsia="MS ゴシック" w:hAnsi="MS ゴシック" w:cs="MS ゴシック"/>
                <w:b/>
                <w:bCs/>
                <w:sz w:val="19"/>
                <w:szCs w:val="19"/>
              </w:rPr>
              <w:t>機能</w:t>
            </w:r>
          </w:p>
        </w:tc>
        <w:tc>
          <w:tcPr>
            <w:tcW w:w="4700" w:type="dxa"/>
            <w:shd w:val="clear" w:color="auto" w:fill="E8E8E8"/>
            <w:tcMar>
              <w:top w:w="60" w:type="dxa"/>
              <w:left w:w="100" w:type="dxa"/>
              <w:bottom w:w="60" w:type="dxa"/>
              <w:right w:w="100" w:type="dxa"/>
            </w:tcMar>
          </w:tcPr>
          <w:p w14:paraId="3077E65A" w14:textId="77777777" w:rsidR="000A59C3" w:rsidRDefault="009A4E16">
            <w:pPr>
              <w:spacing w:line="280" w:lineRule="auto"/>
            </w:pPr>
            <w:r>
              <w:rPr>
                <w:rFonts w:ascii="MS ゴシック" w:eastAsia="MS ゴシック" w:hAnsi="MS ゴシック" w:cs="MS ゴシック"/>
                <w:b/>
                <w:bCs/>
                <w:sz w:val="19"/>
                <w:szCs w:val="19"/>
              </w:rPr>
              <w:t>概要</w:t>
            </w:r>
          </w:p>
        </w:tc>
      </w:tr>
      <w:tr w:rsidR="000A59C3" w14:paraId="35F071A4" w14:textId="77777777">
        <w:tc>
          <w:tcPr>
            <w:tcW w:w="1300" w:type="dxa"/>
            <w:tcMar>
              <w:top w:w="60" w:type="dxa"/>
              <w:left w:w="100" w:type="dxa"/>
              <w:bottom w:w="60" w:type="dxa"/>
              <w:right w:w="100" w:type="dxa"/>
            </w:tcMar>
          </w:tcPr>
          <w:p w14:paraId="04ED410C" w14:textId="77777777" w:rsidR="000A59C3" w:rsidRDefault="009A4E16">
            <w:pPr>
              <w:spacing w:line="280" w:lineRule="auto"/>
            </w:pPr>
            <w:r>
              <w:rPr>
                <w:sz w:val="19"/>
                <w:szCs w:val="19"/>
              </w:rPr>
              <w:t>認証</w:t>
            </w:r>
          </w:p>
        </w:tc>
        <w:tc>
          <w:tcPr>
            <w:tcW w:w="3000" w:type="dxa"/>
            <w:tcMar>
              <w:top w:w="60" w:type="dxa"/>
              <w:left w:w="100" w:type="dxa"/>
              <w:bottom w:w="60" w:type="dxa"/>
              <w:right w:w="100" w:type="dxa"/>
            </w:tcMar>
          </w:tcPr>
          <w:p w14:paraId="1CE51712" w14:textId="77777777" w:rsidR="000A59C3" w:rsidRDefault="009A4E16">
            <w:pPr>
              <w:spacing w:line="280" w:lineRule="auto"/>
            </w:pPr>
            <w:r>
              <w:rPr>
                <w:sz w:val="19"/>
                <w:szCs w:val="19"/>
              </w:rPr>
              <w:t>ユーザー登録／ログイン</w:t>
            </w:r>
          </w:p>
        </w:tc>
        <w:tc>
          <w:tcPr>
            <w:tcW w:w="4700" w:type="dxa"/>
            <w:tcMar>
              <w:top w:w="60" w:type="dxa"/>
              <w:left w:w="100" w:type="dxa"/>
              <w:bottom w:w="60" w:type="dxa"/>
              <w:right w:w="100" w:type="dxa"/>
            </w:tcMar>
          </w:tcPr>
          <w:p w14:paraId="1BB2D05E" w14:textId="77777777" w:rsidR="000A59C3" w:rsidRDefault="009A4E16">
            <w:pPr>
              <w:spacing w:line="280" w:lineRule="auto"/>
            </w:pPr>
            <w:r>
              <w:rPr>
                <w:sz w:val="19"/>
                <w:szCs w:val="19"/>
              </w:rPr>
              <w:t>メールアドレスとパスワードで登録・ログイン。役割（患者／家族・介護者）を選択</w:t>
            </w:r>
          </w:p>
        </w:tc>
      </w:tr>
      <w:tr w:rsidR="000A59C3" w14:paraId="651DB108" w14:textId="77777777">
        <w:tc>
          <w:tcPr>
            <w:tcW w:w="1300" w:type="dxa"/>
            <w:tcMar>
              <w:top w:w="60" w:type="dxa"/>
              <w:left w:w="100" w:type="dxa"/>
              <w:bottom w:w="60" w:type="dxa"/>
              <w:right w:w="100" w:type="dxa"/>
            </w:tcMar>
          </w:tcPr>
          <w:p w14:paraId="64446759" w14:textId="77777777" w:rsidR="000A59C3" w:rsidRDefault="009A4E16">
            <w:pPr>
              <w:spacing w:line="280" w:lineRule="auto"/>
            </w:pPr>
            <w:r>
              <w:rPr>
                <w:sz w:val="19"/>
                <w:szCs w:val="19"/>
              </w:rPr>
              <w:t>薬管理</w:t>
            </w:r>
          </w:p>
        </w:tc>
        <w:tc>
          <w:tcPr>
            <w:tcW w:w="3000" w:type="dxa"/>
            <w:tcMar>
              <w:top w:w="60" w:type="dxa"/>
              <w:left w:w="100" w:type="dxa"/>
              <w:bottom w:w="60" w:type="dxa"/>
              <w:right w:w="100" w:type="dxa"/>
            </w:tcMar>
          </w:tcPr>
          <w:p w14:paraId="2F3D9D7F" w14:textId="77777777" w:rsidR="000A59C3" w:rsidRDefault="009A4E16">
            <w:pPr>
              <w:spacing w:line="280" w:lineRule="auto"/>
            </w:pPr>
            <w:r>
              <w:rPr>
                <w:sz w:val="19"/>
                <w:szCs w:val="19"/>
              </w:rPr>
              <w:t>薬の登録・編集・削除</w:t>
            </w:r>
          </w:p>
        </w:tc>
        <w:tc>
          <w:tcPr>
            <w:tcW w:w="4700" w:type="dxa"/>
            <w:tcMar>
              <w:top w:w="60" w:type="dxa"/>
              <w:left w:w="100" w:type="dxa"/>
              <w:bottom w:w="60" w:type="dxa"/>
              <w:right w:w="100" w:type="dxa"/>
            </w:tcMar>
          </w:tcPr>
          <w:p w14:paraId="69CFD4A5" w14:textId="77777777" w:rsidR="000A59C3" w:rsidRDefault="009A4E16">
            <w:pPr>
              <w:spacing w:line="280" w:lineRule="auto"/>
            </w:pPr>
            <w:r>
              <w:rPr>
                <w:sz w:val="19"/>
                <w:szCs w:val="19"/>
              </w:rPr>
              <w:t>薬名・用量・単位・メモ等を手動入力で登録</w:t>
            </w:r>
          </w:p>
        </w:tc>
      </w:tr>
      <w:tr w:rsidR="000A59C3" w14:paraId="6C4A3454" w14:textId="77777777">
        <w:tc>
          <w:tcPr>
            <w:tcW w:w="1300" w:type="dxa"/>
            <w:tcMar>
              <w:top w:w="60" w:type="dxa"/>
              <w:left w:w="100" w:type="dxa"/>
              <w:bottom w:w="60" w:type="dxa"/>
              <w:right w:w="100" w:type="dxa"/>
            </w:tcMar>
          </w:tcPr>
          <w:p w14:paraId="3F1D59BF" w14:textId="77777777" w:rsidR="000A59C3" w:rsidRDefault="009A4E16">
            <w:pPr>
              <w:spacing w:line="280" w:lineRule="auto"/>
            </w:pPr>
            <w:r>
              <w:rPr>
                <w:sz w:val="19"/>
                <w:szCs w:val="19"/>
              </w:rPr>
              <w:t>薬管理</w:t>
            </w:r>
          </w:p>
        </w:tc>
        <w:tc>
          <w:tcPr>
            <w:tcW w:w="3000" w:type="dxa"/>
            <w:tcMar>
              <w:top w:w="60" w:type="dxa"/>
              <w:left w:w="100" w:type="dxa"/>
              <w:bottom w:w="60" w:type="dxa"/>
              <w:right w:w="100" w:type="dxa"/>
            </w:tcMar>
          </w:tcPr>
          <w:p w14:paraId="6408C60F" w14:textId="77777777" w:rsidR="000A59C3" w:rsidRDefault="009A4E16">
            <w:pPr>
              <w:spacing w:line="280" w:lineRule="auto"/>
            </w:pPr>
            <w:r>
              <w:rPr>
                <w:sz w:val="19"/>
                <w:szCs w:val="19"/>
              </w:rPr>
              <w:t>QRコード読み取り</w:t>
            </w:r>
          </w:p>
        </w:tc>
        <w:tc>
          <w:tcPr>
            <w:tcW w:w="4700" w:type="dxa"/>
            <w:tcMar>
              <w:top w:w="60" w:type="dxa"/>
              <w:left w:w="100" w:type="dxa"/>
              <w:bottom w:w="60" w:type="dxa"/>
              <w:right w:w="100" w:type="dxa"/>
            </w:tcMar>
          </w:tcPr>
          <w:p w14:paraId="3FA306D7" w14:textId="77777777" w:rsidR="000A59C3" w:rsidRDefault="009A4E16">
            <w:pPr>
              <w:spacing w:line="280" w:lineRule="auto"/>
            </w:pPr>
            <w:r>
              <w:rPr>
                <w:sz w:val="19"/>
                <w:szCs w:val="19"/>
              </w:rPr>
              <w:t>薬局発行のJAHISフォーマットQRコードをカメラで読み取り、薬名・用量を自動入力</w:t>
            </w:r>
          </w:p>
        </w:tc>
      </w:tr>
      <w:tr w:rsidR="000A59C3" w14:paraId="7AD3C4D5" w14:textId="77777777">
        <w:tc>
          <w:tcPr>
            <w:tcW w:w="1300" w:type="dxa"/>
            <w:tcMar>
              <w:top w:w="60" w:type="dxa"/>
              <w:left w:w="100" w:type="dxa"/>
              <w:bottom w:w="60" w:type="dxa"/>
              <w:right w:w="100" w:type="dxa"/>
            </w:tcMar>
          </w:tcPr>
          <w:p w14:paraId="75C66CA1" w14:textId="77777777" w:rsidR="000A59C3" w:rsidRDefault="009A4E16">
            <w:pPr>
              <w:spacing w:line="280" w:lineRule="auto"/>
            </w:pPr>
            <w:r>
              <w:rPr>
                <w:sz w:val="19"/>
                <w:szCs w:val="19"/>
              </w:rPr>
              <w:t>スケジュール</w:t>
            </w:r>
          </w:p>
        </w:tc>
        <w:tc>
          <w:tcPr>
            <w:tcW w:w="3000" w:type="dxa"/>
            <w:tcMar>
              <w:top w:w="60" w:type="dxa"/>
              <w:left w:w="100" w:type="dxa"/>
              <w:bottom w:w="60" w:type="dxa"/>
              <w:right w:w="100" w:type="dxa"/>
            </w:tcMar>
          </w:tcPr>
          <w:p w14:paraId="58424EE7" w14:textId="77777777" w:rsidR="000A59C3" w:rsidRDefault="009A4E16">
            <w:pPr>
              <w:spacing w:line="280" w:lineRule="auto"/>
            </w:pPr>
            <w:r>
              <w:rPr>
                <w:sz w:val="19"/>
                <w:szCs w:val="19"/>
              </w:rPr>
              <w:t>服薬時刻の設定</w:t>
            </w:r>
          </w:p>
        </w:tc>
        <w:tc>
          <w:tcPr>
            <w:tcW w:w="4700" w:type="dxa"/>
            <w:tcMar>
              <w:top w:w="60" w:type="dxa"/>
              <w:left w:w="100" w:type="dxa"/>
              <w:bottom w:w="60" w:type="dxa"/>
              <w:right w:w="100" w:type="dxa"/>
            </w:tcMar>
          </w:tcPr>
          <w:p w14:paraId="02D9DBD9" w14:textId="77777777" w:rsidR="000A59C3" w:rsidRDefault="009A4E16">
            <w:pPr>
              <w:spacing w:line="280" w:lineRule="auto"/>
            </w:pPr>
            <w:r>
              <w:rPr>
                <w:sz w:val="19"/>
                <w:szCs w:val="19"/>
              </w:rPr>
              <w:t>薬ごとに服薬時刻・曜日・食前食後・事前通知時間を設定</w:t>
            </w:r>
          </w:p>
        </w:tc>
      </w:tr>
      <w:tr w:rsidR="000A59C3" w14:paraId="79800873" w14:textId="77777777">
        <w:tc>
          <w:tcPr>
            <w:tcW w:w="1300" w:type="dxa"/>
            <w:tcMar>
              <w:top w:w="60" w:type="dxa"/>
              <w:left w:w="100" w:type="dxa"/>
              <w:bottom w:w="60" w:type="dxa"/>
              <w:right w:w="100" w:type="dxa"/>
            </w:tcMar>
          </w:tcPr>
          <w:p w14:paraId="293317A5" w14:textId="77777777" w:rsidR="000A59C3" w:rsidRDefault="009A4E16">
            <w:pPr>
              <w:spacing w:line="280" w:lineRule="auto"/>
            </w:pPr>
            <w:r>
              <w:rPr>
                <w:sz w:val="19"/>
                <w:szCs w:val="19"/>
              </w:rPr>
              <w:t>リマインド</w:t>
            </w:r>
          </w:p>
        </w:tc>
        <w:tc>
          <w:tcPr>
            <w:tcW w:w="3000" w:type="dxa"/>
            <w:tcMar>
              <w:top w:w="60" w:type="dxa"/>
              <w:left w:w="100" w:type="dxa"/>
              <w:bottom w:w="60" w:type="dxa"/>
              <w:right w:w="100" w:type="dxa"/>
            </w:tcMar>
          </w:tcPr>
          <w:p w14:paraId="281ECD84" w14:textId="77777777" w:rsidR="000A59C3" w:rsidRDefault="009A4E16">
            <w:pPr>
              <w:spacing w:line="280" w:lineRule="auto"/>
            </w:pPr>
            <w:r>
              <w:rPr>
                <w:sz w:val="19"/>
                <w:szCs w:val="19"/>
              </w:rPr>
              <w:t>服薬リマインド</w:t>
            </w:r>
          </w:p>
        </w:tc>
        <w:tc>
          <w:tcPr>
            <w:tcW w:w="4700" w:type="dxa"/>
            <w:tcMar>
              <w:top w:w="60" w:type="dxa"/>
              <w:left w:w="100" w:type="dxa"/>
              <w:bottom w:w="60" w:type="dxa"/>
              <w:right w:w="100" w:type="dxa"/>
            </w:tcMar>
          </w:tcPr>
          <w:p w14:paraId="40BEF9C0" w14:textId="77777777" w:rsidR="000A59C3" w:rsidRDefault="009A4E16">
            <w:pPr>
              <w:spacing w:line="280" w:lineRule="auto"/>
            </w:pPr>
            <w:r>
              <w:rPr>
                <w:sz w:val="19"/>
                <w:szCs w:val="19"/>
              </w:rPr>
              <w:t>指定時刻の一定分前に患者本人へプッシュ通知。時刻になると画面上で音声案内</w:t>
            </w:r>
          </w:p>
        </w:tc>
      </w:tr>
      <w:tr w:rsidR="000A59C3" w14:paraId="2EC59533" w14:textId="77777777">
        <w:tc>
          <w:tcPr>
            <w:tcW w:w="1300" w:type="dxa"/>
            <w:tcMar>
              <w:top w:w="60" w:type="dxa"/>
              <w:left w:w="100" w:type="dxa"/>
              <w:bottom w:w="60" w:type="dxa"/>
              <w:right w:w="100" w:type="dxa"/>
            </w:tcMar>
          </w:tcPr>
          <w:p w14:paraId="3FD10B7A" w14:textId="77777777" w:rsidR="000A59C3" w:rsidRDefault="009A4E16">
            <w:pPr>
              <w:spacing w:line="280" w:lineRule="auto"/>
            </w:pPr>
            <w:r>
              <w:rPr>
                <w:sz w:val="19"/>
                <w:szCs w:val="19"/>
              </w:rPr>
              <w:t>記録</w:t>
            </w:r>
          </w:p>
        </w:tc>
        <w:tc>
          <w:tcPr>
            <w:tcW w:w="3000" w:type="dxa"/>
            <w:tcMar>
              <w:top w:w="60" w:type="dxa"/>
              <w:left w:w="100" w:type="dxa"/>
              <w:bottom w:w="60" w:type="dxa"/>
              <w:right w:w="100" w:type="dxa"/>
            </w:tcMar>
          </w:tcPr>
          <w:p w14:paraId="51B23025" w14:textId="77777777" w:rsidR="000A59C3" w:rsidRDefault="009A4E16">
            <w:pPr>
              <w:spacing w:line="280" w:lineRule="auto"/>
            </w:pPr>
            <w:r>
              <w:rPr>
                <w:sz w:val="19"/>
                <w:szCs w:val="19"/>
              </w:rPr>
              <w:t>服薬記録</w:t>
            </w:r>
          </w:p>
        </w:tc>
        <w:tc>
          <w:tcPr>
            <w:tcW w:w="4700" w:type="dxa"/>
            <w:tcMar>
              <w:top w:w="60" w:type="dxa"/>
              <w:left w:w="100" w:type="dxa"/>
              <w:bottom w:w="60" w:type="dxa"/>
              <w:right w:w="100" w:type="dxa"/>
            </w:tcMar>
          </w:tcPr>
          <w:p w14:paraId="3BEDD9B4" w14:textId="77777777" w:rsidR="000A59C3" w:rsidRDefault="009A4E16">
            <w:pPr>
              <w:spacing w:line="280" w:lineRule="auto"/>
            </w:pPr>
            <w:r>
              <w:rPr>
                <w:sz w:val="19"/>
                <w:szCs w:val="19"/>
              </w:rPr>
              <w:t>「飲んだ」「スキップ」を記録。履歴を一覧表示</w:t>
            </w:r>
          </w:p>
        </w:tc>
      </w:tr>
      <w:tr w:rsidR="000A59C3" w14:paraId="6FAF9402" w14:textId="77777777">
        <w:tc>
          <w:tcPr>
            <w:tcW w:w="1300" w:type="dxa"/>
            <w:tcMar>
              <w:top w:w="60" w:type="dxa"/>
              <w:left w:w="100" w:type="dxa"/>
              <w:bottom w:w="60" w:type="dxa"/>
              <w:right w:w="100" w:type="dxa"/>
            </w:tcMar>
          </w:tcPr>
          <w:p w14:paraId="6CF991F4" w14:textId="77777777" w:rsidR="000A59C3" w:rsidRDefault="009A4E16">
            <w:pPr>
              <w:spacing w:line="280" w:lineRule="auto"/>
            </w:pPr>
            <w:r>
              <w:rPr>
                <w:sz w:val="19"/>
                <w:szCs w:val="19"/>
              </w:rPr>
              <w:t>映像</w:t>
            </w:r>
          </w:p>
        </w:tc>
        <w:tc>
          <w:tcPr>
            <w:tcW w:w="3000" w:type="dxa"/>
            <w:tcMar>
              <w:top w:w="60" w:type="dxa"/>
              <w:left w:w="100" w:type="dxa"/>
              <w:bottom w:w="60" w:type="dxa"/>
              <w:right w:w="100" w:type="dxa"/>
            </w:tcMar>
          </w:tcPr>
          <w:p w14:paraId="3D6121F8" w14:textId="77777777" w:rsidR="000A59C3" w:rsidRDefault="009A4E16">
            <w:pPr>
              <w:spacing w:line="280" w:lineRule="auto"/>
            </w:pPr>
            <w:r>
              <w:rPr>
                <w:sz w:val="19"/>
                <w:szCs w:val="19"/>
              </w:rPr>
              <w:t>服薬映像の記録・閲覧</w:t>
            </w:r>
          </w:p>
        </w:tc>
        <w:tc>
          <w:tcPr>
            <w:tcW w:w="4700" w:type="dxa"/>
            <w:tcMar>
              <w:top w:w="60" w:type="dxa"/>
              <w:left w:w="100" w:type="dxa"/>
              <w:bottom w:w="60" w:type="dxa"/>
              <w:right w:w="100" w:type="dxa"/>
            </w:tcMar>
          </w:tcPr>
          <w:p w14:paraId="52610953" w14:textId="77777777" w:rsidR="000A59C3" w:rsidRDefault="009A4E16">
            <w:pPr>
              <w:spacing w:line="280" w:lineRule="auto"/>
            </w:pPr>
            <w:r>
              <w:rPr>
                <w:sz w:val="19"/>
                <w:szCs w:val="19"/>
              </w:rPr>
              <w:t>内向きカメラで服薬の様子を録画し保存。家族が後から映像を確認可能</w:t>
            </w:r>
          </w:p>
        </w:tc>
      </w:tr>
      <w:tr w:rsidR="000A59C3" w14:paraId="4A4F05AE" w14:textId="77777777">
        <w:tc>
          <w:tcPr>
            <w:tcW w:w="1300" w:type="dxa"/>
            <w:tcMar>
              <w:top w:w="60" w:type="dxa"/>
              <w:left w:w="100" w:type="dxa"/>
              <w:bottom w:w="60" w:type="dxa"/>
              <w:right w:w="100" w:type="dxa"/>
            </w:tcMar>
          </w:tcPr>
          <w:p w14:paraId="3DCE0F48" w14:textId="77777777" w:rsidR="000A59C3" w:rsidRDefault="009A4E16">
            <w:pPr>
              <w:spacing w:line="280" w:lineRule="auto"/>
            </w:pPr>
            <w:r>
              <w:rPr>
                <w:sz w:val="19"/>
                <w:szCs w:val="19"/>
              </w:rPr>
              <w:t>見守り</w:t>
            </w:r>
          </w:p>
        </w:tc>
        <w:tc>
          <w:tcPr>
            <w:tcW w:w="3000" w:type="dxa"/>
            <w:tcMar>
              <w:top w:w="60" w:type="dxa"/>
              <w:left w:w="100" w:type="dxa"/>
              <w:bottom w:w="60" w:type="dxa"/>
              <w:right w:w="100" w:type="dxa"/>
            </w:tcMar>
          </w:tcPr>
          <w:p w14:paraId="252D0F0E" w14:textId="77777777" w:rsidR="000A59C3" w:rsidRDefault="009A4E16">
            <w:pPr>
              <w:spacing w:line="280" w:lineRule="auto"/>
            </w:pPr>
            <w:r>
              <w:rPr>
                <w:sz w:val="19"/>
                <w:szCs w:val="19"/>
              </w:rPr>
              <w:t>家族への通知</w:t>
            </w:r>
          </w:p>
        </w:tc>
        <w:tc>
          <w:tcPr>
            <w:tcW w:w="4700" w:type="dxa"/>
            <w:tcMar>
              <w:top w:w="60" w:type="dxa"/>
              <w:left w:w="100" w:type="dxa"/>
              <w:bottom w:w="60" w:type="dxa"/>
              <w:right w:w="100" w:type="dxa"/>
            </w:tcMar>
          </w:tcPr>
          <w:p w14:paraId="4CA75404" w14:textId="77777777" w:rsidR="000A59C3" w:rsidRDefault="009A4E16">
            <w:pPr>
              <w:spacing w:line="280" w:lineRule="auto"/>
            </w:pPr>
            <w:r>
              <w:rPr>
                <w:sz w:val="19"/>
                <w:szCs w:val="19"/>
              </w:rPr>
              <w:t>服薬完了・飲み忘れ・映像記録を家族・介護者の端末へプッシュ通知</w:t>
            </w:r>
          </w:p>
        </w:tc>
      </w:tr>
      <w:tr w:rsidR="000A59C3" w14:paraId="1FCCE6C7" w14:textId="77777777">
        <w:tc>
          <w:tcPr>
            <w:tcW w:w="1300" w:type="dxa"/>
            <w:tcMar>
              <w:top w:w="60" w:type="dxa"/>
              <w:left w:w="100" w:type="dxa"/>
              <w:bottom w:w="60" w:type="dxa"/>
              <w:right w:w="100" w:type="dxa"/>
            </w:tcMar>
          </w:tcPr>
          <w:p w14:paraId="5499B116" w14:textId="77777777" w:rsidR="000A59C3" w:rsidRDefault="009A4E16">
            <w:pPr>
              <w:spacing w:line="280" w:lineRule="auto"/>
            </w:pPr>
            <w:r>
              <w:rPr>
                <w:sz w:val="19"/>
                <w:szCs w:val="19"/>
              </w:rPr>
              <w:lastRenderedPageBreak/>
              <w:t>グループ</w:t>
            </w:r>
          </w:p>
        </w:tc>
        <w:tc>
          <w:tcPr>
            <w:tcW w:w="3000" w:type="dxa"/>
            <w:tcMar>
              <w:top w:w="60" w:type="dxa"/>
              <w:left w:w="100" w:type="dxa"/>
              <w:bottom w:w="60" w:type="dxa"/>
              <w:right w:w="100" w:type="dxa"/>
            </w:tcMar>
          </w:tcPr>
          <w:p w14:paraId="272B80C5" w14:textId="77777777" w:rsidR="000A59C3" w:rsidRDefault="009A4E16">
            <w:pPr>
              <w:spacing w:line="280" w:lineRule="auto"/>
            </w:pPr>
            <w:r>
              <w:rPr>
                <w:sz w:val="19"/>
                <w:szCs w:val="19"/>
              </w:rPr>
              <w:t>ケアグループ管理</w:t>
            </w:r>
          </w:p>
        </w:tc>
        <w:tc>
          <w:tcPr>
            <w:tcW w:w="4700" w:type="dxa"/>
            <w:tcMar>
              <w:top w:w="60" w:type="dxa"/>
              <w:left w:w="100" w:type="dxa"/>
              <w:bottom w:w="60" w:type="dxa"/>
              <w:right w:w="100" w:type="dxa"/>
            </w:tcMar>
          </w:tcPr>
          <w:p w14:paraId="4AF7CEFF" w14:textId="77777777" w:rsidR="000A59C3" w:rsidRDefault="009A4E16">
            <w:pPr>
              <w:spacing w:line="280" w:lineRule="auto"/>
            </w:pPr>
            <w:r>
              <w:rPr>
                <w:sz w:val="19"/>
                <w:szCs w:val="19"/>
              </w:rPr>
              <w:t>招待コード（８桁）で家族・介護者がグループに参加。映像閲覧権限を個別設定可能</w:t>
            </w:r>
          </w:p>
        </w:tc>
      </w:tr>
    </w:tbl>
    <w:p w14:paraId="12BE277A" w14:textId="77777777" w:rsidR="000A59C3" w:rsidRDefault="000A59C3">
      <w:pPr>
        <w:spacing w:after="80"/>
      </w:pPr>
    </w:p>
    <w:p w14:paraId="23FD3C3A" w14:textId="77777777" w:rsidR="000A59C3" w:rsidRDefault="009A4E16">
      <w:pPr>
        <w:pStyle w:val="2"/>
        <w:spacing w:before="240" w:after="120"/>
      </w:pPr>
      <w:bookmarkStart w:id="11" w:name="_Toc_mw012"/>
      <w:r>
        <w:rPr>
          <w:rFonts w:ascii="MS ゴシック" w:eastAsia="MS ゴシック" w:hAnsi="MS ゴシック" w:cs="MS ゴシック"/>
          <w:b/>
          <w:bCs/>
          <w:color w:val="000000"/>
        </w:rPr>
        <w:t>３.３　システム構成</w:t>
      </w:r>
      <w:bookmarkEnd w:id="11"/>
    </w:p>
    <w:p w14:paraId="44FC4CCB" w14:textId="77777777" w:rsidR="000A59C3" w:rsidRDefault="009A4E16">
      <w:pPr>
        <w:spacing w:after="60" w:line="340" w:lineRule="auto"/>
        <w:ind w:firstLine="210"/>
        <w:jc w:val="both"/>
      </w:pPr>
      <w:r>
        <w:t>本システムは、フロントエンド・バックエンドAPI・サービス層・共通基盤・Supabase（BaaS）からなる構成とした。すべての画面は「フロントエンド → バックエンドAPI →（サービス層）→ Supabase」の順に処理を流す設計であり、責務を層ごとに分離することで、変更時の影響範囲を把握しやすくしている。各層の役割を表３.２に示す。</w:t>
      </w:r>
    </w:p>
    <w:p w14:paraId="1E1AEBC7" w14:textId="77777777" w:rsidR="000A59C3" w:rsidRDefault="009A4E16">
      <w:pPr>
        <w:spacing w:after="60" w:line="340" w:lineRule="auto"/>
        <w:jc w:val="both"/>
      </w:pPr>
      <w:r>
        <w:rPr>
          <w:b/>
          <w:bCs/>
        </w:rPr>
        <w:t>表３.２　システムの階層構成</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3700"/>
      </w:tblGrid>
      <w:tr w:rsidR="000A59C3" w14:paraId="183C3E58" w14:textId="77777777">
        <w:trPr>
          <w:tblHeader/>
        </w:trPr>
        <w:tc>
          <w:tcPr>
            <w:tcW w:w="2400" w:type="dxa"/>
            <w:shd w:val="clear" w:color="auto" w:fill="E8E8E8"/>
            <w:tcMar>
              <w:top w:w="60" w:type="dxa"/>
              <w:left w:w="100" w:type="dxa"/>
              <w:bottom w:w="60" w:type="dxa"/>
              <w:right w:w="100" w:type="dxa"/>
            </w:tcMar>
          </w:tcPr>
          <w:p w14:paraId="09D3F794" w14:textId="77777777" w:rsidR="000A59C3" w:rsidRDefault="009A4E16">
            <w:pPr>
              <w:spacing w:line="280" w:lineRule="auto"/>
            </w:pPr>
            <w:r>
              <w:rPr>
                <w:rFonts w:ascii="MS ゴシック" w:eastAsia="MS ゴシック" w:hAnsi="MS ゴシック" w:cs="MS ゴシック"/>
                <w:b/>
                <w:bCs/>
                <w:sz w:val="19"/>
                <w:szCs w:val="19"/>
              </w:rPr>
              <w:t>層</w:t>
            </w:r>
          </w:p>
        </w:tc>
        <w:tc>
          <w:tcPr>
            <w:tcW w:w="2900" w:type="dxa"/>
            <w:shd w:val="clear" w:color="auto" w:fill="E8E8E8"/>
            <w:tcMar>
              <w:top w:w="60" w:type="dxa"/>
              <w:left w:w="100" w:type="dxa"/>
              <w:bottom w:w="60" w:type="dxa"/>
              <w:right w:w="100" w:type="dxa"/>
            </w:tcMar>
          </w:tcPr>
          <w:p w14:paraId="23CDAAC8" w14:textId="77777777" w:rsidR="000A59C3" w:rsidRDefault="009A4E16">
            <w:pPr>
              <w:spacing w:line="280" w:lineRule="auto"/>
            </w:pPr>
            <w:r>
              <w:rPr>
                <w:rFonts w:ascii="MS ゴシック" w:eastAsia="MS ゴシック" w:hAnsi="MS ゴシック" w:cs="MS ゴシック"/>
                <w:b/>
                <w:bCs/>
                <w:sz w:val="19"/>
                <w:szCs w:val="19"/>
              </w:rPr>
              <w:t>配置</w:t>
            </w:r>
          </w:p>
        </w:tc>
        <w:tc>
          <w:tcPr>
            <w:tcW w:w="3700" w:type="dxa"/>
            <w:shd w:val="clear" w:color="auto" w:fill="E8E8E8"/>
            <w:tcMar>
              <w:top w:w="60" w:type="dxa"/>
              <w:left w:w="100" w:type="dxa"/>
              <w:bottom w:w="60" w:type="dxa"/>
              <w:right w:w="100" w:type="dxa"/>
            </w:tcMar>
          </w:tcPr>
          <w:p w14:paraId="241D6F1C" w14:textId="77777777" w:rsidR="000A59C3" w:rsidRDefault="009A4E16">
            <w:pPr>
              <w:spacing w:line="280" w:lineRule="auto"/>
            </w:pPr>
            <w:r>
              <w:rPr>
                <w:rFonts w:ascii="MS ゴシック" w:eastAsia="MS ゴシック" w:hAnsi="MS ゴシック" w:cs="MS ゴシック"/>
                <w:b/>
                <w:bCs/>
                <w:sz w:val="19"/>
                <w:szCs w:val="19"/>
              </w:rPr>
              <w:t>役割</w:t>
            </w:r>
          </w:p>
        </w:tc>
      </w:tr>
      <w:tr w:rsidR="000A59C3" w14:paraId="13C94845" w14:textId="77777777">
        <w:tc>
          <w:tcPr>
            <w:tcW w:w="2400" w:type="dxa"/>
            <w:tcMar>
              <w:top w:w="60" w:type="dxa"/>
              <w:left w:w="100" w:type="dxa"/>
              <w:bottom w:w="60" w:type="dxa"/>
              <w:right w:w="100" w:type="dxa"/>
            </w:tcMar>
          </w:tcPr>
          <w:p w14:paraId="5A308026" w14:textId="77777777" w:rsidR="000A59C3" w:rsidRDefault="009A4E16">
            <w:pPr>
              <w:spacing w:line="280" w:lineRule="auto"/>
            </w:pPr>
            <w:r>
              <w:rPr>
                <w:sz w:val="19"/>
                <w:szCs w:val="19"/>
              </w:rPr>
              <w:t>フロントエンド</w:t>
            </w:r>
          </w:p>
        </w:tc>
        <w:tc>
          <w:tcPr>
            <w:tcW w:w="2900" w:type="dxa"/>
            <w:tcMar>
              <w:top w:w="60" w:type="dxa"/>
              <w:left w:w="100" w:type="dxa"/>
              <w:bottom w:w="60" w:type="dxa"/>
              <w:right w:w="100" w:type="dxa"/>
            </w:tcMar>
          </w:tcPr>
          <w:p w14:paraId="11B104E7" w14:textId="77777777" w:rsidR="000A59C3" w:rsidRDefault="009A4E16">
            <w:pPr>
              <w:spacing w:line="280" w:lineRule="auto"/>
            </w:pPr>
            <w:r>
              <w:rPr>
                <w:sz w:val="19"/>
                <w:szCs w:val="19"/>
              </w:rPr>
              <w:t>public/</w:t>
            </w:r>
          </w:p>
        </w:tc>
        <w:tc>
          <w:tcPr>
            <w:tcW w:w="3700" w:type="dxa"/>
            <w:tcMar>
              <w:top w:w="60" w:type="dxa"/>
              <w:left w:w="100" w:type="dxa"/>
              <w:bottom w:w="60" w:type="dxa"/>
              <w:right w:w="100" w:type="dxa"/>
            </w:tcMar>
          </w:tcPr>
          <w:p w14:paraId="4F15D641" w14:textId="77777777" w:rsidR="000A59C3" w:rsidRDefault="009A4E16">
            <w:pPr>
              <w:spacing w:line="280" w:lineRule="auto"/>
            </w:pPr>
            <w:r>
              <w:rPr>
                <w:sz w:val="19"/>
                <w:szCs w:val="19"/>
              </w:rPr>
              <w:t>HTML・CSS・JavaScriptによる画面。共通処理は config.js → api.js → validate.js → ui.js の順に読み込む</w:t>
            </w:r>
          </w:p>
        </w:tc>
      </w:tr>
      <w:tr w:rsidR="000A59C3" w14:paraId="0300AD76" w14:textId="77777777">
        <w:tc>
          <w:tcPr>
            <w:tcW w:w="2400" w:type="dxa"/>
            <w:tcMar>
              <w:top w:w="60" w:type="dxa"/>
              <w:left w:w="100" w:type="dxa"/>
              <w:bottom w:w="60" w:type="dxa"/>
              <w:right w:w="100" w:type="dxa"/>
            </w:tcMar>
          </w:tcPr>
          <w:p w14:paraId="2BE62B93" w14:textId="77777777" w:rsidR="000A59C3" w:rsidRDefault="009A4E16">
            <w:pPr>
              <w:spacing w:line="280" w:lineRule="auto"/>
            </w:pPr>
            <w:r>
              <w:rPr>
                <w:sz w:val="19"/>
                <w:szCs w:val="19"/>
              </w:rPr>
              <w:t>バックエンドAPI</w:t>
            </w:r>
          </w:p>
        </w:tc>
        <w:tc>
          <w:tcPr>
            <w:tcW w:w="2900" w:type="dxa"/>
            <w:tcMar>
              <w:top w:w="60" w:type="dxa"/>
              <w:left w:w="100" w:type="dxa"/>
              <w:bottom w:w="60" w:type="dxa"/>
              <w:right w:w="100" w:type="dxa"/>
            </w:tcMar>
          </w:tcPr>
          <w:p w14:paraId="38227C32" w14:textId="77777777" w:rsidR="000A59C3" w:rsidRDefault="009A4E16">
            <w:pPr>
              <w:spacing w:line="280" w:lineRule="auto"/>
            </w:pPr>
            <w:r>
              <w:rPr>
                <w:sz w:val="19"/>
                <w:szCs w:val="19"/>
              </w:rPr>
              <w:t>src/routes/</w:t>
            </w:r>
          </w:p>
        </w:tc>
        <w:tc>
          <w:tcPr>
            <w:tcW w:w="3700" w:type="dxa"/>
            <w:tcMar>
              <w:top w:w="60" w:type="dxa"/>
              <w:left w:w="100" w:type="dxa"/>
              <w:bottom w:w="60" w:type="dxa"/>
              <w:right w:w="100" w:type="dxa"/>
            </w:tcMar>
          </w:tcPr>
          <w:p w14:paraId="1E03632E" w14:textId="77777777" w:rsidR="000A59C3" w:rsidRDefault="009A4E16">
            <w:pPr>
              <w:spacing w:line="280" w:lineRule="auto"/>
            </w:pPr>
            <w:r>
              <w:rPr>
                <w:sz w:val="19"/>
                <w:szCs w:val="19"/>
              </w:rPr>
              <w:t>auth・careGroups・medications・schedules・logs・push の６つのルートでREST APIを提供</w:t>
            </w:r>
          </w:p>
        </w:tc>
      </w:tr>
      <w:tr w:rsidR="000A59C3" w14:paraId="44ABDE42" w14:textId="77777777">
        <w:tc>
          <w:tcPr>
            <w:tcW w:w="2400" w:type="dxa"/>
            <w:tcMar>
              <w:top w:w="60" w:type="dxa"/>
              <w:left w:w="100" w:type="dxa"/>
              <w:bottom w:w="60" w:type="dxa"/>
              <w:right w:w="100" w:type="dxa"/>
            </w:tcMar>
          </w:tcPr>
          <w:p w14:paraId="4C0B41DC" w14:textId="77777777" w:rsidR="000A59C3" w:rsidRDefault="009A4E16">
            <w:pPr>
              <w:spacing w:line="280" w:lineRule="auto"/>
            </w:pPr>
            <w:r>
              <w:rPr>
                <w:sz w:val="19"/>
                <w:szCs w:val="19"/>
              </w:rPr>
              <w:t>サービス層</w:t>
            </w:r>
          </w:p>
        </w:tc>
        <w:tc>
          <w:tcPr>
            <w:tcW w:w="2900" w:type="dxa"/>
            <w:tcMar>
              <w:top w:w="60" w:type="dxa"/>
              <w:left w:w="100" w:type="dxa"/>
              <w:bottom w:w="60" w:type="dxa"/>
              <w:right w:w="100" w:type="dxa"/>
            </w:tcMar>
          </w:tcPr>
          <w:p w14:paraId="66EA8564" w14:textId="77777777" w:rsidR="000A59C3" w:rsidRDefault="009A4E16">
            <w:pPr>
              <w:spacing w:line="280" w:lineRule="auto"/>
            </w:pPr>
            <w:r>
              <w:rPr>
                <w:sz w:val="19"/>
                <w:szCs w:val="19"/>
              </w:rPr>
              <w:t>src/services/</w:t>
            </w:r>
          </w:p>
        </w:tc>
        <w:tc>
          <w:tcPr>
            <w:tcW w:w="3700" w:type="dxa"/>
            <w:tcMar>
              <w:top w:w="60" w:type="dxa"/>
              <w:left w:w="100" w:type="dxa"/>
              <w:bottom w:w="60" w:type="dxa"/>
              <w:right w:w="100" w:type="dxa"/>
            </w:tcMar>
          </w:tcPr>
          <w:p w14:paraId="4E0C3075" w14:textId="77777777" w:rsidR="000A59C3" w:rsidRDefault="009A4E16">
            <w:pPr>
              <w:spacing w:line="280" w:lineRule="auto"/>
            </w:pPr>
            <w:r>
              <w:rPr>
                <w:sz w:val="19"/>
                <w:szCs w:val="19"/>
              </w:rPr>
              <w:t>jahisParser（QR解析）・notificationService（通知送信）・reminderCron（定期処理）</w:t>
            </w:r>
          </w:p>
        </w:tc>
      </w:tr>
      <w:tr w:rsidR="000A59C3" w14:paraId="27223437" w14:textId="77777777">
        <w:tc>
          <w:tcPr>
            <w:tcW w:w="2400" w:type="dxa"/>
            <w:tcMar>
              <w:top w:w="60" w:type="dxa"/>
              <w:left w:w="100" w:type="dxa"/>
              <w:bottom w:w="60" w:type="dxa"/>
              <w:right w:w="100" w:type="dxa"/>
            </w:tcMar>
          </w:tcPr>
          <w:p w14:paraId="107A5715" w14:textId="77777777" w:rsidR="000A59C3" w:rsidRDefault="009A4E16">
            <w:pPr>
              <w:spacing w:line="280" w:lineRule="auto"/>
            </w:pPr>
            <w:r>
              <w:rPr>
                <w:sz w:val="19"/>
                <w:szCs w:val="19"/>
              </w:rPr>
              <w:t>共通基盤</w:t>
            </w:r>
          </w:p>
        </w:tc>
        <w:tc>
          <w:tcPr>
            <w:tcW w:w="2900" w:type="dxa"/>
            <w:tcMar>
              <w:top w:w="60" w:type="dxa"/>
              <w:left w:w="100" w:type="dxa"/>
              <w:bottom w:w="60" w:type="dxa"/>
              <w:right w:w="100" w:type="dxa"/>
            </w:tcMar>
          </w:tcPr>
          <w:p w14:paraId="406B7095" w14:textId="77777777" w:rsidR="000A59C3" w:rsidRDefault="009A4E16">
            <w:pPr>
              <w:spacing w:line="280" w:lineRule="auto"/>
            </w:pPr>
            <w:r>
              <w:rPr>
                <w:sz w:val="19"/>
                <w:szCs w:val="19"/>
              </w:rPr>
              <w:t>src/supabase/ src/lib/ src/middleware/</w:t>
            </w:r>
          </w:p>
        </w:tc>
        <w:tc>
          <w:tcPr>
            <w:tcW w:w="3700" w:type="dxa"/>
            <w:tcMar>
              <w:top w:w="60" w:type="dxa"/>
              <w:left w:w="100" w:type="dxa"/>
              <w:bottom w:w="60" w:type="dxa"/>
              <w:right w:w="100" w:type="dxa"/>
            </w:tcMar>
          </w:tcPr>
          <w:p w14:paraId="74CAE78E" w14:textId="77777777" w:rsidR="000A59C3" w:rsidRDefault="009A4E16">
            <w:pPr>
              <w:spacing w:line="280" w:lineRule="auto"/>
            </w:pPr>
            <w:r>
              <w:rPr>
                <w:sz w:val="19"/>
                <w:szCs w:val="19"/>
              </w:rPr>
              <w:t>Supabase接続クライアント・共通ユーティリティ・認証ミドルウェア</w:t>
            </w:r>
          </w:p>
        </w:tc>
      </w:tr>
      <w:tr w:rsidR="000A59C3" w14:paraId="0877A808" w14:textId="77777777">
        <w:tc>
          <w:tcPr>
            <w:tcW w:w="2400" w:type="dxa"/>
            <w:tcMar>
              <w:top w:w="60" w:type="dxa"/>
              <w:left w:w="100" w:type="dxa"/>
              <w:bottom w:w="60" w:type="dxa"/>
              <w:right w:w="100" w:type="dxa"/>
            </w:tcMar>
          </w:tcPr>
          <w:p w14:paraId="6639DEBF" w14:textId="77777777" w:rsidR="000A59C3" w:rsidRDefault="009A4E16">
            <w:pPr>
              <w:spacing w:line="280" w:lineRule="auto"/>
            </w:pPr>
            <w:r>
              <w:rPr>
                <w:sz w:val="19"/>
                <w:szCs w:val="19"/>
              </w:rPr>
              <w:t>Supabase</w:t>
            </w:r>
          </w:p>
        </w:tc>
        <w:tc>
          <w:tcPr>
            <w:tcW w:w="2900" w:type="dxa"/>
            <w:tcMar>
              <w:top w:w="60" w:type="dxa"/>
              <w:left w:w="100" w:type="dxa"/>
              <w:bottom w:w="60" w:type="dxa"/>
              <w:right w:w="100" w:type="dxa"/>
            </w:tcMar>
          </w:tcPr>
          <w:p w14:paraId="55232B23" w14:textId="77777777" w:rsidR="000A59C3" w:rsidRDefault="009A4E16">
            <w:pPr>
              <w:spacing w:line="280" w:lineRule="auto"/>
            </w:pPr>
            <w:r>
              <w:rPr>
                <w:sz w:val="19"/>
                <w:szCs w:val="19"/>
              </w:rPr>
              <w:t>クラウド</w:t>
            </w:r>
          </w:p>
        </w:tc>
        <w:tc>
          <w:tcPr>
            <w:tcW w:w="3700" w:type="dxa"/>
            <w:tcMar>
              <w:top w:w="60" w:type="dxa"/>
              <w:left w:w="100" w:type="dxa"/>
              <w:bottom w:w="60" w:type="dxa"/>
              <w:right w:w="100" w:type="dxa"/>
            </w:tcMar>
          </w:tcPr>
          <w:p w14:paraId="413AD12E" w14:textId="77777777" w:rsidR="000A59C3" w:rsidRDefault="009A4E16">
            <w:pPr>
              <w:spacing w:line="280" w:lineRule="auto"/>
            </w:pPr>
            <w:r>
              <w:rPr>
                <w:sz w:val="19"/>
                <w:szCs w:val="19"/>
              </w:rPr>
              <w:t>PostgreSQL（データベース）・Auth（認証）・Storage（映像保存）・RLS（行レベルセキュリティ）</w:t>
            </w:r>
          </w:p>
        </w:tc>
      </w:tr>
      <w:tr w:rsidR="000A59C3" w14:paraId="0877A839" w14:textId="77777777">
        <w:tc>
          <w:tcPr>
            <w:tcW w:w="2400" w:type="dxa"/>
            <w:tcMar>
              <w:top w:w="60" w:type="dxa"/>
              <w:left w:w="100" w:type="dxa"/>
              <w:bottom w:w="60" w:type="dxa"/>
              <w:right w:w="100" w:type="dxa"/>
            </w:tcMar>
          </w:tcPr>
          <w:p w14:paraId="6639DE70" w14:textId="77777777" w:rsidR="000A59C3" w:rsidRDefault="009A4E16">
            <w:pPr>
              <w:spacing w:line="280" w:lineRule="auto"/>
            </w:pPr>
            <w:r>
              <w:rPr>
                <w:sz w:val="19"/>
                <w:szCs w:val="19"/>
              </w:rPr>
              <w:t>実行環境（ホスティング）</w:t>
            </w:r>
          </w:p>
        </w:tc>
        <w:tc>
          <w:tcPr>
            <w:tcW w:w="2900" w:type="dxa"/>
            <w:tcMar>
              <w:top w:w="60" w:type="dxa"/>
              <w:left w:w="100" w:type="dxa"/>
              <w:bottom w:w="60" w:type="dxa"/>
              <w:right w:w="100" w:type="dxa"/>
            </w:tcMar>
          </w:tcPr>
          <w:p w14:paraId="55232B54" w14:textId="77777777" w:rsidR="000A59C3" w:rsidRDefault="009A4E16">
            <w:pPr>
              <w:spacing w:line="280" w:lineRule="auto"/>
            </w:pPr>
            <w:r>
              <w:rPr>
                <w:sz w:val="19"/>
                <w:szCs w:val="19"/>
              </w:rPr>
              <w:t>Render（クラウド）</w:t>
            </w:r>
          </w:p>
        </w:tc>
        <w:tc>
          <w:tcPr>
            <w:tcW w:w="3700" w:type="dxa"/>
            <w:tcMar>
              <w:top w:w="60" w:type="dxa"/>
              <w:left w:w="100" w:type="dxa"/>
              <w:bottom w:w="60" w:type="dxa"/>
              <w:right w:w="100" w:type="dxa"/>
            </w:tcMar>
          </w:tcPr>
          <w:p w14:paraId="413AD15F" w14:textId="77777777" w:rsidR="000A59C3" w:rsidRDefault="009A4E16">
            <w:pPr>
              <w:spacing w:line="280" w:lineRule="auto"/>
            </w:pPr>
            <w:r>
              <w:rPr>
                <w:sz w:val="19"/>
                <w:szCs w:val="19"/>
              </w:rPr>
              <w:t>Node.jsアプリケーションサーバの稼働環境。GitHubリポジトリと連携してデプロイする</w:t>
            </w:r>
          </w:p>
        </w:tc>
      </w:tr>
    </w:tbl>
    <w:p w14:paraId="7175F7F8" w14:textId="77777777" w:rsidR="000A59C3" w:rsidRDefault="000A59C3">
      <w:pPr>
        <w:spacing w:after="80"/>
      </w:pPr>
    </w:p>
    <w:p w14:paraId="55B6E6B8" w14:textId="77777777" w:rsidR="000A59C3" w:rsidRDefault="009A4E16">
      <w:pPr>
        <w:pStyle w:val="2"/>
        <w:spacing w:before="240" w:after="120"/>
      </w:pPr>
      <w:bookmarkStart w:id="12" w:name="_Toc_mw013"/>
      <w:r>
        <w:rPr>
          <w:rFonts w:ascii="MS ゴシック" w:eastAsia="MS ゴシック" w:hAnsi="MS ゴシック" w:cs="MS ゴシック"/>
          <w:b/>
          <w:bCs/>
          <w:color w:val="000000"/>
        </w:rPr>
        <w:t>３.４　使用技術の選定</w:t>
      </w:r>
      <w:bookmarkEnd w:id="12"/>
    </w:p>
    <w:p w14:paraId="64BE03F9" w14:textId="77777777" w:rsidR="000A59C3" w:rsidRDefault="009A4E16">
      <w:pPr>
        <w:spacing w:after="60" w:line="340" w:lineRule="auto"/>
        <w:ind w:firstLine="210"/>
        <w:jc w:val="both"/>
      </w:pPr>
      <w:r>
        <w:lastRenderedPageBreak/>
        <w:t>５月の中間報告時点ではフロントエンドにReact、データベースにFirebaseまたはPostgreSQLを検討していたが、その後の技術学習と試作を通じて、最終的に表３.３の構成を採用した。</w:t>
      </w:r>
    </w:p>
    <w:p w14:paraId="68AB4D35" w14:textId="77777777" w:rsidR="000A59C3" w:rsidRDefault="009A4E16">
      <w:pPr>
        <w:spacing w:after="60" w:line="340" w:lineRule="auto"/>
        <w:ind w:firstLine="210"/>
        <w:jc w:val="both"/>
      </w:pPr>
      <w:r>
        <w:t>フロントエンドは、ライブラリを用いない素のHTML・CSS・JavaScriptとした。本アプリの画面数は６画面と限られており、Reactのビルド環境を導入するよりも、ブラウザ標準技術のみで構成するほうが学習コストと構成の見通しの点で適切と判断したためである。バックエンドはNode.js上のフレームワークとして広く使われるExpressを採用した。</w:t>
      </w:r>
    </w:p>
    <w:p w14:paraId="0EBDDDB9" w14:textId="77777777" w:rsidR="000A59C3" w:rsidRDefault="009A4E16">
      <w:pPr>
        <w:spacing w:after="60" w:line="340" w:lineRule="auto"/>
        <w:ind w:firstLine="210"/>
        <w:jc w:val="both"/>
      </w:pPr>
      <w:r>
        <w:t>データベースはPostgreSQLとし、その運用基盤としてBaaS（Backend as a Service：認証・データベース・ファイル保存などのバックエンド機能をクラウド上のサービスとして提供する形態）であるSupabaseを採用した。Supabaseは認証（Auth）・ファイル保存（Storage）・行レベルセキュリティ（RLS）を統合的に提供しており、認証基盤や映像ファイルの保存先を個別に構築する必要がなくなるため、開発期間が限られる本研究に適している。サーバのホスティングにはRenderを使用する。</w:t>
      </w:r>
    </w:p>
    <w:p w14:paraId="24EFB22A" w14:textId="77777777" w:rsidR="000A59C3" w:rsidRDefault="009A4E16">
      <w:pPr>
        <w:spacing w:after="60" w:line="340" w:lineRule="auto"/>
        <w:jc w:val="both"/>
      </w:pPr>
      <w:r>
        <w:rPr>
          <w:b/>
          <w:bCs/>
        </w:rPr>
        <w:t>表３.３　使用技術一覧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00"/>
      </w:tblGrid>
      <w:tr w:rsidR="000A59C3" w14:paraId="77F98139" w14:textId="77777777">
        <w:trPr>
          <w:tblHeader/>
        </w:trPr>
        <w:tc>
          <w:tcPr>
            <w:tcW w:w="2600" w:type="dxa"/>
            <w:shd w:val="clear" w:color="auto" w:fill="E8E8E8"/>
            <w:tcMar>
              <w:top w:w="60" w:type="dxa"/>
              <w:left w:w="100" w:type="dxa"/>
              <w:bottom w:w="60" w:type="dxa"/>
              <w:right w:w="100" w:type="dxa"/>
            </w:tcMar>
          </w:tcPr>
          <w:p w14:paraId="1A92B254" w14:textId="77777777" w:rsidR="000A59C3" w:rsidRDefault="009A4E16">
            <w:pPr>
              <w:spacing w:line="280" w:lineRule="auto"/>
            </w:pPr>
            <w:r>
              <w:rPr>
                <w:rFonts w:ascii="MS ゴシック" w:eastAsia="MS ゴシック" w:hAnsi="MS ゴシック" w:cs="MS ゴシック"/>
                <w:b/>
                <w:bCs/>
                <w:sz w:val="19"/>
                <w:szCs w:val="19"/>
              </w:rPr>
              <w:t>区分</w:t>
            </w:r>
          </w:p>
        </w:tc>
        <w:tc>
          <w:tcPr>
            <w:tcW w:w="3200" w:type="dxa"/>
            <w:shd w:val="clear" w:color="auto" w:fill="E8E8E8"/>
            <w:tcMar>
              <w:top w:w="60" w:type="dxa"/>
              <w:left w:w="100" w:type="dxa"/>
              <w:bottom w:w="60" w:type="dxa"/>
              <w:right w:w="100" w:type="dxa"/>
            </w:tcMar>
          </w:tcPr>
          <w:p w14:paraId="08CFF56B" w14:textId="77777777" w:rsidR="000A59C3" w:rsidRDefault="009A4E16">
            <w:pPr>
              <w:spacing w:line="280" w:lineRule="auto"/>
            </w:pPr>
            <w:r>
              <w:rPr>
                <w:rFonts w:ascii="MS ゴシック" w:eastAsia="MS ゴシック" w:hAnsi="MS ゴシック" w:cs="MS ゴシック"/>
                <w:b/>
                <w:bCs/>
                <w:sz w:val="19"/>
                <w:szCs w:val="19"/>
              </w:rPr>
              <w:t>技術</w:t>
            </w:r>
          </w:p>
        </w:tc>
        <w:tc>
          <w:tcPr>
            <w:tcW w:w="3200" w:type="dxa"/>
            <w:shd w:val="clear" w:color="auto" w:fill="E8E8E8"/>
            <w:tcMar>
              <w:top w:w="60" w:type="dxa"/>
              <w:left w:w="100" w:type="dxa"/>
              <w:bottom w:w="60" w:type="dxa"/>
              <w:right w:w="100" w:type="dxa"/>
            </w:tcMar>
          </w:tcPr>
          <w:p w14:paraId="2D06C67D" w14:textId="77777777" w:rsidR="000A59C3" w:rsidRDefault="009A4E16">
            <w:pPr>
              <w:spacing w:line="280" w:lineRule="auto"/>
            </w:pPr>
            <w:r>
              <w:rPr>
                <w:rFonts w:ascii="MS ゴシック" w:eastAsia="MS ゴシック" w:hAnsi="MS ゴシック" w:cs="MS ゴシック"/>
                <w:b/>
                <w:bCs/>
                <w:sz w:val="19"/>
                <w:szCs w:val="19"/>
              </w:rPr>
              <w:t>主な用途</w:t>
            </w:r>
          </w:p>
        </w:tc>
      </w:tr>
      <w:tr w:rsidR="000A59C3" w14:paraId="3A26E8E0" w14:textId="77777777">
        <w:tc>
          <w:tcPr>
            <w:tcW w:w="2600" w:type="dxa"/>
            <w:tcMar>
              <w:top w:w="60" w:type="dxa"/>
              <w:left w:w="100" w:type="dxa"/>
              <w:bottom w:w="60" w:type="dxa"/>
              <w:right w:w="100" w:type="dxa"/>
            </w:tcMar>
          </w:tcPr>
          <w:p w14:paraId="39DF636A" w14:textId="77777777" w:rsidR="000A59C3" w:rsidRDefault="009A4E16">
            <w:pPr>
              <w:spacing w:line="280" w:lineRule="auto"/>
            </w:pPr>
            <w:r>
              <w:rPr>
                <w:sz w:val="19"/>
                <w:szCs w:val="19"/>
              </w:rPr>
              <w:t>フロントエンド</w:t>
            </w:r>
          </w:p>
        </w:tc>
        <w:tc>
          <w:tcPr>
            <w:tcW w:w="3200" w:type="dxa"/>
            <w:tcMar>
              <w:top w:w="60" w:type="dxa"/>
              <w:left w:w="100" w:type="dxa"/>
              <w:bottom w:w="60" w:type="dxa"/>
              <w:right w:w="100" w:type="dxa"/>
            </w:tcMar>
          </w:tcPr>
          <w:p w14:paraId="49F5AF27" w14:textId="77777777" w:rsidR="000A59C3" w:rsidRDefault="009A4E16">
            <w:pPr>
              <w:spacing w:line="280" w:lineRule="auto"/>
            </w:pPr>
            <w:r>
              <w:rPr>
                <w:sz w:val="19"/>
                <w:szCs w:val="19"/>
              </w:rPr>
              <w:t>HTML / CSS / JavaScript</w:t>
            </w:r>
          </w:p>
        </w:tc>
        <w:tc>
          <w:tcPr>
            <w:tcW w:w="3200" w:type="dxa"/>
            <w:tcMar>
              <w:top w:w="60" w:type="dxa"/>
              <w:left w:w="100" w:type="dxa"/>
              <w:bottom w:w="60" w:type="dxa"/>
              <w:right w:w="100" w:type="dxa"/>
            </w:tcMar>
          </w:tcPr>
          <w:p w14:paraId="714D363E" w14:textId="77777777" w:rsidR="000A59C3" w:rsidRDefault="009A4E16">
            <w:pPr>
              <w:spacing w:line="280" w:lineRule="auto"/>
            </w:pPr>
            <w:r>
              <w:rPr>
                <w:sz w:val="19"/>
                <w:szCs w:val="19"/>
              </w:rPr>
              <w:t>画面表示・入力検証・API呼び出し</w:t>
            </w:r>
          </w:p>
        </w:tc>
      </w:tr>
      <w:tr w:rsidR="000A59C3" w14:paraId="36893A7E" w14:textId="77777777">
        <w:tc>
          <w:tcPr>
            <w:tcW w:w="2600" w:type="dxa"/>
            <w:tcMar>
              <w:top w:w="60" w:type="dxa"/>
              <w:left w:w="100" w:type="dxa"/>
              <w:bottom w:w="60" w:type="dxa"/>
              <w:right w:w="100" w:type="dxa"/>
            </w:tcMar>
          </w:tcPr>
          <w:p w14:paraId="01C0B910" w14:textId="77777777" w:rsidR="000A59C3" w:rsidRDefault="009A4E16">
            <w:pPr>
              <w:spacing w:line="280" w:lineRule="auto"/>
            </w:pPr>
            <w:r>
              <w:rPr>
                <w:sz w:val="19"/>
                <w:szCs w:val="19"/>
              </w:rPr>
              <w:t>QR読み取り</w:t>
            </w:r>
          </w:p>
        </w:tc>
        <w:tc>
          <w:tcPr>
            <w:tcW w:w="3200" w:type="dxa"/>
            <w:tcMar>
              <w:top w:w="60" w:type="dxa"/>
              <w:left w:w="100" w:type="dxa"/>
              <w:bottom w:w="60" w:type="dxa"/>
              <w:right w:w="100" w:type="dxa"/>
            </w:tcMar>
          </w:tcPr>
          <w:p w14:paraId="59884C90" w14:textId="77777777" w:rsidR="000A59C3" w:rsidRDefault="009A4E16">
            <w:pPr>
              <w:spacing w:line="280" w:lineRule="auto"/>
            </w:pPr>
            <w:r>
              <w:rPr>
                <w:sz w:val="19"/>
                <w:szCs w:val="19"/>
              </w:rPr>
              <w:t>jsQR（CDN）</w:t>
            </w:r>
          </w:p>
        </w:tc>
        <w:tc>
          <w:tcPr>
            <w:tcW w:w="3200" w:type="dxa"/>
            <w:tcMar>
              <w:top w:w="60" w:type="dxa"/>
              <w:left w:w="100" w:type="dxa"/>
              <w:bottom w:w="60" w:type="dxa"/>
              <w:right w:w="100" w:type="dxa"/>
            </w:tcMar>
          </w:tcPr>
          <w:p w14:paraId="5CEE2188" w14:textId="77777777" w:rsidR="000A59C3" w:rsidRDefault="009A4E16">
            <w:pPr>
              <w:spacing w:line="280" w:lineRule="auto"/>
            </w:pPr>
            <w:r>
              <w:rPr>
                <w:sz w:val="19"/>
                <w:szCs w:val="19"/>
              </w:rPr>
              <w:t>カメラ映像からのQRコード検出</w:t>
            </w:r>
          </w:p>
        </w:tc>
      </w:tr>
      <w:tr w:rsidR="000A59C3" w14:paraId="3235D034" w14:textId="77777777">
        <w:tc>
          <w:tcPr>
            <w:tcW w:w="2600" w:type="dxa"/>
            <w:tcMar>
              <w:top w:w="60" w:type="dxa"/>
              <w:left w:w="100" w:type="dxa"/>
              <w:bottom w:w="60" w:type="dxa"/>
              <w:right w:w="100" w:type="dxa"/>
            </w:tcMar>
          </w:tcPr>
          <w:p w14:paraId="4995D6AE" w14:textId="77777777" w:rsidR="000A59C3" w:rsidRDefault="009A4E16">
            <w:pPr>
              <w:spacing w:line="280" w:lineRule="auto"/>
            </w:pPr>
            <w:r>
              <w:rPr>
                <w:sz w:val="19"/>
                <w:szCs w:val="19"/>
              </w:rPr>
              <w:t>カメラ・録画</w:t>
            </w:r>
          </w:p>
        </w:tc>
        <w:tc>
          <w:tcPr>
            <w:tcW w:w="3200" w:type="dxa"/>
            <w:tcMar>
              <w:top w:w="60" w:type="dxa"/>
              <w:left w:w="100" w:type="dxa"/>
              <w:bottom w:w="60" w:type="dxa"/>
              <w:right w:w="100" w:type="dxa"/>
            </w:tcMar>
          </w:tcPr>
          <w:p w14:paraId="1459A210" w14:textId="77777777" w:rsidR="000A59C3" w:rsidRDefault="009A4E16">
            <w:pPr>
              <w:spacing w:line="280" w:lineRule="auto"/>
            </w:pPr>
            <w:r>
              <w:rPr>
                <w:sz w:val="19"/>
                <w:szCs w:val="19"/>
              </w:rPr>
              <w:t>MediaDevices API / MediaRecorder API</w:t>
            </w:r>
          </w:p>
        </w:tc>
        <w:tc>
          <w:tcPr>
            <w:tcW w:w="3200" w:type="dxa"/>
            <w:tcMar>
              <w:top w:w="60" w:type="dxa"/>
              <w:left w:w="100" w:type="dxa"/>
              <w:bottom w:w="60" w:type="dxa"/>
              <w:right w:w="100" w:type="dxa"/>
            </w:tcMar>
          </w:tcPr>
          <w:p w14:paraId="4DAAF2EA" w14:textId="77777777" w:rsidR="000A59C3" w:rsidRDefault="009A4E16">
            <w:pPr>
              <w:spacing w:line="280" w:lineRule="auto"/>
            </w:pPr>
            <w:r>
              <w:rPr>
                <w:sz w:val="19"/>
                <w:szCs w:val="19"/>
              </w:rPr>
              <w:t>内向きカメラの起動と服薬映像の録画</w:t>
            </w:r>
          </w:p>
        </w:tc>
      </w:tr>
      <w:tr w:rsidR="000A59C3" w14:paraId="0B9639FC" w14:textId="77777777">
        <w:tc>
          <w:tcPr>
            <w:tcW w:w="2600" w:type="dxa"/>
            <w:tcMar>
              <w:top w:w="60" w:type="dxa"/>
              <w:left w:w="100" w:type="dxa"/>
              <w:bottom w:w="60" w:type="dxa"/>
              <w:right w:w="100" w:type="dxa"/>
            </w:tcMar>
          </w:tcPr>
          <w:p w14:paraId="55812285" w14:textId="77777777" w:rsidR="000A59C3" w:rsidRDefault="009A4E16">
            <w:pPr>
              <w:spacing w:line="280" w:lineRule="auto"/>
            </w:pPr>
            <w:r>
              <w:rPr>
                <w:sz w:val="19"/>
                <w:szCs w:val="19"/>
              </w:rPr>
              <w:t>音声案内</w:t>
            </w:r>
          </w:p>
        </w:tc>
        <w:tc>
          <w:tcPr>
            <w:tcW w:w="3200" w:type="dxa"/>
            <w:tcMar>
              <w:top w:w="60" w:type="dxa"/>
              <w:left w:w="100" w:type="dxa"/>
              <w:bottom w:w="60" w:type="dxa"/>
              <w:right w:w="100" w:type="dxa"/>
            </w:tcMar>
          </w:tcPr>
          <w:p w14:paraId="56163B08" w14:textId="77777777" w:rsidR="000A59C3" w:rsidRDefault="009A4E16">
            <w:pPr>
              <w:spacing w:line="280" w:lineRule="auto"/>
            </w:pPr>
            <w:r>
              <w:rPr>
                <w:sz w:val="19"/>
                <w:szCs w:val="19"/>
              </w:rPr>
              <w:t>Web Speech API</w:t>
            </w:r>
          </w:p>
        </w:tc>
        <w:tc>
          <w:tcPr>
            <w:tcW w:w="3200" w:type="dxa"/>
            <w:tcMar>
              <w:top w:w="60" w:type="dxa"/>
              <w:left w:w="100" w:type="dxa"/>
              <w:bottom w:w="60" w:type="dxa"/>
              <w:right w:w="100" w:type="dxa"/>
            </w:tcMar>
          </w:tcPr>
          <w:p w14:paraId="2DE37F45" w14:textId="77777777" w:rsidR="000A59C3" w:rsidRDefault="009A4E16">
            <w:pPr>
              <w:spacing w:line="280" w:lineRule="auto"/>
            </w:pPr>
            <w:r>
              <w:rPr>
                <w:sz w:val="19"/>
                <w:szCs w:val="19"/>
              </w:rPr>
              <w:t>服薬時刻の音声読み上げ</w:t>
            </w:r>
          </w:p>
        </w:tc>
      </w:tr>
      <w:tr w:rsidR="000A59C3" w14:paraId="4D6E116F" w14:textId="77777777">
        <w:tc>
          <w:tcPr>
            <w:tcW w:w="2600" w:type="dxa"/>
            <w:tcMar>
              <w:top w:w="60" w:type="dxa"/>
              <w:left w:w="100" w:type="dxa"/>
              <w:bottom w:w="60" w:type="dxa"/>
              <w:right w:w="100" w:type="dxa"/>
            </w:tcMar>
          </w:tcPr>
          <w:p w14:paraId="1D3B29B4" w14:textId="77777777" w:rsidR="000A59C3" w:rsidRDefault="009A4E16">
            <w:pPr>
              <w:spacing w:line="280" w:lineRule="auto"/>
            </w:pPr>
            <w:r>
              <w:rPr>
                <w:sz w:val="19"/>
                <w:szCs w:val="19"/>
              </w:rPr>
              <w:t>プッシュ通知</w:t>
            </w:r>
          </w:p>
        </w:tc>
        <w:tc>
          <w:tcPr>
            <w:tcW w:w="3200" w:type="dxa"/>
            <w:tcMar>
              <w:top w:w="60" w:type="dxa"/>
              <w:left w:w="100" w:type="dxa"/>
              <w:bottom w:w="60" w:type="dxa"/>
              <w:right w:w="100" w:type="dxa"/>
            </w:tcMar>
          </w:tcPr>
          <w:p w14:paraId="01BB97DD" w14:textId="77777777" w:rsidR="000A59C3" w:rsidRDefault="009A4E16">
            <w:pPr>
              <w:spacing w:line="280" w:lineRule="auto"/>
            </w:pPr>
            <w:r>
              <w:rPr>
                <w:sz w:val="19"/>
                <w:szCs w:val="19"/>
              </w:rPr>
              <w:t>Web Push API / Service Worker</w:t>
            </w:r>
          </w:p>
        </w:tc>
        <w:tc>
          <w:tcPr>
            <w:tcW w:w="3200" w:type="dxa"/>
            <w:tcMar>
              <w:top w:w="60" w:type="dxa"/>
              <w:left w:w="100" w:type="dxa"/>
              <w:bottom w:w="60" w:type="dxa"/>
              <w:right w:w="100" w:type="dxa"/>
            </w:tcMar>
          </w:tcPr>
          <w:p w14:paraId="14BDB8FA" w14:textId="77777777" w:rsidR="000A59C3" w:rsidRDefault="009A4E16">
            <w:pPr>
              <w:spacing w:line="280" w:lineRule="auto"/>
            </w:pPr>
            <w:r>
              <w:rPr>
                <w:sz w:val="19"/>
                <w:szCs w:val="19"/>
              </w:rPr>
              <w:t>家族端末への通知の受信・表示</w:t>
            </w:r>
          </w:p>
        </w:tc>
      </w:tr>
      <w:tr w:rsidR="000A59C3" w14:paraId="58FEE188" w14:textId="77777777">
        <w:tc>
          <w:tcPr>
            <w:tcW w:w="2600" w:type="dxa"/>
            <w:tcMar>
              <w:top w:w="60" w:type="dxa"/>
              <w:left w:w="100" w:type="dxa"/>
              <w:bottom w:w="60" w:type="dxa"/>
              <w:right w:w="100" w:type="dxa"/>
            </w:tcMar>
          </w:tcPr>
          <w:p w14:paraId="129FAC2A" w14:textId="77777777" w:rsidR="000A59C3" w:rsidRDefault="009A4E16">
            <w:pPr>
              <w:spacing w:line="280" w:lineRule="auto"/>
            </w:pPr>
            <w:r>
              <w:rPr>
                <w:sz w:val="19"/>
                <w:szCs w:val="19"/>
              </w:rPr>
              <w:t>バックエンド</w:t>
            </w:r>
          </w:p>
        </w:tc>
        <w:tc>
          <w:tcPr>
            <w:tcW w:w="3200" w:type="dxa"/>
            <w:tcMar>
              <w:top w:w="60" w:type="dxa"/>
              <w:left w:w="100" w:type="dxa"/>
              <w:bottom w:w="60" w:type="dxa"/>
              <w:right w:w="100" w:type="dxa"/>
            </w:tcMar>
          </w:tcPr>
          <w:p w14:paraId="129C7CC2" w14:textId="77777777" w:rsidR="000A59C3" w:rsidRDefault="009A4E16">
            <w:pPr>
              <w:spacing w:line="280" w:lineRule="auto"/>
            </w:pPr>
            <w:r>
              <w:rPr>
                <w:sz w:val="19"/>
                <w:szCs w:val="19"/>
              </w:rPr>
              <w:t>Node.js / Express</w:t>
            </w:r>
          </w:p>
        </w:tc>
        <w:tc>
          <w:tcPr>
            <w:tcW w:w="3200" w:type="dxa"/>
            <w:tcMar>
              <w:top w:w="60" w:type="dxa"/>
              <w:left w:w="100" w:type="dxa"/>
              <w:bottom w:w="60" w:type="dxa"/>
              <w:right w:w="100" w:type="dxa"/>
            </w:tcMar>
          </w:tcPr>
          <w:p w14:paraId="186AEC7B" w14:textId="77777777" w:rsidR="000A59C3" w:rsidRDefault="009A4E16">
            <w:pPr>
              <w:spacing w:line="280" w:lineRule="auto"/>
            </w:pPr>
            <w:r>
              <w:rPr>
                <w:sz w:val="19"/>
                <w:szCs w:val="19"/>
              </w:rPr>
              <w:t>REST APIサーバ・静的ファイル配信</w:t>
            </w:r>
          </w:p>
        </w:tc>
      </w:tr>
      <w:tr w:rsidR="000A59C3" w14:paraId="2FB008C7" w14:textId="77777777">
        <w:tc>
          <w:tcPr>
            <w:tcW w:w="2600" w:type="dxa"/>
            <w:tcMar>
              <w:top w:w="60" w:type="dxa"/>
              <w:left w:w="100" w:type="dxa"/>
              <w:bottom w:w="60" w:type="dxa"/>
              <w:right w:w="100" w:type="dxa"/>
            </w:tcMar>
          </w:tcPr>
          <w:p w14:paraId="451EF6BF" w14:textId="77777777" w:rsidR="000A59C3" w:rsidRDefault="009A4E16">
            <w:pPr>
              <w:spacing w:line="280" w:lineRule="auto"/>
            </w:pPr>
            <w:r>
              <w:rPr>
                <w:sz w:val="19"/>
                <w:szCs w:val="19"/>
              </w:rPr>
              <w:t>定期処理</w:t>
            </w:r>
          </w:p>
        </w:tc>
        <w:tc>
          <w:tcPr>
            <w:tcW w:w="3200" w:type="dxa"/>
            <w:tcMar>
              <w:top w:w="60" w:type="dxa"/>
              <w:left w:w="100" w:type="dxa"/>
              <w:bottom w:w="60" w:type="dxa"/>
              <w:right w:w="100" w:type="dxa"/>
            </w:tcMar>
          </w:tcPr>
          <w:p w14:paraId="4FECDD25" w14:textId="77777777" w:rsidR="000A59C3" w:rsidRDefault="009A4E16">
            <w:pPr>
              <w:spacing w:line="280" w:lineRule="auto"/>
            </w:pPr>
            <w:r>
              <w:rPr>
                <w:sz w:val="19"/>
                <w:szCs w:val="19"/>
              </w:rPr>
              <w:t>node-cron</w:t>
            </w:r>
          </w:p>
        </w:tc>
        <w:tc>
          <w:tcPr>
            <w:tcW w:w="3200" w:type="dxa"/>
            <w:tcMar>
              <w:top w:w="60" w:type="dxa"/>
              <w:left w:w="100" w:type="dxa"/>
              <w:bottom w:w="60" w:type="dxa"/>
              <w:right w:w="100" w:type="dxa"/>
            </w:tcMar>
          </w:tcPr>
          <w:p w14:paraId="4CECB386" w14:textId="77777777" w:rsidR="000A59C3" w:rsidRDefault="009A4E16">
            <w:pPr>
              <w:spacing w:line="280" w:lineRule="auto"/>
            </w:pPr>
            <w:r>
              <w:rPr>
                <w:sz w:val="19"/>
                <w:szCs w:val="19"/>
              </w:rPr>
              <w:t>毎分の服薬リマインド・飲み忘れ検知</w:t>
            </w:r>
          </w:p>
        </w:tc>
      </w:tr>
      <w:tr w:rsidR="000A59C3" w14:paraId="6D5C791C" w14:textId="77777777">
        <w:tc>
          <w:tcPr>
            <w:tcW w:w="2600" w:type="dxa"/>
            <w:tcMar>
              <w:top w:w="60" w:type="dxa"/>
              <w:left w:w="100" w:type="dxa"/>
              <w:bottom w:w="60" w:type="dxa"/>
              <w:right w:w="100" w:type="dxa"/>
            </w:tcMar>
          </w:tcPr>
          <w:p w14:paraId="0F4D7FC1" w14:textId="77777777" w:rsidR="000A59C3" w:rsidRDefault="009A4E16">
            <w:pPr>
              <w:spacing w:line="280" w:lineRule="auto"/>
            </w:pPr>
            <w:r>
              <w:rPr>
                <w:sz w:val="19"/>
                <w:szCs w:val="19"/>
              </w:rPr>
              <w:t>通知送信</w:t>
            </w:r>
          </w:p>
        </w:tc>
        <w:tc>
          <w:tcPr>
            <w:tcW w:w="3200" w:type="dxa"/>
            <w:tcMar>
              <w:top w:w="60" w:type="dxa"/>
              <w:left w:w="100" w:type="dxa"/>
              <w:bottom w:w="60" w:type="dxa"/>
              <w:right w:w="100" w:type="dxa"/>
            </w:tcMar>
          </w:tcPr>
          <w:p w14:paraId="2B2AD134" w14:textId="77777777" w:rsidR="000A59C3" w:rsidRDefault="009A4E16">
            <w:pPr>
              <w:spacing w:line="280" w:lineRule="auto"/>
            </w:pPr>
            <w:r>
              <w:rPr>
                <w:sz w:val="19"/>
                <w:szCs w:val="19"/>
              </w:rPr>
              <w:t>web-push（VAPID）</w:t>
            </w:r>
          </w:p>
        </w:tc>
        <w:tc>
          <w:tcPr>
            <w:tcW w:w="3200" w:type="dxa"/>
            <w:tcMar>
              <w:top w:w="60" w:type="dxa"/>
              <w:left w:w="100" w:type="dxa"/>
              <w:bottom w:w="60" w:type="dxa"/>
              <w:right w:w="100" w:type="dxa"/>
            </w:tcMar>
          </w:tcPr>
          <w:p w14:paraId="24A87350" w14:textId="77777777" w:rsidR="000A59C3" w:rsidRDefault="009A4E16">
            <w:pPr>
              <w:spacing w:line="280" w:lineRule="auto"/>
            </w:pPr>
            <w:r>
              <w:rPr>
                <w:sz w:val="19"/>
                <w:szCs w:val="19"/>
              </w:rPr>
              <w:t>プッシュ通知の暗号化送信</w:t>
            </w:r>
          </w:p>
        </w:tc>
      </w:tr>
      <w:tr w:rsidR="000A59C3" w14:paraId="3CA28101" w14:textId="77777777">
        <w:tc>
          <w:tcPr>
            <w:tcW w:w="2600" w:type="dxa"/>
            <w:tcMar>
              <w:top w:w="60" w:type="dxa"/>
              <w:left w:w="100" w:type="dxa"/>
              <w:bottom w:w="60" w:type="dxa"/>
              <w:right w:w="100" w:type="dxa"/>
            </w:tcMar>
          </w:tcPr>
          <w:p w14:paraId="0F9F1818" w14:textId="77777777" w:rsidR="000A59C3" w:rsidRDefault="009A4E16">
            <w:pPr>
              <w:spacing w:line="280" w:lineRule="auto"/>
            </w:pPr>
            <w:r>
              <w:rPr>
                <w:sz w:val="19"/>
                <w:szCs w:val="19"/>
              </w:rPr>
              <w:t>データベース</w:t>
            </w:r>
          </w:p>
        </w:tc>
        <w:tc>
          <w:tcPr>
            <w:tcW w:w="3200" w:type="dxa"/>
            <w:tcMar>
              <w:top w:w="60" w:type="dxa"/>
              <w:left w:w="100" w:type="dxa"/>
              <w:bottom w:w="60" w:type="dxa"/>
              <w:right w:w="100" w:type="dxa"/>
            </w:tcMar>
          </w:tcPr>
          <w:p w14:paraId="656BFA01" w14:textId="77777777" w:rsidR="000A59C3" w:rsidRDefault="009A4E16">
            <w:pPr>
              <w:spacing w:line="280" w:lineRule="auto"/>
            </w:pPr>
            <w:r>
              <w:rPr>
                <w:sz w:val="19"/>
                <w:szCs w:val="19"/>
              </w:rPr>
              <w:t>PostgreSQL（Supabase）</w:t>
            </w:r>
          </w:p>
        </w:tc>
        <w:tc>
          <w:tcPr>
            <w:tcW w:w="3200" w:type="dxa"/>
            <w:tcMar>
              <w:top w:w="60" w:type="dxa"/>
              <w:left w:w="100" w:type="dxa"/>
              <w:bottom w:w="60" w:type="dxa"/>
              <w:right w:w="100" w:type="dxa"/>
            </w:tcMar>
          </w:tcPr>
          <w:p w14:paraId="7A62D56C" w14:textId="77777777" w:rsidR="000A59C3" w:rsidRDefault="009A4E16">
            <w:pPr>
              <w:spacing w:line="280" w:lineRule="auto"/>
            </w:pPr>
            <w:r>
              <w:rPr>
                <w:sz w:val="19"/>
                <w:szCs w:val="19"/>
              </w:rPr>
              <w:t>ユーザー・薬・記録等の永続化</w:t>
            </w:r>
          </w:p>
        </w:tc>
      </w:tr>
      <w:tr w:rsidR="000A59C3" w14:paraId="7D084C52" w14:textId="77777777">
        <w:tc>
          <w:tcPr>
            <w:tcW w:w="2600" w:type="dxa"/>
            <w:tcMar>
              <w:top w:w="60" w:type="dxa"/>
              <w:left w:w="100" w:type="dxa"/>
              <w:bottom w:w="60" w:type="dxa"/>
              <w:right w:w="100" w:type="dxa"/>
            </w:tcMar>
          </w:tcPr>
          <w:p w14:paraId="413BC513" w14:textId="77777777" w:rsidR="000A59C3" w:rsidRDefault="009A4E16">
            <w:pPr>
              <w:spacing w:line="280" w:lineRule="auto"/>
            </w:pPr>
            <w:r>
              <w:rPr>
                <w:sz w:val="19"/>
                <w:szCs w:val="19"/>
              </w:rPr>
              <w:lastRenderedPageBreak/>
              <w:t>認証</w:t>
            </w:r>
          </w:p>
        </w:tc>
        <w:tc>
          <w:tcPr>
            <w:tcW w:w="3200" w:type="dxa"/>
            <w:tcMar>
              <w:top w:w="60" w:type="dxa"/>
              <w:left w:w="100" w:type="dxa"/>
              <w:bottom w:w="60" w:type="dxa"/>
              <w:right w:w="100" w:type="dxa"/>
            </w:tcMar>
          </w:tcPr>
          <w:p w14:paraId="2D044F35" w14:textId="77777777" w:rsidR="000A59C3" w:rsidRDefault="009A4E16">
            <w:pPr>
              <w:spacing w:line="280" w:lineRule="auto"/>
            </w:pPr>
            <w:r>
              <w:rPr>
                <w:sz w:val="19"/>
                <w:szCs w:val="19"/>
              </w:rPr>
              <w:t>Supabase Auth</w:t>
            </w:r>
          </w:p>
        </w:tc>
        <w:tc>
          <w:tcPr>
            <w:tcW w:w="3200" w:type="dxa"/>
            <w:tcMar>
              <w:top w:w="60" w:type="dxa"/>
              <w:left w:w="100" w:type="dxa"/>
              <w:bottom w:w="60" w:type="dxa"/>
              <w:right w:w="100" w:type="dxa"/>
            </w:tcMar>
          </w:tcPr>
          <w:p w14:paraId="195F6DE9" w14:textId="77777777" w:rsidR="000A59C3" w:rsidRDefault="009A4E16">
            <w:pPr>
              <w:spacing w:line="280" w:lineRule="auto"/>
            </w:pPr>
            <w:r>
              <w:rPr>
                <w:sz w:val="19"/>
                <w:szCs w:val="19"/>
              </w:rPr>
              <w:t>ユーザー登録・ログイン・トークン発行</w:t>
            </w:r>
          </w:p>
        </w:tc>
      </w:tr>
      <w:tr w:rsidR="000A59C3" w14:paraId="1FAB4753" w14:textId="77777777">
        <w:tc>
          <w:tcPr>
            <w:tcW w:w="2600" w:type="dxa"/>
            <w:tcMar>
              <w:top w:w="60" w:type="dxa"/>
              <w:left w:w="100" w:type="dxa"/>
              <w:bottom w:w="60" w:type="dxa"/>
              <w:right w:w="100" w:type="dxa"/>
            </w:tcMar>
          </w:tcPr>
          <w:p w14:paraId="4264ED56" w14:textId="77777777" w:rsidR="000A59C3" w:rsidRDefault="009A4E16">
            <w:pPr>
              <w:spacing w:line="280" w:lineRule="auto"/>
            </w:pPr>
            <w:r>
              <w:rPr>
                <w:sz w:val="19"/>
                <w:szCs w:val="19"/>
              </w:rPr>
              <w:t>ファイル保存</w:t>
            </w:r>
          </w:p>
        </w:tc>
        <w:tc>
          <w:tcPr>
            <w:tcW w:w="3200" w:type="dxa"/>
            <w:tcMar>
              <w:top w:w="60" w:type="dxa"/>
              <w:left w:w="100" w:type="dxa"/>
              <w:bottom w:w="60" w:type="dxa"/>
              <w:right w:w="100" w:type="dxa"/>
            </w:tcMar>
          </w:tcPr>
          <w:p w14:paraId="34F1C659" w14:textId="77777777" w:rsidR="000A59C3" w:rsidRDefault="009A4E16">
            <w:pPr>
              <w:spacing w:line="280" w:lineRule="auto"/>
            </w:pPr>
            <w:r>
              <w:rPr>
                <w:sz w:val="19"/>
                <w:szCs w:val="19"/>
              </w:rPr>
              <w:t>Supabase Storage</w:t>
            </w:r>
          </w:p>
        </w:tc>
        <w:tc>
          <w:tcPr>
            <w:tcW w:w="3200" w:type="dxa"/>
            <w:tcMar>
              <w:top w:w="60" w:type="dxa"/>
              <w:left w:w="100" w:type="dxa"/>
              <w:bottom w:w="60" w:type="dxa"/>
              <w:right w:w="100" w:type="dxa"/>
            </w:tcMar>
          </w:tcPr>
          <w:p w14:paraId="3A531076" w14:textId="77777777" w:rsidR="000A59C3" w:rsidRDefault="009A4E16">
            <w:pPr>
              <w:spacing w:line="280" w:lineRule="auto"/>
            </w:pPr>
            <w:r>
              <w:rPr>
                <w:sz w:val="19"/>
                <w:szCs w:val="19"/>
              </w:rPr>
              <w:t>服薬映像の保存（署名付きURL）</w:t>
            </w:r>
          </w:p>
        </w:tc>
      </w:tr>
      <w:tr w:rsidR="000A59C3" w14:paraId="53455FDC" w14:textId="77777777">
        <w:tc>
          <w:tcPr>
            <w:tcW w:w="2600" w:type="dxa"/>
            <w:tcMar>
              <w:top w:w="60" w:type="dxa"/>
              <w:left w:w="100" w:type="dxa"/>
              <w:bottom w:w="60" w:type="dxa"/>
              <w:right w:w="100" w:type="dxa"/>
            </w:tcMar>
          </w:tcPr>
          <w:p w14:paraId="08DC076F" w14:textId="77777777" w:rsidR="000A59C3" w:rsidRDefault="009A4E16">
            <w:pPr>
              <w:spacing w:line="280" w:lineRule="auto"/>
            </w:pPr>
            <w:r>
              <w:rPr>
                <w:sz w:val="19"/>
                <w:szCs w:val="19"/>
              </w:rPr>
              <w:t>ホスティング</w:t>
            </w:r>
          </w:p>
        </w:tc>
        <w:tc>
          <w:tcPr>
            <w:tcW w:w="3200" w:type="dxa"/>
            <w:tcMar>
              <w:top w:w="60" w:type="dxa"/>
              <w:left w:w="100" w:type="dxa"/>
              <w:bottom w:w="60" w:type="dxa"/>
              <w:right w:w="100" w:type="dxa"/>
            </w:tcMar>
          </w:tcPr>
          <w:p w14:paraId="7C15DD5A" w14:textId="77777777" w:rsidR="000A59C3" w:rsidRDefault="009A4E16">
            <w:pPr>
              <w:spacing w:line="280" w:lineRule="auto"/>
            </w:pPr>
            <w:r>
              <w:rPr>
                <w:sz w:val="19"/>
                <w:szCs w:val="19"/>
              </w:rPr>
              <w:t>Render</w:t>
            </w:r>
          </w:p>
        </w:tc>
        <w:tc>
          <w:tcPr>
            <w:tcW w:w="3200" w:type="dxa"/>
            <w:tcMar>
              <w:top w:w="60" w:type="dxa"/>
              <w:left w:w="100" w:type="dxa"/>
              <w:bottom w:w="60" w:type="dxa"/>
              <w:right w:w="100" w:type="dxa"/>
            </w:tcMar>
          </w:tcPr>
          <w:p w14:paraId="6DD9B017" w14:textId="77777777" w:rsidR="000A59C3" w:rsidRDefault="009A4E16">
            <w:pPr>
              <w:spacing w:line="280" w:lineRule="auto"/>
            </w:pPr>
            <w:r>
              <w:rPr>
                <w:sz w:val="19"/>
                <w:szCs w:val="19"/>
              </w:rPr>
              <w:t>アプリケーションサーバの公開</w:t>
            </w:r>
          </w:p>
        </w:tc>
      </w:tr>
      <w:tr w:rsidR="000A59C3" w14:paraId="1CAF555E" w14:textId="77777777">
        <w:tc>
          <w:tcPr>
            <w:tcW w:w="2600" w:type="dxa"/>
            <w:tcMar>
              <w:top w:w="60" w:type="dxa"/>
              <w:left w:w="100" w:type="dxa"/>
              <w:bottom w:w="60" w:type="dxa"/>
              <w:right w:w="100" w:type="dxa"/>
            </w:tcMar>
          </w:tcPr>
          <w:p w14:paraId="277B5E5B" w14:textId="77777777" w:rsidR="000A59C3" w:rsidRDefault="009A4E16">
            <w:pPr>
              <w:spacing w:line="280" w:lineRule="auto"/>
            </w:pPr>
            <w:r>
              <w:rPr>
                <w:sz w:val="19"/>
                <w:szCs w:val="19"/>
              </w:rPr>
              <w:t>バージョン管理</w:t>
            </w:r>
          </w:p>
        </w:tc>
        <w:tc>
          <w:tcPr>
            <w:tcW w:w="3200" w:type="dxa"/>
            <w:tcMar>
              <w:top w:w="60" w:type="dxa"/>
              <w:left w:w="100" w:type="dxa"/>
              <w:bottom w:w="60" w:type="dxa"/>
              <w:right w:w="100" w:type="dxa"/>
            </w:tcMar>
          </w:tcPr>
          <w:p w14:paraId="42DF7DF5" w14:textId="77777777" w:rsidR="000A59C3" w:rsidRDefault="009A4E16">
            <w:pPr>
              <w:spacing w:line="280" w:lineRule="auto"/>
            </w:pPr>
            <w:r>
              <w:rPr>
                <w:sz w:val="19"/>
                <w:szCs w:val="19"/>
              </w:rPr>
              <w:t>Git / GitHub</w:t>
            </w:r>
          </w:p>
        </w:tc>
        <w:tc>
          <w:tcPr>
            <w:tcW w:w="3200" w:type="dxa"/>
            <w:tcMar>
              <w:top w:w="60" w:type="dxa"/>
              <w:left w:w="100" w:type="dxa"/>
              <w:bottom w:w="60" w:type="dxa"/>
              <w:right w:w="100" w:type="dxa"/>
            </w:tcMar>
          </w:tcPr>
          <w:p w14:paraId="12F002FD" w14:textId="77777777" w:rsidR="000A59C3" w:rsidRDefault="009A4E16">
            <w:pPr>
              <w:spacing w:line="280" w:lineRule="auto"/>
            </w:pPr>
            <w:r>
              <w:rPr>
                <w:sz w:val="19"/>
                <w:szCs w:val="19"/>
              </w:rPr>
              <w:t>ソースコード管理</w:t>
            </w:r>
          </w:p>
        </w:tc>
      </w:tr>
    </w:tbl>
    <w:p w14:paraId="0D6AA622" w14:textId="77777777" w:rsidR="000A59C3" w:rsidRDefault="000A59C3">
      <w:pPr>
        <w:spacing w:after="80"/>
      </w:pPr>
    </w:p>
    <w:p w14:paraId="4F74158E" w14:textId="77777777" w:rsidR="000A59C3" w:rsidRDefault="009A4E16">
      <w:pPr>
        <w:pStyle w:val="2"/>
        <w:spacing w:before="240" w:after="120"/>
      </w:pPr>
      <w:bookmarkStart w:id="13" w:name="_Toc_mw014"/>
      <w:r>
        <w:rPr>
          <w:rFonts w:ascii="MS ゴシック" w:eastAsia="MS ゴシック" w:hAnsi="MS ゴシック" w:cs="MS ゴシック"/>
          <w:b/>
          <w:bCs/>
          <w:color w:val="000000"/>
        </w:rPr>
        <w:t>３.５　データベース設計</w:t>
      </w:r>
      <w:bookmarkEnd w:id="13"/>
    </w:p>
    <w:p w14:paraId="336BD30F" w14:textId="77777777" w:rsidR="000A59C3" w:rsidRDefault="009A4E16">
      <w:pPr>
        <w:spacing w:after="60" w:line="340" w:lineRule="auto"/>
        <w:ind w:firstLine="210"/>
        <w:jc w:val="both"/>
      </w:pPr>
      <w:r>
        <w:t>データベースはPostgreSQL上に８つのテーブルで構成した。テーブル一覧を表３.４に示す。ユーザーの基本情報はSupabase Authが管理する auth.users を拡張する形で profiles テーブルに保持し、新規登録時にはデータベーストリガーによって profiles 行が自動生成される。</w:t>
      </w:r>
    </w:p>
    <w:p w14:paraId="4A8CC48F" w14:textId="77777777" w:rsidR="000A59C3" w:rsidRDefault="009A4E16">
      <w:pPr>
        <w:spacing w:after="60" w:line="340" w:lineRule="auto"/>
        <w:jc w:val="both"/>
      </w:pPr>
      <w:r>
        <w:rPr>
          <w:b/>
          <w:bCs/>
        </w:rPr>
        <w:t>表３.４　テーブル一覧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00"/>
      </w:tblGrid>
      <w:tr w:rsidR="000A59C3" w14:paraId="7222A89A" w14:textId="77777777">
        <w:trPr>
          <w:tblHeader/>
        </w:trPr>
        <w:tc>
          <w:tcPr>
            <w:tcW w:w="2900" w:type="dxa"/>
            <w:shd w:val="clear" w:color="auto" w:fill="E8E8E8"/>
            <w:tcMar>
              <w:top w:w="60" w:type="dxa"/>
              <w:left w:w="100" w:type="dxa"/>
              <w:bottom w:w="60" w:type="dxa"/>
              <w:right w:w="100" w:type="dxa"/>
            </w:tcMar>
          </w:tcPr>
          <w:p w14:paraId="155D8130" w14:textId="77777777" w:rsidR="000A59C3" w:rsidRDefault="009A4E16">
            <w:pPr>
              <w:spacing w:line="280" w:lineRule="auto"/>
            </w:pPr>
            <w:r>
              <w:rPr>
                <w:rFonts w:ascii="MS ゴシック" w:eastAsia="MS ゴシック" w:hAnsi="MS ゴシック" w:cs="MS ゴシック"/>
                <w:b/>
                <w:bCs/>
                <w:sz w:val="19"/>
                <w:szCs w:val="19"/>
              </w:rPr>
              <w:t>テーブル名</w:t>
            </w:r>
          </w:p>
        </w:tc>
        <w:tc>
          <w:tcPr>
            <w:tcW w:w="6100" w:type="dxa"/>
            <w:shd w:val="clear" w:color="auto" w:fill="E8E8E8"/>
            <w:tcMar>
              <w:top w:w="60" w:type="dxa"/>
              <w:left w:w="100" w:type="dxa"/>
              <w:bottom w:w="60" w:type="dxa"/>
              <w:right w:w="100" w:type="dxa"/>
            </w:tcMar>
          </w:tcPr>
          <w:p w14:paraId="3F31BCBE" w14:textId="77777777" w:rsidR="000A59C3" w:rsidRDefault="009A4E16">
            <w:pPr>
              <w:spacing w:line="280" w:lineRule="auto"/>
            </w:pPr>
            <w:r>
              <w:rPr>
                <w:rFonts w:ascii="MS ゴシック" w:eastAsia="MS ゴシック" w:hAnsi="MS ゴシック" w:cs="MS ゴシック"/>
                <w:b/>
                <w:bCs/>
                <w:sz w:val="19"/>
                <w:szCs w:val="19"/>
              </w:rPr>
              <w:t>内容</w:t>
            </w:r>
          </w:p>
        </w:tc>
      </w:tr>
      <w:tr w:rsidR="000A59C3" w14:paraId="15DEB847" w14:textId="77777777">
        <w:tc>
          <w:tcPr>
            <w:tcW w:w="2900" w:type="dxa"/>
            <w:tcMar>
              <w:top w:w="60" w:type="dxa"/>
              <w:left w:w="100" w:type="dxa"/>
              <w:bottom w:w="60" w:type="dxa"/>
              <w:right w:w="100" w:type="dxa"/>
            </w:tcMar>
          </w:tcPr>
          <w:p w14:paraId="36AB0525" w14:textId="77777777" w:rsidR="000A59C3" w:rsidRDefault="009A4E16">
            <w:pPr>
              <w:spacing w:line="280" w:lineRule="auto"/>
            </w:pPr>
            <w:r>
              <w:rPr>
                <w:sz w:val="19"/>
                <w:szCs w:val="19"/>
              </w:rPr>
              <w:t>profiles</w:t>
            </w:r>
          </w:p>
        </w:tc>
        <w:tc>
          <w:tcPr>
            <w:tcW w:w="6100" w:type="dxa"/>
            <w:tcMar>
              <w:top w:w="60" w:type="dxa"/>
              <w:left w:w="100" w:type="dxa"/>
              <w:bottom w:w="60" w:type="dxa"/>
              <w:right w:w="100" w:type="dxa"/>
            </w:tcMar>
          </w:tcPr>
          <w:p w14:paraId="59F1372E" w14:textId="77777777" w:rsidR="000A59C3" w:rsidRDefault="009A4E16">
            <w:pPr>
              <w:spacing w:line="280" w:lineRule="auto"/>
            </w:pPr>
            <w:r>
              <w:rPr>
                <w:sz w:val="19"/>
                <w:szCs w:val="19"/>
              </w:rPr>
              <w:t>ユーザープロフィール（氏名・役割）。auth.users を拡張</w:t>
            </w:r>
          </w:p>
        </w:tc>
      </w:tr>
      <w:tr w:rsidR="000A59C3" w14:paraId="17A2AFE9" w14:textId="77777777">
        <w:tc>
          <w:tcPr>
            <w:tcW w:w="2900" w:type="dxa"/>
            <w:tcMar>
              <w:top w:w="60" w:type="dxa"/>
              <w:left w:w="100" w:type="dxa"/>
              <w:bottom w:w="60" w:type="dxa"/>
              <w:right w:w="100" w:type="dxa"/>
            </w:tcMar>
          </w:tcPr>
          <w:p w14:paraId="1C504A18" w14:textId="77777777" w:rsidR="000A59C3" w:rsidRDefault="009A4E16">
            <w:pPr>
              <w:spacing w:line="280" w:lineRule="auto"/>
            </w:pPr>
            <w:r>
              <w:rPr>
                <w:sz w:val="19"/>
                <w:szCs w:val="19"/>
              </w:rPr>
              <w:t>care_groups</w:t>
            </w:r>
          </w:p>
        </w:tc>
        <w:tc>
          <w:tcPr>
            <w:tcW w:w="6100" w:type="dxa"/>
            <w:tcMar>
              <w:top w:w="60" w:type="dxa"/>
              <w:left w:w="100" w:type="dxa"/>
              <w:bottom w:w="60" w:type="dxa"/>
              <w:right w:w="100" w:type="dxa"/>
            </w:tcMar>
          </w:tcPr>
          <w:p w14:paraId="4F374D70" w14:textId="77777777" w:rsidR="000A59C3" w:rsidRDefault="009A4E16">
            <w:pPr>
              <w:spacing w:line="280" w:lineRule="auto"/>
            </w:pPr>
            <w:r>
              <w:rPr>
                <w:sz w:val="19"/>
                <w:szCs w:val="19"/>
              </w:rPr>
              <w:t>患者を中心とするケアグループ。家族招待用の８桁招待コードを保持</w:t>
            </w:r>
          </w:p>
        </w:tc>
      </w:tr>
      <w:tr w:rsidR="000A59C3" w14:paraId="5B35F463" w14:textId="77777777">
        <w:tc>
          <w:tcPr>
            <w:tcW w:w="2900" w:type="dxa"/>
            <w:tcMar>
              <w:top w:w="60" w:type="dxa"/>
              <w:left w:w="100" w:type="dxa"/>
              <w:bottom w:w="60" w:type="dxa"/>
              <w:right w:w="100" w:type="dxa"/>
            </w:tcMar>
          </w:tcPr>
          <w:p w14:paraId="57433889" w14:textId="77777777" w:rsidR="000A59C3" w:rsidRDefault="009A4E16">
            <w:pPr>
              <w:spacing w:line="280" w:lineRule="auto"/>
            </w:pPr>
            <w:r>
              <w:rPr>
                <w:sz w:val="19"/>
                <w:szCs w:val="19"/>
              </w:rPr>
              <w:t>care_group_members</w:t>
            </w:r>
          </w:p>
        </w:tc>
        <w:tc>
          <w:tcPr>
            <w:tcW w:w="6100" w:type="dxa"/>
            <w:tcMar>
              <w:top w:w="60" w:type="dxa"/>
              <w:left w:w="100" w:type="dxa"/>
              <w:bottom w:w="60" w:type="dxa"/>
              <w:right w:w="100" w:type="dxa"/>
            </w:tcMar>
          </w:tcPr>
          <w:p w14:paraId="48DCD721" w14:textId="77777777" w:rsidR="000A59C3" w:rsidRDefault="009A4E16">
            <w:pPr>
              <w:spacing w:line="280" w:lineRule="auto"/>
            </w:pPr>
            <w:r>
              <w:rPr>
                <w:sz w:val="19"/>
                <w:szCs w:val="19"/>
              </w:rPr>
              <w:t>グループへの家族・介護者の参加情報。映像閲覧権限（can_view_video）を個別に設定</w:t>
            </w:r>
          </w:p>
        </w:tc>
      </w:tr>
      <w:tr w:rsidR="000A59C3" w14:paraId="40411271" w14:textId="77777777">
        <w:tc>
          <w:tcPr>
            <w:tcW w:w="2900" w:type="dxa"/>
            <w:tcMar>
              <w:top w:w="60" w:type="dxa"/>
              <w:left w:w="100" w:type="dxa"/>
              <w:bottom w:w="60" w:type="dxa"/>
              <w:right w:w="100" w:type="dxa"/>
            </w:tcMar>
          </w:tcPr>
          <w:p w14:paraId="3FED6D48" w14:textId="77777777" w:rsidR="000A59C3" w:rsidRDefault="009A4E16">
            <w:pPr>
              <w:spacing w:line="280" w:lineRule="auto"/>
            </w:pPr>
            <w:r>
              <w:rPr>
                <w:sz w:val="19"/>
                <w:szCs w:val="19"/>
              </w:rPr>
              <w:t>medications</w:t>
            </w:r>
          </w:p>
        </w:tc>
        <w:tc>
          <w:tcPr>
            <w:tcW w:w="6100" w:type="dxa"/>
            <w:tcMar>
              <w:top w:w="60" w:type="dxa"/>
              <w:left w:w="100" w:type="dxa"/>
              <w:bottom w:w="60" w:type="dxa"/>
              <w:right w:w="100" w:type="dxa"/>
            </w:tcMar>
          </w:tcPr>
          <w:p w14:paraId="12862B8A" w14:textId="77777777" w:rsidR="000A59C3" w:rsidRDefault="009A4E16">
            <w:pPr>
              <w:spacing w:line="280" w:lineRule="auto"/>
            </w:pPr>
            <w:r>
              <w:rPr>
                <w:sz w:val="19"/>
                <w:szCs w:val="19"/>
              </w:rPr>
              <w:t>薬の情報（薬名・用量・単位・メモ・QRコード生データ等）</w:t>
            </w:r>
          </w:p>
        </w:tc>
      </w:tr>
      <w:tr w:rsidR="000A59C3" w14:paraId="4172AEE8" w14:textId="77777777">
        <w:tc>
          <w:tcPr>
            <w:tcW w:w="2900" w:type="dxa"/>
            <w:tcMar>
              <w:top w:w="60" w:type="dxa"/>
              <w:left w:w="100" w:type="dxa"/>
              <w:bottom w:w="60" w:type="dxa"/>
              <w:right w:w="100" w:type="dxa"/>
            </w:tcMar>
          </w:tcPr>
          <w:p w14:paraId="1B6D5391" w14:textId="77777777" w:rsidR="000A59C3" w:rsidRDefault="009A4E16">
            <w:pPr>
              <w:spacing w:line="280" w:lineRule="auto"/>
            </w:pPr>
            <w:r>
              <w:rPr>
                <w:sz w:val="19"/>
                <w:szCs w:val="19"/>
              </w:rPr>
              <w:t>medication_schedules</w:t>
            </w:r>
          </w:p>
        </w:tc>
        <w:tc>
          <w:tcPr>
            <w:tcW w:w="6100" w:type="dxa"/>
            <w:tcMar>
              <w:top w:w="60" w:type="dxa"/>
              <w:left w:w="100" w:type="dxa"/>
              <w:bottom w:w="60" w:type="dxa"/>
              <w:right w:w="100" w:type="dxa"/>
            </w:tcMar>
          </w:tcPr>
          <w:p w14:paraId="4C2BA556" w14:textId="77777777" w:rsidR="000A59C3" w:rsidRDefault="009A4E16">
            <w:pPr>
              <w:spacing w:line="280" w:lineRule="auto"/>
            </w:pPr>
            <w:r>
              <w:rPr>
                <w:sz w:val="19"/>
                <w:szCs w:val="19"/>
              </w:rPr>
              <w:t>薬ごとの服薬スケジュール（時刻・曜日・食前食後・事前通知分数）</w:t>
            </w:r>
          </w:p>
        </w:tc>
      </w:tr>
      <w:tr w:rsidR="000A59C3" w14:paraId="51017C3D" w14:textId="77777777">
        <w:tc>
          <w:tcPr>
            <w:tcW w:w="2900" w:type="dxa"/>
            <w:tcMar>
              <w:top w:w="60" w:type="dxa"/>
              <w:left w:w="100" w:type="dxa"/>
              <w:bottom w:w="60" w:type="dxa"/>
              <w:right w:w="100" w:type="dxa"/>
            </w:tcMar>
          </w:tcPr>
          <w:p w14:paraId="67ACCBE0" w14:textId="77777777" w:rsidR="000A59C3" w:rsidRDefault="009A4E16">
            <w:pPr>
              <w:spacing w:line="280" w:lineRule="auto"/>
            </w:pPr>
            <w:r>
              <w:rPr>
                <w:sz w:val="19"/>
                <w:szCs w:val="19"/>
              </w:rPr>
              <w:t>medication_logs</w:t>
            </w:r>
          </w:p>
        </w:tc>
        <w:tc>
          <w:tcPr>
            <w:tcW w:w="6100" w:type="dxa"/>
            <w:tcMar>
              <w:top w:w="60" w:type="dxa"/>
              <w:left w:w="100" w:type="dxa"/>
              <w:bottom w:w="60" w:type="dxa"/>
              <w:right w:w="100" w:type="dxa"/>
            </w:tcMar>
          </w:tcPr>
          <w:p w14:paraId="6B164928" w14:textId="77777777" w:rsidR="000A59C3" w:rsidRDefault="009A4E16">
            <w:pPr>
              <w:spacing w:line="280" w:lineRule="auto"/>
            </w:pPr>
            <w:r>
              <w:rPr>
                <w:sz w:val="19"/>
                <w:szCs w:val="19"/>
              </w:rPr>
              <w:t>服薬の実績記録（未服薬／服薬済み／スキップ）と服薬映像URL</w:t>
            </w:r>
          </w:p>
        </w:tc>
      </w:tr>
      <w:tr w:rsidR="000A59C3" w14:paraId="228AC3E3" w14:textId="77777777">
        <w:tc>
          <w:tcPr>
            <w:tcW w:w="2900" w:type="dxa"/>
            <w:tcMar>
              <w:top w:w="60" w:type="dxa"/>
              <w:left w:w="100" w:type="dxa"/>
              <w:bottom w:w="60" w:type="dxa"/>
              <w:right w:w="100" w:type="dxa"/>
            </w:tcMar>
          </w:tcPr>
          <w:p w14:paraId="410821FA" w14:textId="77777777" w:rsidR="000A59C3" w:rsidRDefault="009A4E16">
            <w:pPr>
              <w:spacing w:line="280" w:lineRule="auto"/>
            </w:pPr>
            <w:r>
              <w:rPr>
                <w:sz w:val="19"/>
                <w:szCs w:val="19"/>
              </w:rPr>
              <w:t>push_subscriptions</w:t>
            </w:r>
          </w:p>
        </w:tc>
        <w:tc>
          <w:tcPr>
            <w:tcW w:w="6100" w:type="dxa"/>
            <w:tcMar>
              <w:top w:w="60" w:type="dxa"/>
              <w:left w:w="100" w:type="dxa"/>
              <w:bottom w:w="60" w:type="dxa"/>
              <w:right w:w="100" w:type="dxa"/>
            </w:tcMar>
          </w:tcPr>
          <w:p w14:paraId="700C4A49" w14:textId="77777777" w:rsidR="000A59C3" w:rsidRDefault="009A4E16">
            <w:pPr>
              <w:spacing w:line="280" w:lineRule="auto"/>
            </w:pPr>
            <w:r>
              <w:rPr>
                <w:sz w:val="19"/>
                <w:szCs w:val="19"/>
              </w:rPr>
              <w:t>Web Pushの購読情報（エンドポイント・暗号化鍵）を端末ごとに保持</w:t>
            </w:r>
          </w:p>
        </w:tc>
      </w:tr>
      <w:tr w:rsidR="000A59C3" w14:paraId="333F42F5" w14:textId="77777777">
        <w:tc>
          <w:tcPr>
            <w:tcW w:w="2900" w:type="dxa"/>
            <w:tcMar>
              <w:top w:w="60" w:type="dxa"/>
              <w:left w:w="100" w:type="dxa"/>
              <w:bottom w:w="60" w:type="dxa"/>
              <w:right w:w="100" w:type="dxa"/>
            </w:tcMar>
          </w:tcPr>
          <w:p w14:paraId="4089AE90" w14:textId="77777777" w:rsidR="000A59C3" w:rsidRDefault="009A4E16">
            <w:pPr>
              <w:spacing w:line="280" w:lineRule="auto"/>
            </w:pPr>
            <w:r>
              <w:rPr>
                <w:sz w:val="19"/>
                <w:szCs w:val="19"/>
              </w:rPr>
              <w:t>notification_logs</w:t>
            </w:r>
          </w:p>
        </w:tc>
        <w:tc>
          <w:tcPr>
            <w:tcW w:w="6100" w:type="dxa"/>
            <w:tcMar>
              <w:top w:w="60" w:type="dxa"/>
              <w:left w:w="100" w:type="dxa"/>
              <w:bottom w:w="60" w:type="dxa"/>
              <w:right w:w="100" w:type="dxa"/>
            </w:tcMar>
          </w:tcPr>
          <w:p w14:paraId="7CFA8EA5" w14:textId="77777777" w:rsidR="000A59C3" w:rsidRDefault="009A4E16">
            <w:pPr>
              <w:spacing w:line="280" w:lineRule="auto"/>
            </w:pPr>
            <w:r>
              <w:rPr>
                <w:sz w:val="19"/>
                <w:szCs w:val="19"/>
              </w:rPr>
              <w:t>プッシュ通知の送信ログ（通知種別・送信先ユーザー一覧）</w:t>
            </w:r>
          </w:p>
        </w:tc>
      </w:tr>
    </w:tbl>
    <w:p w14:paraId="1CF883F4" w14:textId="77777777" w:rsidR="000A59C3" w:rsidRDefault="000A59C3">
      <w:pPr>
        <w:spacing w:after="80"/>
      </w:pPr>
    </w:p>
    <w:p w14:paraId="04EADE0B" w14:textId="77777777" w:rsidR="000A59C3" w:rsidRDefault="009A4E16">
      <w:pPr>
        <w:spacing w:after="60" w:line="340" w:lineRule="auto"/>
        <w:ind w:firstLine="210"/>
        <w:jc w:val="both"/>
      </w:pPr>
      <w:r>
        <w:t>全テーブルにRLS（Row Level Security：行レベルセキュリティ）を有効化した。RLSはデータベース側で「どの行を誰が読み書きできるか」を強制する仕組みであり、たとえば服薬記録は「患者本人」または「その患者のケアグループに参加しているメンバー」のみが参照できるようポリシーを定義した。これにより、仮にAPI側の実装に不備があっても、他人のデータへア</w:t>
      </w:r>
      <w:r>
        <w:lastRenderedPageBreak/>
        <w:t>クセスできない多層防御を実現している。</w:t>
      </w:r>
    </w:p>
    <w:p w14:paraId="4154FA87" w14:textId="77777777" w:rsidR="000A59C3" w:rsidRDefault="009A4E16">
      <w:pPr>
        <w:pStyle w:val="2"/>
        <w:spacing w:before="240" w:after="120"/>
      </w:pPr>
      <w:bookmarkStart w:id="14" w:name="_Toc_mw015"/>
      <w:r>
        <w:rPr>
          <w:rFonts w:ascii="MS ゴシック" w:eastAsia="MS ゴシック" w:hAnsi="MS ゴシック" w:cs="MS ゴシック"/>
          <w:b/>
          <w:bCs/>
          <w:color w:val="000000"/>
        </w:rPr>
        <w:t>３.６　画面設計</w:t>
      </w:r>
      <w:bookmarkEnd w:id="14"/>
    </w:p>
    <w:p w14:paraId="741BDF29" w14:textId="77777777" w:rsidR="000A59C3" w:rsidRDefault="009A4E16">
      <w:pPr>
        <w:spacing w:after="60" w:line="340" w:lineRule="auto"/>
        <w:ind w:firstLine="210"/>
        <w:jc w:val="both"/>
      </w:pPr>
      <w:r>
        <w:t>画面は６画面で構成し、画面下部に固定のナビゲーションバーを配置して、高齢者でも迷わず移動できるシンプルな導線とした。なお、ログインと新規登録は１画面と数え、このほかにログイン状態に応じて遷移先を振り分けるだけの入口ページ（index.html）を持つ。各画面の概要を表３.５に示す。</w:t>
      </w:r>
    </w:p>
    <w:p w14:paraId="6C4D2B17" w14:textId="77777777" w:rsidR="000A59C3" w:rsidRDefault="009A4E16">
      <w:pPr>
        <w:spacing w:after="60" w:line="340" w:lineRule="auto"/>
        <w:jc w:val="both"/>
      </w:pPr>
      <w:r>
        <w:rPr>
          <w:b/>
          <w:bCs/>
        </w:rPr>
        <w:t>表３.５　画面一覧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A59C3" w14:paraId="65D35DF5" w14:textId="77777777">
        <w:trPr>
          <w:tblHeader/>
        </w:trPr>
        <w:tc>
          <w:tcPr>
            <w:tcW w:w="2600" w:type="dxa"/>
            <w:shd w:val="clear" w:color="auto" w:fill="E8E8E8"/>
            <w:tcMar>
              <w:top w:w="60" w:type="dxa"/>
              <w:left w:w="100" w:type="dxa"/>
              <w:bottom w:w="60" w:type="dxa"/>
              <w:right w:w="100" w:type="dxa"/>
            </w:tcMar>
          </w:tcPr>
          <w:p w14:paraId="677B13A7" w14:textId="77777777" w:rsidR="000A59C3" w:rsidRDefault="009A4E16">
            <w:pPr>
              <w:spacing w:line="280" w:lineRule="auto"/>
            </w:pPr>
            <w:r>
              <w:rPr>
                <w:rFonts w:ascii="MS ゴシック" w:eastAsia="MS ゴシック" w:hAnsi="MS ゴシック" w:cs="MS ゴシック"/>
                <w:b/>
                <w:bCs/>
                <w:sz w:val="19"/>
                <w:szCs w:val="19"/>
              </w:rPr>
              <w:t>画面</w:t>
            </w:r>
          </w:p>
        </w:tc>
        <w:tc>
          <w:tcPr>
            <w:tcW w:w="6400" w:type="dxa"/>
            <w:shd w:val="clear" w:color="auto" w:fill="E8E8E8"/>
            <w:tcMar>
              <w:top w:w="60" w:type="dxa"/>
              <w:left w:w="100" w:type="dxa"/>
              <w:bottom w:w="60" w:type="dxa"/>
              <w:right w:w="100" w:type="dxa"/>
            </w:tcMar>
          </w:tcPr>
          <w:p w14:paraId="77ADE912" w14:textId="77777777" w:rsidR="000A59C3" w:rsidRDefault="009A4E16">
            <w:pPr>
              <w:spacing w:line="280" w:lineRule="auto"/>
            </w:pPr>
            <w:r>
              <w:rPr>
                <w:rFonts w:ascii="MS ゴシック" w:eastAsia="MS ゴシック" w:hAnsi="MS ゴシック" w:cs="MS ゴシック"/>
                <w:b/>
                <w:bCs/>
                <w:sz w:val="19"/>
                <w:szCs w:val="19"/>
              </w:rPr>
              <w:t>概要</w:t>
            </w:r>
          </w:p>
        </w:tc>
      </w:tr>
      <w:tr w:rsidR="000A59C3" w14:paraId="17BF3713" w14:textId="77777777">
        <w:tc>
          <w:tcPr>
            <w:tcW w:w="2600" w:type="dxa"/>
            <w:tcMar>
              <w:top w:w="60" w:type="dxa"/>
              <w:left w:w="100" w:type="dxa"/>
              <w:bottom w:w="60" w:type="dxa"/>
              <w:right w:w="100" w:type="dxa"/>
            </w:tcMar>
          </w:tcPr>
          <w:p w14:paraId="78C87B1C" w14:textId="77777777" w:rsidR="000A59C3" w:rsidRDefault="009A4E16">
            <w:pPr>
              <w:spacing w:line="280" w:lineRule="auto"/>
            </w:pPr>
            <w:r>
              <w:rPr>
                <w:sz w:val="19"/>
                <w:szCs w:val="19"/>
              </w:rPr>
              <w:t>ログイン／新規登録</w:t>
            </w:r>
          </w:p>
        </w:tc>
        <w:tc>
          <w:tcPr>
            <w:tcW w:w="6400" w:type="dxa"/>
            <w:tcMar>
              <w:top w:w="60" w:type="dxa"/>
              <w:left w:w="100" w:type="dxa"/>
              <w:bottom w:w="60" w:type="dxa"/>
              <w:right w:w="100" w:type="dxa"/>
            </w:tcMar>
          </w:tcPr>
          <w:p w14:paraId="3E27CBB8" w14:textId="77777777" w:rsidR="000A59C3" w:rsidRDefault="009A4E16">
            <w:pPr>
              <w:spacing w:line="280" w:lineRule="auto"/>
            </w:pPr>
            <w:r>
              <w:rPr>
                <w:sz w:val="19"/>
                <w:szCs w:val="19"/>
              </w:rPr>
              <w:t>メールアドレス・パスワードによる認証。新規登録時は氏名と役割（患者／家族・介護者）を入力。送信前に入力検証を行いエラーを表示</w:t>
            </w:r>
          </w:p>
        </w:tc>
      </w:tr>
      <w:tr w:rsidR="000A59C3" w14:paraId="51966CD6" w14:textId="77777777">
        <w:tc>
          <w:tcPr>
            <w:tcW w:w="2600" w:type="dxa"/>
            <w:tcMar>
              <w:top w:w="60" w:type="dxa"/>
              <w:left w:w="100" w:type="dxa"/>
              <w:bottom w:w="60" w:type="dxa"/>
              <w:right w:w="100" w:type="dxa"/>
            </w:tcMar>
          </w:tcPr>
          <w:p w14:paraId="1DB09697" w14:textId="77777777" w:rsidR="000A59C3" w:rsidRDefault="009A4E16">
            <w:pPr>
              <w:spacing w:line="280" w:lineRule="auto"/>
            </w:pPr>
            <w:r>
              <w:rPr>
                <w:sz w:val="19"/>
                <w:szCs w:val="19"/>
              </w:rPr>
              <w:t>ホーム</w:t>
            </w:r>
          </w:p>
        </w:tc>
        <w:tc>
          <w:tcPr>
            <w:tcW w:w="6400" w:type="dxa"/>
            <w:tcMar>
              <w:top w:w="60" w:type="dxa"/>
              <w:left w:w="100" w:type="dxa"/>
              <w:bottom w:w="60" w:type="dxa"/>
              <w:right w:w="100" w:type="dxa"/>
            </w:tcMar>
          </w:tcPr>
          <w:p w14:paraId="1A8DEBA9" w14:textId="77777777" w:rsidR="000A59C3" w:rsidRDefault="009A4E16">
            <w:pPr>
              <w:spacing w:line="280" w:lineRule="auto"/>
            </w:pPr>
            <w:r>
              <w:rPr>
                <w:sz w:val="19"/>
                <w:szCs w:val="19"/>
              </w:rPr>
              <w:t>本日の服薬予定を時刻順に表示。時刻になると音声案内し、「飲んだ」ボタンからカメラ録画へ進める。家族・介護者は見守りモードとして患者の状況を閲覧</w:t>
            </w:r>
          </w:p>
        </w:tc>
      </w:tr>
      <w:tr w:rsidR="000A59C3" w14:paraId="0B3993D1" w14:textId="77777777">
        <w:tc>
          <w:tcPr>
            <w:tcW w:w="2600" w:type="dxa"/>
            <w:tcMar>
              <w:top w:w="60" w:type="dxa"/>
              <w:left w:w="100" w:type="dxa"/>
              <w:bottom w:w="60" w:type="dxa"/>
              <w:right w:w="100" w:type="dxa"/>
            </w:tcMar>
          </w:tcPr>
          <w:p w14:paraId="12DA41A9" w14:textId="77777777" w:rsidR="000A59C3" w:rsidRDefault="009A4E16">
            <w:pPr>
              <w:spacing w:line="280" w:lineRule="auto"/>
            </w:pPr>
            <w:r>
              <w:rPr>
                <w:sz w:val="19"/>
                <w:szCs w:val="19"/>
              </w:rPr>
              <w:t>お薬管理</w:t>
            </w:r>
          </w:p>
        </w:tc>
        <w:tc>
          <w:tcPr>
            <w:tcW w:w="6400" w:type="dxa"/>
            <w:tcMar>
              <w:top w:w="60" w:type="dxa"/>
              <w:left w:w="100" w:type="dxa"/>
              <w:bottom w:w="60" w:type="dxa"/>
              <w:right w:w="100" w:type="dxa"/>
            </w:tcMar>
          </w:tcPr>
          <w:p w14:paraId="5A15A3CB" w14:textId="77777777" w:rsidR="000A59C3" w:rsidRDefault="009A4E16">
            <w:pPr>
              <w:spacing w:line="280" w:lineRule="auto"/>
            </w:pPr>
            <w:r>
              <w:rPr>
                <w:sz w:val="19"/>
                <w:szCs w:val="19"/>
              </w:rPr>
              <w:t>薬の一覧・登録・編集。手動入力とQRコード読み取りの２方式に対応</w:t>
            </w:r>
          </w:p>
        </w:tc>
      </w:tr>
      <w:tr w:rsidR="000A59C3" w14:paraId="2DACF964" w14:textId="77777777">
        <w:tc>
          <w:tcPr>
            <w:tcW w:w="2600" w:type="dxa"/>
            <w:tcMar>
              <w:top w:w="60" w:type="dxa"/>
              <w:left w:w="100" w:type="dxa"/>
              <w:bottom w:w="60" w:type="dxa"/>
              <w:right w:w="100" w:type="dxa"/>
            </w:tcMar>
          </w:tcPr>
          <w:p w14:paraId="3AE87013" w14:textId="77777777" w:rsidR="000A59C3" w:rsidRDefault="009A4E16">
            <w:pPr>
              <w:spacing w:line="280" w:lineRule="auto"/>
            </w:pPr>
            <w:r>
              <w:rPr>
                <w:sz w:val="19"/>
                <w:szCs w:val="19"/>
              </w:rPr>
              <w:t>記録</w:t>
            </w:r>
          </w:p>
        </w:tc>
        <w:tc>
          <w:tcPr>
            <w:tcW w:w="6400" w:type="dxa"/>
            <w:tcMar>
              <w:top w:w="60" w:type="dxa"/>
              <w:left w:w="100" w:type="dxa"/>
              <w:bottom w:w="60" w:type="dxa"/>
              <w:right w:w="100" w:type="dxa"/>
            </w:tcMar>
          </w:tcPr>
          <w:p w14:paraId="022056C2" w14:textId="77777777" w:rsidR="000A59C3" w:rsidRDefault="009A4E16">
            <w:pPr>
              <w:spacing w:line="280" w:lineRule="auto"/>
            </w:pPr>
            <w:r>
              <w:rPr>
                <w:sz w:val="19"/>
                <w:szCs w:val="19"/>
              </w:rPr>
              <w:t>服薬記録の履歴一覧。日付・状態で確認可能</w:t>
            </w:r>
          </w:p>
        </w:tc>
      </w:tr>
      <w:tr w:rsidR="000A59C3" w14:paraId="4A2B3B13" w14:textId="77777777">
        <w:tc>
          <w:tcPr>
            <w:tcW w:w="2600" w:type="dxa"/>
            <w:tcMar>
              <w:top w:w="60" w:type="dxa"/>
              <w:left w:w="100" w:type="dxa"/>
              <w:bottom w:w="60" w:type="dxa"/>
              <w:right w:w="100" w:type="dxa"/>
            </w:tcMar>
          </w:tcPr>
          <w:p w14:paraId="5FE82B8C" w14:textId="77777777" w:rsidR="000A59C3" w:rsidRDefault="009A4E16">
            <w:pPr>
              <w:spacing w:line="280" w:lineRule="auto"/>
            </w:pPr>
            <w:r>
              <w:rPr>
                <w:sz w:val="19"/>
                <w:szCs w:val="19"/>
              </w:rPr>
              <w:t>家族</w:t>
            </w:r>
          </w:p>
        </w:tc>
        <w:tc>
          <w:tcPr>
            <w:tcW w:w="6400" w:type="dxa"/>
            <w:tcMar>
              <w:top w:w="60" w:type="dxa"/>
              <w:left w:w="100" w:type="dxa"/>
              <w:bottom w:w="60" w:type="dxa"/>
              <w:right w:w="100" w:type="dxa"/>
            </w:tcMar>
          </w:tcPr>
          <w:p w14:paraId="68DB8FDF" w14:textId="77777777" w:rsidR="000A59C3" w:rsidRDefault="009A4E16">
            <w:pPr>
              <w:spacing w:line="280" w:lineRule="auto"/>
            </w:pPr>
            <w:r>
              <w:rPr>
                <w:sz w:val="19"/>
                <w:szCs w:val="19"/>
              </w:rPr>
              <w:t>ケアグループの管理。招待コードの表示（患者側）と入力による参加（家族側）</w:t>
            </w:r>
          </w:p>
        </w:tc>
      </w:tr>
      <w:tr w:rsidR="000A59C3" w14:paraId="5B271B93" w14:textId="77777777">
        <w:tc>
          <w:tcPr>
            <w:tcW w:w="2600" w:type="dxa"/>
            <w:tcMar>
              <w:top w:w="60" w:type="dxa"/>
              <w:left w:w="100" w:type="dxa"/>
              <w:bottom w:w="60" w:type="dxa"/>
              <w:right w:w="100" w:type="dxa"/>
            </w:tcMar>
          </w:tcPr>
          <w:p w14:paraId="7786124E" w14:textId="77777777" w:rsidR="000A59C3" w:rsidRDefault="009A4E16">
            <w:pPr>
              <w:spacing w:line="280" w:lineRule="auto"/>
            </w:pPr>
            <w:r>
              <w:rPr>
                <w:sz w:val="19"/>
                <w:szCs w:val="19"/>
              </w:rPr>
              <w:t>マイページ</w:t>
            </w:r>
          </w:p>
        </w:tc>
        <w:tc>
          <w:tcPr>
            <w:tcW w:w="6400" w:type="dxa"/>
            <w:tcMar>
              <w:top w:w="60" w:type="dxa"/>
              <w:left w:w="100" w:type="dxa"/>
              <w:bottom w:w="60" w:type="dxa"/>
              <w:right w:w="100" w:type="dxa"/>
            </w:tcMar>
          </w:tcPr>
          <w:p w14:paraId="6D792255" w14:textId="77777777" w:rsidR="000A59C3" w:rsidRDefault="009A4E16">
            <w:pPr>
              <w:spacing w:line="280" w:lineRule="auto"/>
            </w:pPr>
            <w:r>
              <w:rPr>
                <w:sz w:val="19"/>
                <w:szCs w:val="19"/>
              </w:rPr>
              <w:t>プロフィールの確認・変更、プッシュ通知の設定、ログアウト</w:t>
            </w:r>
          </w:p>
        </w:tc>
      </w:tr>
    </w:tbl>
    <w:p w14:paraId="0659CA9F" w14:textId="77777777" w:rsidR="000A59C3" w:rsidRDefault="000A59C3">
      <w:pPr>
        <w:spacing w:after="80"/>
      </w:pPr>
    </w:p>
    <w:p w14:paraId="3DBEDEAC" w14:textId="77777777" w:rsidR="000A59C3" w:rsidRDefault="009A4E16">
      <w:pPr>
        <w:spacing w:after="60" w:line="340" w:lineRule="auto"/>
        <w:ind w:firstLine="210"/>
        <w:jc w:val="both"/>
      </w:pPr>
      <w:r>
        <w:t>UI/UXデザインでは、高齢者の利用を想定し、基本文字サイズを大きめに設定するとともに、ボタンは指で押しやすい大きさを確保した。また、状態表示は「服薬済み」「これから」「時間が過ぎています」のように色とテキストの両方で示し、色覚特性によらず判別できるよう配慮した。これらはWebアクセシビリティに関するW3Cのガイドライン（WCAG 2.2）[4]および総務省「みんなの公共サイト運用ガイドライン」[5]を参考にした。</w:t>
      </w:r>
    </w:p>
    <w:p w14:paraId="5E714D11" w14:textId="77777777" w:rsidR="000A59C3" w:rsidRDefault="009A4E16">
      <w:pPr>
        <w:pStyle w:val="1"/>
        <w:pageBreakBefore/>
        <w:spacing w:before="240" w:after="240"/>
      </w:pPr>
      <w:bookmarkStart w:id="15" w:name="_Toc_mw016"/>
      <w:r>
        <w:rPr>
          <w:rFonts w:ascii="MS ゴシック" w:eastAsia="MS ゴシック" w:hAnsi="MS ゴシック" w:cs="MS ゴシック"/>
          <w:b/>
          <w:bCs/>
          <w:color w:val="000000"/>
        </w:rPr>
        <w:lastRenderedPageBreak/>
        <w:t>第４章　実装</w:t>
      </w:r>
      <w:bookmarkEnd w:id="15"/>
    </w:p>
    <w:p w14:paraId="3BA6642F" w14:textId="77777777" w:rsidR="000A59C3" w:rsidRDefault="009A4E16">
      <w:pPr>
        <w:pStyle w:val="2"/>
        <w:spacing w:before="240" w:after="120"/>
      </w:pPr>
      <w:bookmarkStart w:id="16" w:name="_Toc_mw017"/>
      <w:r>
        <w:rPr>
          <w:rFonts w:ascii="MS ゴシック" w:eastAsia="MS ゴシック" w:hAnsi="MS ゴシック" w:cs="MS ゴシック"/>
          <w:b/>
          <w:bCs/>
          <w:color w:val="000000"/>
        </w:rPr>
        <w:t>４.１　開発環境とディレクトリ構成</w:t>
      </w:r>
      <w:bookmarkEnd w:id="16"/>
    </w:p>
    <w:p w14:paraId="795E4533" w14:textId="77777777" w:rsidR="000A59C3" w:rsidRDefault="009A4E16">
      <w:pPr>
        <w:spacing w:after="60" w:line="340" w:lineRule="auto"/>
        <w:ind w:firstLine="210"/>
        <w:jc w:val="both"/>
      </w:pPr>
      <w:r>
        <w:t>開発はWindows 11上のVisual Studio Codeで行い、ソースコードはGit／GitHubで管理した。プロジェクトのディレクトリ構成を図４.１に示す。エントリポイントの server.js がExpressによるHTTPサーバを起動し、public/ 配下をフロントエンドとして静的配信するとともに、URLパスが /api/ で始まるリクエスト（例：/api/auth、/api/medications）をバックエンドAPIとして提供する。あわせて、服薬リマインダーのcronジョブを起動する。</w:t>
      </w:r>
    </w:p>
    <w:p w14:paraId="3091A579" w14:textId="77777777" w:rsidR="000A59C3" w:rsidRDefault="009A4E16">
      <w:pPr>
        <w:spacing w:after="60" w:line="340" w:lineRule="auto"/>
        <w:jc w:val="both"/>
      </w:pPr>
      <w:r>
        <w:rPr>
          <w:b/>
          <w:bCs/>
        </w:rPr>
        <w:t>図４.１　ディレクトリ構成</w:t>
      </w:r>
    </w:p>
    <w:p w14:paraId="5E85D4D1" w14:textId="77777777" w:rsidR="000A59C3" w:rsidRDefault="009A4E16">
      <w:pPr>
        <w:shd w:val="clear" w:color="auto" w:fill="F5F5F5"/>
        <w:spacing w:line="260" w:lineRule="auto"/>
        <w:ind w:left="400"/>
      </w:pPr>
      <w:r>
        <w:rPr>
          <w:rFonts w:ascii="Consolas" w:eastAsia="Consolas" w:hAnsi="Consolas" w:cs="Consolas"/>
          <w:sz w:val="18"/>
          <w:szCs w:val="18"/>
        </w:rPr>
        <w:t>medi-watch/</w:t>
      </w:r>
    </w:p>
    <w:p w14:paraId="4F42492A" w14:textId="77777777" w:rsidR="000A59C3" w:rsidRDefault="009A4E16">
      <w:pPr>
        <w:shd w:val="clear" w:color="auto" w:fill="F5F5F5"/>
        <w:spacing w:line="260" w:lineRule="auto"/>
        <w:ind w:left="400"/>
      </w:pPr>
      <w:r>
        <w:rPr>
          <w:rFonts w:ascii="Consolas" w:eastAsia="Consolas" w:hAnsi="Consolas" w:cs="Consolas"/>
          <w:sz w:val="18"/>
          <w:szCs w:val="18"/>
        </w:rPr>
        <w:t>├─ server.js                 … エントリポイント（Expressで実装したHTTPサーバ）</w:t>
      </w:r>
    </w:p>
    <w:p w14:paraId="3CFDB809" w14:textId="77777777" w:rsidR="000A59C3" w:rsidRDefault="009A4E16">
      <w:pPr>
        <w:shd w:val="clear" w:color="auto" w:fill="F5F5F5"/>
        <w:spacing w:line="260" w:lineRule="auto"/>
        <w:ind w:left="400"/>
      </w:pPr>
      <w:r>
        <w:rPr>
          <w:rFonts w:ascii="Consolas" w:eastAsia="Consolas" w:hAnsi="Consolas" w:cs="Consolas"/>
          <w:sz w:val="18"/>
          <w:szCs w:val="18"/>
        </w:rPr>
        <w:t>├─ public/                   … フロントエンド</w:t>
      </w:r>
    </w:p>
    <w:p w14:paraId="6C89FAB2" w14:textId="77777777" w:rsidR="000A59C3" w:rsidRDefault="009A4E16">
      <w:pPr>
        <w:shd w:val="clear" w:color="auto" w:fill="F5F5F5"/>
        <w:spacing w:line="260" w:lineRule="auto"/>
        <w:ind w:left="400"/>
      </w:pPr>
      <w:r>
        <w:rPr>
          <w:rFonts w:ascii="Consolas" w:eastAsia="Consolas" w:hAnsi="Consolas" w:cs="Consolas"/>
          <w:sz w:val="18"/>
          <w:szCs w:val="18"/>
        </w:rPr>
        <w:t>│   ├─ index.html / login.html / signup.html / home.html</w:t>
      </w:r>
    </w:p>
    <w:p w14:paraId="04637F2C" w14:textId="77777777" w:rsidR="000A59C3" w:rsidRDefault="009A4E16">
      <w:pPr>
        <w:shd w:val="clear" w:color="auto" w:fill="F5F5F5"/>
        <w:spacing w:line="260" w:lineRule="auto"/>
        <w:ind w:left="400"/>
      </w:pPr>
      <w:r>
        <w:rPr>
          <w:rFonts w:ascii="Consolas" w:eastAsia="Consolas" w:hAnsi="Consolas" w:cs="Consolas"/>
          <w:sz w:val="18"/>
          <w:szCs w:val="18"/>
        </w:rPr>
        <w:t>│   ├─ medications.html / logs.html / family.html / mypage.html</w:t>
      </w:r>
    </w:p>
    <w:p w14:paraId="78125BE0" w14:textId="77777777" w:rsidR="000A59C3" w:rsidRDefault="009A4E16">
      <w:pPr>
        <w:shd w:val="clear" w:color="auto" w:fill="F5F5F5"/>
        <w:spacing w:line="260" w:lineRule="auto"/>
        <w:ind w:left="400"/>
      </w:pPr>
      <w:r>
        <w:rPr>
          <w:rFonts w:ascii="Consolas" w:eastAsia="Consolas" w:hAnsi="Consolas" w:cs="Consolas"/>
          <w:sz w:val="18"/>
          <w:szCs w:val="18"/>
        </w:rPr>
        <w:t>│   ├─ css/                  … 画面別CSS（base / auth / home ほか）</w:t>
      </w:r>
    </w:p>
    <w:p w14:paraId="735B969C" w14:textId="77777777" w:rsidR="000A59C3" w:rsidRDefault="009A4E16">
      <w:pPr>
        <w:shd w:val="clear" w:color="auto" w:fill="F5F5F5"/>
        <w:spacing w:line="260" w:lineRule="auto"/>
        <w:ind w:left="400"/>
      </w:pPr>
      <w:r>
        <w:rPr>
          <w:rFonts w:ascii="Consolas" w:eastAsia="Consolas" w:hAnsi="Consolas" w:cs="Consolas"/>
          <w:sz w:val="18"/>
          <w:szCs w:val="18"/>
        </w:rPr>
        <w:t>│   ├─ js/                   … 共通JS（config → api → validate → ui）</w:t>
      </w:r>
    </w:p>
    <w:p w14:paraId="1BADD0CA" w14:textId="77777777" w:rsidR="000A59C3" w:rsidRDefault="009A4E16">
      <w:pPr>
        <w:shd w:val="clear" w:color="auto" w:fill="F5F5F5"/>
        <w:spacing w:line="260" w:lineRule="auto"/>
        <w:ind w:left="400"/>
      </w:pPr>
      <w:r>
        <w:rPr>
          <w:rFonts w:ascii="Consolas" w:eastAsia="Consolas" w:hAnsi="Consolas" w:cs="Consolas"/>
          <w:sz w:val="18"/>
          <w:szCs w:val="18"/>
        </w:rPr>
        <w:t>│   │   └─ pages/            … 画面別JS（home / medications ほか）</w:t>
      </w:r>
    </w:p>
    <w:p w14:paraId="762FA16F" w14:textId="77777777" w:rsidR="000A59C3" w:rsidRDefault="009A4E16">
      <w:pPr>
        <w:shd w:val="clear" w:color="auto" w:fill="F5F5F5"/>
        <w:spacing w:line="260" w:lineRule="auto"/>
        <w:ind w:left="400"/>
      </w:pPr>
      <w:r>
        <w:rPr>
          <w:rFonts w:ascii="Consolas" w:eastAsia="Consolas" w:hAnsi="Consolas" w:cs="Consolas"/>
          <w:sz w:val="18"/>
          <w:szCs w:val="18"/>
        </w:rPr>
        <w:t>│   ├─ sw.js                 … Service Worker（プッシュ通知受信）</w:t>
      </w:r>
    </w:p>
    <w:p w14:paraId="1C51072D" w14:textId="77777777" w:rsidR="000A59C3" w:rsidRDefault="009A4E16">
      <w:pPr>
        <w:shd w:val="clear" w:color="auto" w:fill="F5F5F5"/>
        <w:spacing w:line="260" w:lineRule="auto"/>
        <w:ind w:left="400"/>
      </w:pPr>
      <w:r>
        <w:rPr>
          <w:rFonts w:ascii="Consolas" w:eastAsia="Consolas" w:hAnsi="Consolas" w:cs="Consolas"/>
          <w:sz w:val="18"/>
          <w:szCs w:val="18"/>
        </w:rPr>
        <w:t>│   └─ manifest.json         … PWAマニフェスト</w:t>
      </w:r>
    </w:p>
    <w:p w14:paraId="6B8D19E5" w14:textId="77777777" w:rsidR="000A59C3" w:rsidRDefault="009A4E16">
      <w:pPr>
        <w:shd w:val="clear" w:color="auto" w:fill="F5F5F5"/>
        <w:spacing w:line="260" w:lineRule="auto"/>
        <w:ind w:left="400"/>
      </w:pPr>
      <w:r>
        <w:rPr>
          <w:rFonts w:ascii="Consolas" w:eastAsia="Consolas" w:hAnsi="Consolas" w:cs="Consolas"/>
          <w:sz w:val="18"/>
          <w:szCs w:val="18"/>
        </w:rPr>
        <w:t>└─ src/                      … バックエンド</w:t>
      </w:r>
    </w:p>
    <w:p w14:paraId="1F274A26" w14:textId="77777777" w:rsidR="000A59C3" w:rsidRDefault="009A4E16">
      <w:pPr>
        <w:shd w:val="clear" w:color="auto" w:fill="F5F5F5"/>
        <w:spacing w:line="260" w:lineRule="auto"/>
        <w:ind w:left="400"/>
      </w:pPr>
      <w:r>
        <w:rPr>
          <w:rFonts w:ascii="Consolas" w:eastAsia="Consolas" w:hAnsi="Consolas" w:cs="Consolas"/>
          <w:sz w:val="18"/>
          <w:szCs w:val="18"/>
        </w:rPr>
        <w:t xml:space="preserve">    ├─ routes/               … APIルート（auth / careGroups / medications</w:t>
      </w:r>
    </w:p>
    <w:p w14:paraId="41545345" w14:textId="77777777" w:rsidR="000A59C3" w:rsidRDefault="009A4E16">
      <w:pPr>
        <w:shd w:val="clear" w:color="auto" w:fill="F5F5F5"/>
        <w:spacing w:line="260" w:lineRule="auto"/>
        <w:ind w:left="400"/>
      </w:pPr>
      <w:r>
        <w:rPr>
          <w:rFonts w:ascii="Consolas" w:eastAsia="Consolas" w:hAnsi="Consolas" w:cs="Consolas"/>
          <w:sz w:val="18"/>
          <w:szCs w:val="18"/>
        </w:rPr>
        <w:t xml:space="preserve">    │                           / schedules / logs / push）</w:t>
      </w:r>
    </w:p>
    <w:p w14:paraId="5B0B5222" w14:textId="77777777" w:rsidR="000A59C3" w:rsidRDefault="009A4E16">
      <w:pPr>
        <w:shd w:val="clear" w:color="auto" w:fill="F5F5F5"/>
        <w:spacing w:line="260" w:lineRule="auto"/>
        <w:ind w:left="400"/>
      </w:pPr>
      <w:r>
        <w:rPr>
          <w:rFonts w:ascii="Consolas" w:eastAsia="Consolas" w:hAnsi="Consolas" w:cs="Consolas"/>
          <w:sz w:val="18"/>
          <w:szCs w:val="18"/>
        </w:rPr>
        <w:t xml:space="preserve">    ├─ services/             … jahisParser / notificationService / reminderCron</w:t>
      </w:r>
    </w:p>
    <w:p w14:paraId="5C5ADAE9" w14:textId="77777777" w:rsidR="000A59C3" w:rsidRDefault="009A4E16">
      <w:pPr>
        <w:shd w:val="clear" w:color="auto" w:fill="F5F5F5"/>
        <w:spacing w:line="260" w:lineRule="auto"/>
        <w:ind w:left="400"/>
      </w:pPr>
      <w:r>
        <w:rPr>
          <w:rFonts w:ascii="Consolas" w:eastAsia="Consolas" w:hAnsi="Consolas" w:cs="Consolas"/>
          <w:sz w:val="18"/>
          <w:szCs w:val="18"/>
        </w:rPr>
        <w:t xml:space="preserve">    ├─ middleware/auth.js    … 認証ミドルウェア</w:t>
      </w:r>
    </w:p>
    <w:p w14:paraId="248D0073" w14:textId="77777777" w:rsidR="000A59C3" w:rsidRDefault="009A4E16">
      <w:pPr>
        <w:shd w:val="clear" w:color="auto" w:fill="F5F5F5"/>
        <w:spacing w:line="260" w:lineRule="auto"/>
        <w:ind w:left="400"/>
      </w:pPr>
      <w:r>
        <w:rPr>
          <w:rFonts w:ascii="Consolas" w:eastAsia="Consolas" w:hAnsi="Consolas" w:cs="Consolas"/>
          <w:sz w:val="18"/>
          <w:szCs w:val="18"/>
        </w:rPr>
        <w:t xml:space="preserve">    ├─ lib/utils.js          … 共通ユーティリティ</w:t>
      </w:r>
    </w:p>
    <w:p w14:paraId="50571385" w14:textId="77777777" w:rsidR="000A59C3" w:rsidRDefault="009A4E16">
      <w:pPr>
        <w:shd w:val="clear" w:color="auto" w:fill="F5F5F5"/>
        <w:spacing w:line="260" w:lineRule="auto"/>
        <w:ind w:left="400"/>
      </w:pPr>
      <w:r>
        <w:rPr>
          <w:rFonts w:ascii="Consolas" w:eastAsia="Consolas" w:hAnsi="Consolas" w:cs="Consolas"/>
          <w:sz w:val="18"/>
          <w:szCs w:val="18"/>
        </w:rPr>
        <w:t xml:space="preserve">    └─ supabase/             … Supabase接続・DBマイグレーションSQL</w:t>
      </w:r>
    </w:p>
    <w:p w14:paraId="3794A3B1" w14:textId="77777777" w:rsidR="000A59C3" w:rsidRDefault="000A59C3">
      <w:pPr>
        <w:spacing w:after="80"/>
      </w:pPr>
    </w:p>
    <w:p w14:paraId="5C5896FD" w14:textId="77777777" w:rsidR="000A59C3" w:rsidRDefault="009A4E16">
      <w:pPr>
        <w:spacing w:after="60" w:line="340" w:lineRule="auto"/>
        <w:ind w:firstLine="210"/>
        <w:jc w:val="both"/>
      </w:pPr>
      <w:r>
        <w:t>セキュリティ面では、Expressにhelmetを導入してセキュリティヘッダーを付与し、Supabaseのservice_roleキー等の秘匿情報は .env ファイルで環境変数として管理してリポジトリに含めない構成とした。</w:t>
      </w:r>
    </w:p>
    <w:p w14:paraId="4DA55202" w14:textId="77777777" w:rsidR="000A59C3" w:rsidRDefault="009A4E16">
      <w:pPr>
        <w:pStyle w:val="2"/>
        <w:spacing w:before="240" w:after="120"/>
      </w:pPr>
      <w:bookmarkStart w:id="17" w:name="_Toc_mw018"/>
      <w:r>
        <w:rPr>
          <w:rFonts w:ascii="MS ゴシック" w:eastAsia="MS ゴシック" w:hAnsi="MS ゴシック" w:cs="MS ゴシック"/>
          <w:b/>
          <w:bCs/>
          <w:color w:val="000000"/>
        </w:rPr>
        <w:t>４.２　認証機能</w:t>
      </w:r>
      <w:bookmarkEnd w:id="17"/>
    </w:p>
    <w:p w14:paraId="5A47F85B" w14:textId="77777777" w:rsidR="000A59C3" w:rsidRDefault="009A4E16">
      <w:pPr>
        <w:spacing w:after="60" w:line="340" w:lineRule="auto"/>
        <w:ind w:firstLine="210"/>
        <w:jc w:val="both"/>
      </w:pPr>
      <w:r>
        <w:t>認証にはSupabase Authを利用した。ユーザー登録・ログインはフロントエンドから /api/auth 経由でバックエンドに依頼し、バックエンドがSupabase Authと通信する。ログインに成功するとアクセストークンが発行され、フロントエンドはこれをlocalStorageに保存し、以後のAPI呼び出しでAuthorizationヘッダーに付与する。トークンが無効な場合（401応答）はログイン画面へ誘導する。</w:t>
      </w:r>
    </w:p>
    <w:p w14:paraId="160FAEE7" w14:textId="77777777" w:rsidR="000A59C3" w:rsidRDefault="009A4E16">
      <w:pPr>
        <w:spacing w:after="60" w:line="340" w:lineRule="auto"/>
        <w:ind w:firstLine="210"/>
        <w:jc w:val="both"/>
      </w:pPr>
      <w:r>
        <w:lastRenderedPageBreak/>
        <w:t>バックエンドのSupabaseクライアントは、用途に応じて次の３種類を使い分けている。</w:t>
      </w:r>
    </w:p>
    <w:p w14:paraId="72B58059" w14:textId="77777777" w:rsidR="000A59C3" w:rsidRDefault="009A4E16">
      <w:pPr>
        <w:pStyle w:val="a4"/>
        <w:numPr>
          <w:ilvl w:val="0"/>
          <w:numId w:val="3"/>
        </w:numPr>
        <w:spacing w:after="40" w:line="320" w:lineRule="auto"/>
      </w:pPr>
      <w:r>
        <w:t>supabaseAnon：anonキーを用いるクライアント。ユーザー登録・ログインなど、Supabase Authが想定する通常経路の処理に使用</w:t>
      </w:r>
    </w:p>
    <w:p w14:paraId="3809CB85" w14:textId="77777777" w:rsidR="000A59C3" w:rsidRDefault="009A4E16">
      <w:pPr>
        <w:pStyle w:val="a4"/>
        <w:numPr>
          <w:ilvl w:val="0"/>
          <w:numId w:val="3"/>
        </w:numPr>
        <w:spacing w:after="40" w:line="320" w:lineRule="auto"/>
      </w:pPr>
      <w:r>
        <w:t>supabaseAdmin：service_roleキーを用いる特権クライアント。RLSの影響を受けないため、cronジョブや通知送信などサーバ内部の横断処理のみに限定して使用</w:t>
      </w:r>
    </w:p>
    <w:p w14:paraId="6AD18A73" w14:textId="77777777" w:rsidR="000A59C3" w:rsidRDefault="009A4E16">
      <w:pPr>
        <w:pStyle w:val="a4"/>
        <w:numPr>
          <w:ilvl w:val="0"/>
          <w:numId w:val="3"/>
        </w:numPr>
        <w:spacing w:after="40" w:line="320" w:lineRule="auto"/>
      </w:pPr>
      <w:r>
        <w:t>createUserClient：ログイン済みユーザーのアクセストークンを付与したクライアント。以後のDB操作はユーザー権限でRLSが評価されるため、通常のAPI処理はすべてこちらを使用</w:t>
      </w:r>
    </w:p>
    <w:p w14:paraId="03B95584" w14:textId="77777777" w:rsidR="000A59C3" w:rsidRDefault="009A4E16">
      <w:pPr>
        <w:spacing w:after="60" w:line="340" w:lineRule="auto"/>
        <w:ind w:firstLine="210"/>
        <w:jc w:val="both"/>
      </w:pPr>
      <w:r>
        <w:t>認証ミドルウェア（src/middleware/auth.js）は、リクエストのBearerトークンを検証し、有効であればユーザー情報とユーザー権限のSupabaseクライアントをリクエストに付与する。これにより各APIルートは認証済みであることを前提に実装できる。</w:t>
      </w:r>
    </w:p>
    <w:p w14:paraId="7812669E" w14:textId="77777777" w:rsidR="000A59C3" w:rsidRDefault="009A4E16">
      <w:pPr>
        <w:spacing w:after="60" w:line="340" w:lineRule="auto"/>
        <w:ind w:firstLine="210"/>
        <w:jc w:val="both"/>
      </w:pPr>
      <w:r>
        <w:t>また、新規登録画面には入力バリデーションを実装した。氏名（５０文字以内）・メールアドレス形式・パスワード（８文字以上７２文字以内）・役割の選択をフロント側の共通モジュール validate.js で送信前に検証してエラーを表示し、同じ条件をサーバ側でも検証する二重の構成とした。フロント側の検証は利用者への即時のフィードバックのためのものである。ブラウザ上の検証は開発者ツールによる無効化やAPIへの直接送信によって迂回できるため、入力の正当性の最終的な判断は必ずサーバ側で行う構成としている。</w:t>
      </w:r>
    </w:p>
    <w:p w14:paraId="74F7A80B" w14:textId="77777777" w:rsidR="000A59C3" w:rsidRDefault="009A4E16">
      <w:pPr>
        <w:pStyle w:val="2"/>
        <w:spacing w:before="240" w:after="120"/>
      </w:pPr>
      <w:bookmarkStart w:id="18" w:name="_Toc_mw019"/>
      <w:r>
        <w:rPr>
          <w:rFonts w:ascii="MS ゴシック" w:eastAsia="MS ゴシック" w:hAnsi="MS ゴシック" w:cs="MS ゴシック"/>
          <w:b/>
          <w:bCs/>
          <w:color w:val="000000"/>
        </w:rPr>
        <w:t>４.３　お薬登録機能（手入力・QRコード読み取り）</w:t>
      </w:r>
      <w:bookmarkEnd w:id="18"/>
    </w:p>
    <w:p w14:paraId="5BF69685" w14:textId="77777777" w:rsidR="000A59C3" w:rsidRDefault="009A4E16">
      <w:pPr>
        <w:spacing w:after="60" w:line="340" w:lineRule="auto"/>
        <w:ind w:firstLine="210"/>
        <w:jc w:val="both"/>
      </w:pPr>
      <w:r>
        <w:t>薬の登録は「手動入力」と「QRコード読み取り」の２方式に対応した。手動入力では薬名・用量・単位・メモを入力し、続けて服薬時刻・曜日・食前食後・事前通知分数などのスケジュールを設定する。</w:t>
      </w:r>
    </w:p>
    <w:p w14:paraId="1DF95525" w14:textId="77777777" w:rsidR="000A59C3" w:rsidRDefault="009A4E16">
      <w:pPr>
        <w:spacing w:after="60" w:line="340" w:lineRule="auto"/>
        <w:ind w:firstLine="210"/>
        <w:jc w:val="both"/>
      </w:pPr>
      <w:r>
        <w:t>QRコード読み取りでは、薬局で発行される電子版お薬手帳用QRコード（JAHISフォーマット[3]）を端末のカメラで読み取る。フロントエンドではjsQRライブラリを用いてカメラ映像からQRコードを検出し、読み取った生データをバックエンドへ送信する。バックエンドのjahisParserは、JAHISのバージョン識別子（JAHISTCxx）を確認したうえで、医薬品情報レコードから薬品名・用量・単位・用法・日数に相当する項目を抽出して返す。解析結果は登録フォームに自動入力され、利用者は内容を確認・修正して登録できる。なお本パーサーは卒業研</w:t>
      </w:r>
      <w:r>
        <w:lastRenderedPageBreak/>
        <w:t>究のプロトタイプとしての簡易実装であり、読み取れなかった場合には手動入力を促すメッセージを表示するフォールバックを備えている。</w:t>
      </w:r>
    </w:p>
    <w:p w14:paraId="01442458" w14:textId="77777777" w:rsidR="000A59C3" w:rsidRDefault="009A4E16">
      <w:pPr>
        <w:pStyle w:val="2"/>
        <w:spacing w:before="240" w:after="120"/>
      </w:pPr>
      <w:bookmarkStart w:id="19" w:name="_Toc_mw020"/>
      <w:r>
        <w:rPr>
          <w:rFonts w:ascii="MS ゴシック" w:eastAsia="MS ゴシック" w:hAnsi="MS ゴシック" w:cs="MS ゴシック"/>
          <w:b/>
          <w:bCs/>
          <w:color w:val="000000"/>
        </w:rPr>
        <w:t>４.４　服薬リマインダー（定期処理）</w:t>
      </w:r>
      <w:bookmarkEnd w:id="19"/>
    </w:p>
    <w:p w14:paraId="2E32E46A" w14:textId="77777777" w:rsidR="000A59C3" w:rsidRDefault="009A4E16">
      <w:pPr>
        <w:spacing w:after="60" w:line="340" w:lineRule="auto"/>
        <w:ind w:firstLine="210"/>
        <w:jc w:val="both"/>
      </w:pPr>
      <w:r>
        <w:t>服薬リマインドと飲み忘れ検知は、node-cronによる毎分の定期処理（reminderCron）で実現した。処理の流れは次のとおりである。</w:t>
      </w:r>
    </w:p>
    <w:p w14:paraId="717182EF" w14:textId="77777777" w:rsidR="000A59C3" w:rsidRDefault="009A4E16">
      <w:pPr>
        <w:pStyle w:val="a4"/>
        <w:numPr>
          <w:ilvl w:val="0"/>
          <w:numId w:val="4"/>
        </w:numPr>
        <w:spacing w:after="40" w:line="320" w:lineRule="auto"/>
      </w:pPr>
      <w:r>
        <w:t>本日が服薬曜日に該当するスケジュールを抽出し、対応する服薬記録（medication_logs）がまだ無ければ「未服薬（pending）」として自動生成する</w:t>
      </w:r>
    </w:p>
    <w:p w14:paraId="2AB8FAA8" w14:textId="77777777" w:rsidR="000A59C3" w:rsidRDefault="009A4E16">
      <w:pPr>
        <w:pStyle w:val="a4"/>
        <w:numPr>
          <w:ilvl w:val="0"/>
          <w:numId w:val="4"/>
        </w:numPr>
        <w:spacing w:after="40" w:line="320" w:lineRule="auto"/>
      </w:pPr>
      <w:r>
        <w:t>服薬時刻の一定分前（既定は５分前、薬ごとに設定可能）になったら、患者本人の端末へ「お薬の時間です」というプッシュ通知を送信する</w:t>
      </w:r>
    </w:p>
    <w:p w14:paraId="1574C996" w14:textId="77777777" w:rsidR="000A59C3" w:rsidRDefault="009A4E16">
      <w:pPr>
        <w:pStyle w:val="a4"/>
        <w:numPr>
          <w:ilvl w:val="0"/>
          <w:numId w:val="4"/>
        </w:numPr>
        <w:spacing w:after="40" w:line="320" w:lineRule="auto"/>
      </w:pPr>
      <w:r>
        <w:t>服薬時刻から３０分を経過しても記録が「未服薬」のままの場合、飲み忘れとみなし、家族・介護者の端末へ「飲み忘れの可能性があります」という通知を送信する</w:t>
      </w:r>
    </w:p>
    <w:p w14:paraId="3C664F11" w14:textId="77777777" w:rsidR="000A59C3" w:rsidRDefault="009A4E16">
      <w:pPr>
        <w:spacing w:after="60" w:line="340" w:lineRule="auto"/>
        <w:ind w:firstLine="210"/>
        <w:jc w:val="both"/>
      </w:pPr>
      <w:r>
        <w:t>この処理は全患者を横断して行う必要があるため、RLSの影響を受けない supabaseAdmin クライアントを使用している。</w:t>
      </w:r>
    </w:p>
    <w:p w14:paraId="3BF41545" w14:textId="77777777" w:rsidR="000A59C3" w:rsidRDefault="009A4E16">
      <w:pPr>
        <w:pStyle w:val="2"/>
        <w:spacing w:before="240" w:after="120"/>
      </w:pPr>
      <w:bookmarkStart w:id="20" w:name="_Toc_mw021"/>
      <w:r>
        <w:rPr>
          <w:rFonts w:ascii="MS ゴシック" w:eastAsia="MS ゴシック" w:hAnsi="MS ゴシック" w:cs="MS ゴシック"/>
          <w:b/>
          <w:bCs/>
          <w:color w:val="000000"/>
        </w:rPr>
        <w:t>４.５　プッシュ通知（Web Push API）</w:t>
      </w:r>
      <w:bookmarkEnd w:id="20"/>
    </w:p>
    <w:p w14:paraId="1DE0C698" w14:textId="77777777" w:rsidR="000A59C3" w:rsidRDefault="009A4E16">
      <w:pPr>
        <w:spacing w:after="60" w:line="340" w:lineRule="auto"/>
        <w:ind w:firstLine="210"/>
        <w:jc w:val="both"/>
      </w:pPr>
      <w:r>
        <w:t>家族・介護者の別端末への通知は、本研究の中核機能である。実装にはブラウザ標準のWeb Push APIを用い、サーバ側はweb-pushライブラリでVAPID方式の認証鍵を設定して送信する。通知の流れは次のとおりである。</w:t>
      </w:r>
    </w:p>
    <w:p w14:paraId="532F767B" w14:textId="77777777" w:rsidR="000A59C3" w:rsidRDefault="009A4E16">
      <w:pPr>
        <w:pStyle w:val="a4"/>
        <w:numPr>
          <w:ilvl w:val="0"/>
          <w:numId w:val="5"/>
        </w:numPr>
        <w:spacing w:after="40" w:line="320" w:lineRule="auto"/>
      </w:pPr>
      <w:r>
        <w:t>利用者がマイページ等で通知を有効化すると、ブラウザがプッシュ購読情報（エンドポイントと暗号化鍵）を生成し、push_subscriptionsテーブルに端末ごとに保存する</w:t>
      </w:r>
    </w:p>
    <w:p w14:paraId="5EE12E8A" w14:textId="77777777" w:rsidR="000A59C3" w:rsidRDefault="009A4E16">
      <w:pPr>
        <w:pStyle w:val="a4"/>
        <w:numPr>
          <w:ilvl w:val="0"/>
          <w:numId w:val="5"/>
        </w:numPr>
        <w:spacing w:after="40" w:line="320" w:lineRule="auto"/>
      </w:pPr>
      <w:r>
        <w:t>服薬完了・飲み忘れ・映像記録などのイベントが発生すると、notificationServiceが患者のケアグループに属するメンバーを取得し、対象者の全端末へ通知を送信する</w:t>
      </w:r>
    </w:p>
    <w:p w14:paraId="7FC34683" w14:textId="77777777" w:rsidR="000A59C3" w:rsidRDefault="009A4E16">
      <w:pPr>
        <w:pStyle w:val="a4"/>
        <w:numPr>
          <w:ilvl w:val="0"/>
          <w:numId w:val="5"/>
        </w:numPr>
        <w:spacing w:after="40" w:line="320" w:lineRule="auto"/>
      </w:pPr>
      <w:r>
        <w:t>受信側の端末ではService Worker（sw.js）がプッシュイベントを受け取り、通知を表示する。通知をタップするとアプリのホーム画面が開く</w:t>
      </w:r>
    </w:p>
    <w:p w14:paraId="0174FC64" w14:textId="77777777" w:rsidR="000A59C3" w:rsidRDefault="009A4E16">
      <w:pPr>
        <w:spacing w:after="60" w:line="340" w:lineRule="auto"/>
        <w:ind w:firstLine="210"/>
        <w:jc w:val="both"/>
      </w:pPr>
      <w:r>
        <w:t>通知の種別は「服薬リマインド（患者本人宛）」「服薬完了（家族宛）」「飲み忘れ（家族宛）」「映像記録完了（家族宛）」の４種類とし、送信履歴はnotification_logsテーブルに記録する。また、映像記録完了の通知は、映像閲覧権限（can_view_video）を持つメンバーのみに送る制御を実装した。</w:t>
      </w:r>
    </w:p>
    <w:p w14:paraId="000331EB" w14:textId="77777777" w:rsidR="000A59C3" w:rsidRDefault="009A4E16">
      <w:pPr>
        <w:pStyle w:val="2"/>
        <w:spacing w:before="240" w:after="120"/>
      </w:pPr>
      <w:bookmarkStart w:id="21" w:name="_Toc_mw022"/>
      <w:r>
        <w:rPr>
          <w:rFonts w:ascii="MS ゴシック" w:eastAsia="MS ゴシック" w:hAnsi="MS ゴシック" w:cs="MS ゴシック"/>
          <w:b/>
          <w:bCs/>
          <w:color w:val="000000"/>
        </w:rPr>
        <w:lastRenderedPageBreak/>
        <w:t>４.６　服薬映像の記録と音声案内</w:t>
      </w:r>
      <w:bookmarkEnd w:id="21"/>
    </w:p>
    <w:p w14:paraId="159EB095" w14:textId="77777777" w:rsidR="000A59C3" w:rsidRDefault="009A4E16">
      <w:pPr>
        <w:spacing w:after="60" w:line="340" w:lineRule="auto"/>
        <w:ind w:firstLine="210"/>
        <w:jc w:val="both"/>
      </w:pPr>
      <w:r>
        <w:t>ホーム画面では、本日の服薬予定を時刻順にカード形式で表示し、状態（服薬済み・これから・時間が過ぎています）をバッジで示す。画面は３０秒ごとに最新状態を再取得し、服薬時刻を迎えた項目があればWeb Speech APIによる音声合成で「お薬の時間です」と読み上げて服薬を促す。音声案内は同一の予定に対して重複しないよう制御している。</w:t>
      </w:r>
    </w:p>
    <w:p w14:paraId="03E9098D" w14:textId="77777777" w:rsidR="000A59C3" w:rsidRDefault="009A4E16">
      <w:pPr>
        <w:spacing w:after="60" w:line="340" w:lineRule="auto"/>
        <w:ind w:firstLine="210"/>
        <w:jc w:val="both"/>
      </w:pPr>
      <w:r>
        <w:t>患者が「飲んだ」ボタンを押すと、MediaDevices APIで端末の内向きカメラを起動し、MediaRecorder APIで服薬の様子を録画できる。録画した映像はSupabase Storageへアップロードし、そのURLを服薬記録（medication_logs）に紐付けて保存する。映像の閲覧時には有効期限付きの署名付きURLを発行することで、URLを知っているだけでは第三者が閲覧できないようにした。録画は必須とせず、映像なしで服薬記録のみを残すことも可能である。</w:t>
      </w:r>
    </w:p>
    <w:p w14:paraId="1E202359" w14:textId="77777777" w:rsidR="000A59C3" w:rsidRDefault="009A4E16">
      <w:pPr>
        <w:pStyle w:val="2"/>
        <w:spacing w:before="240" w:after="120"/>
      </w:pPr>
      <w:bookmarkStart w:id="22" w:name="_Toc_mw023"/>
      <w:r>
        <w:rPr>
          <w:rFonts w:ascii="MS ゴシック" w:eastAsia="MS ゴシック" w:hAnsi="MS ゴシック" w:cs="MS ゴシック"/>
          <w:b/>
          <w:bCs/>
          <w:color w:val="000000"/>
        </w:rPr>
        <w:t>４.７　ケアグループ機能</w:t>
      </w:r>
      <w:bookmarkEnd w:id="22"/>
    </w:p>
    <w:p w14:paraId="51F8D10C" w14:textId="77777777" w:rsidR="000A59C3" w:rsidRDefault="009A4E16">
      <w:pPr>
        <w:spacing w:after="60" w:line="340" w:lineRule="auto"/>
        <w:ind w:firstLine="210"/>
        <w:jc w:val="both"/>
      </w:pPr>
      <w:r>
        <w:t>家族・介護者との連携は、患者を中心とする「ケアグループ」で管理する。患者がグループを作成すると８桁の招待コードが発行され、家族・介護者は家族画面でこのコードを入力してグループに参加する。招待コードによる参加処理では、未参加のユーザーがコードからグループを検索できる必要があるため、RLSの通常ポリシーとは別に、招待コード検索用のRPC（データベース関数）をSECURITY DEFINERとして定義し、コードが完全一致した場合のみ最小限の情報を返す設計とした。</w:t>
      </w:r>
    </w:p>
    <w:p w14:paraId="5178A2DC" w14:textId="77777777" w:rsidR="000A59C3" w:rsidRDefault="009A4E16">
      <w:pPr>
        <w:spacing w:after="60" w:line="340" w:lineRule="auto"/>
        <w:ind w:firstLine="210"/>
        <w:jc w:val="both"/>
      </w:pPr>
      <w:r>
        <w:t>家族・介護者としてログインすると、ホーム画面は見守りモードとなり、見守り対象患者の本日の服薬状況を閲覧できる。参加グループが０件の場合は、招待コードの入力を案内する画面を表示する。</w:t>
      </w:r>
    </w:p>
    <w:p w14:paraId="1C0CA22C" w14:textId="77777777" w:rsidR="000A59C3" w:rsidRDefault="009A4E16">
      <w:pPr>
        <w:pStyle w:val="1"/>
        <w:pageBreakBefore/>
        <w:spacing w:before="240" w:after="240"/>
      </w:pPr>
      <w:bookmarkStart w:id="23" w:name="_Toc_mw024"/>
      <w:r>
        <w:rPr>
          <w:rFonts w:ascii="MS ゴシック" w:eastAsia="MS ゴシック" w:hAnsi="MS ゴシック" w:cs="MS ゴシック"/>
          <w:b/>
          <w:bCs/>
          <w:color w:val="000000"/>
        </w:rPr>
        <w:lastRenderedPageBreak/>
        <w:t>第５章　動作確認</w:t>
      </w:r>
      <w:bookmarkEnd w:id="23"/>
    </w:p>
    <w:p w14:paraId="2BB63A11" w14:textId="77777777" w:rsidR="000A59C3" w:rsidRDefault="009A4E16">
      <w:pPr>
        <w:pStyle w:val="2"/>
        <w:spacing w:before="240" w:after="120"/>
      </w:pPr>
      <w:bookmarkStart w:id="24" w:name="_Toc_mw025"/>
      <w:r>
        <w:rPr>
          <w:rFonts w:ascii="MS ゴシック" w:eastAsia="MS ゴシック" w:hAnsi="MS ゴシック" w:cs="MS ゴシック"/>
          <w:b/>
          <w:bCs/>
          <w:color w:val="000000"/>
        </w:rPr>
        <w:t>５.１　確認方法</w:t>
      </w:r>
      <w:bookmarkEnd w:id="24"/>
    </w:p>
    <w:p w14:paraId="08DE6DFA" w14:textId="77777777" w:rsidR="000A59C3" w:rsidRDefault="009A4E16">
      <w:pPr>
        <w:spacing w:after="60" w:line="340" w:lineRule="auto"/>
        <w:ind w:firstLine="210"/>
        <w:jc w:val="both"/>
      </w:pPr>
      <w:r>
        <w:t>動作確認は、開発環境でサーバを起動し、実際に画面を操作して各機能が仕様どおりに動作するかを確かめる方法で行う。確認項目は、第３章の機能要件（表３.１）に対応させて表５.１のとおり設定した。</w:t>
      </w:r>
    </w:p>
    <w:p w14:paraId="582DD474" w14:textId="77777777" w:rsidR="000A59C3" w:rsidRDefault="009A4E16">
      <w:pPr>
        <w:pStyle w:val="2"/>
        <w:spacing w:before="240" w:after="120"/>
      </w:pPr>
      <w:bookmarkStart w:id="25" w:name="_Toc_mw026"/>
      <w:r>
        <w:rPr>
          <w:rFonts w:ascii="MS ゴシック" w:eastAsia="MS ゴシック" w:hAnsi="MS ゴシック" w:cs="MS ゴシック"/>
          <w:b/>
          <w:bCs/>
          <w:color w:val="000000"/>
        </w:rPr>
        <w:t>５.２　確認結果</w:t>
      </w:r>
      <w:bookmarkEnd w:id="25"/>
    </w:p>
    <w:p w14:paraId="713C4EAA" w14:textId="77777777" w:rsidR="000A59C3" w:rsidRDefault="009A4E16">
      <w:pPr>
        <w:spacing w:after="60" w:line="340" w:lineRule="auto"/>
        <w:ind w:firstLine="210"/>
        <w:jc w:val="both"/>
      </w:pPr>
      <w:r>
        <w:t>論文提出時点での動作確認の実施状況を表５.１に示す。</w:t>
      </w:r>
    </w:p>
    <w:p w14:paraId="31A2B882" w14:textId="77777777" w:rsidR="000A59C3" w:rsidRDefault="009A4E16">
      <w:pPr>
        <w:spacing w:after="60" w:line="340" w:lineRule="auto"/>
        <w:jc w:val="both"/>
      </w:pPr>
      <w:r>
        <w:rPr>
          <w:b/>
          <w:bCs/>
        </w:rPr>
        <w:t>表５.１　動作確認の実施状況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400"/>
        <w:gridCol w:w="1300"/>
      </w:tblGrid>
      <w:tr w:rsidR="000A59C3" w14:paraId="1D9D5E72" w14:textId="77777777">
        <w:trPr>
          <w:tblHeader/>
        </w:trPr>
        <w:tc>
          <w:tcPr>
            <w:tcW w:w="3300" w:type="dxa"/>
            <w:shd w:val="clear" w:color="auto" w:fill="E8E8E8"/>
            <w:tcMar>
              <w:top w:w="60" w:type="dxa"/>
              <w:left w:w="100" w:type="dxa"/>
              <w:bottom w:w="60" w:type="dxa"/>
              <w:right w:w="100" w:type="dxa"/>
            </w:tcMar>
          </w:tcPr>
          <w:p w14:paraId="4A8D2AAB" w14:textId="77777777" w:rsidR="000A59C3" w:rsidRDefault="009A4E16">
            <w:pPr>
              <w:spacing w:line="280" w:lineRule="auto"/>
            </w:pPr>
            <w:r>
              <w:rPr>
                <w:rFonts w:ascii="MS ゴシック" w:eastAsia="MS ゴシック" w:hAnsi="MS ゴシック" w:cs="MS ゴシック"/>
                <w:b/>
                <w:bCs/>
                <w:sz w:val="19"/>
                <w:szCs w:val="19"/>
              </w:rPr>
              <w:t>確認項目</w:t>
            </w:r>
          </w:p>
        </w:tc>
        <w:tc>
          <w:tcPr>
            <w:tcW w:w="4400" w:type="dxa"/>
            <w:shd w:val="clear" w:color="auto" w:fill="E8E8E8"/>
            <w:tcMar>
              <w:top w:w="60" w:type="dxa"/>
              <w:left w:w="100" w:type="dxa"/>
              <w:bottom w:w="60" w:type="dxa"/>
              <w:right w:w="100" w:type="dxa"/>
            </w:tcMar>
          </w:tcPr>
          <w:p w14:paraId="24AABAFD" w14:textId="77777777" w:rsidR="000A59C3" w:rsidRDefault="009A4E16">
            <w:pPr>
              <w:spacing w:line="280" w:lineRule="auto"/>
            </w:pPr>
            <w:r>
              <w:rPr>
                <w:rFonts w:ascii="MS ゴシック" w:eastAsia="MS ゴシック" w:hAnsi="MS ゴシック" w:cs="MS ゴシック"/>
                <w:b/>
                <w:bCs/>
                <w:sz w:val="19"/>
                <w:szCs w:val="19"/>
              </w:rPr>
              <w:t>確認内容</w:t>
            </w:r>
          </w:p>
        </w:tc>
        <w:tc>
          <w:tcPr>
            <w:tcW w:w="1300" w:type="dxa"/>
            <w:shd w:val="clear" w:color="auto" w:fill="E8E8E8"/>
            <w:tcMar>
              <w:top w:w="60" w:type="dxa"/>
              <w:left w:w="100" w:type="dxa"/>
              <w:bottom w:w="60" w:type="dxa"/>
              <w:right w:w="100" w:type="dxa"/>
            </w:tcMar>
          </w:tcPr>
          <w:p w14:paraId="44D43FB8" w14:textId="77777777" w:rsidR="000A59C3" w:rsidRDefault="009A4E16">
            <w:pPr>
              <w:spacing w:line="280" w:lineRule="auto"/>
            </w:pPr>
            <w:r>
              <w:rPr>
                <w:rFonts w:ascii="MS ゴシック" w:eastAsia="MS ゴシック" w:hAnsi="MS ゴシック" w:cs="MS ゴシック"/>
                <w:b/>
                <w:bCs/>
                <w:sz w:val="19"/>
                <w:szCs w:val="19"/>
              </w:rPr>
              <w:t>状況</w:t>
            </w:r>
          </w:p>
        </w:tc>
      </w:tr>
      <w:tr w:rsidR="000A59C3" w14:paraId="67F78155" w14:textId="77777777">
        <w:tc>
          <w:tcPr>
            <w:tcW w:w="3300" w:type="dxa"/>
            <w:tcMar>
              <w:top w:w="60" w:type="dxa"/>
              <w:left w:w="100" w:type="dxa"/>
              <w:bottom w:w="60" w:type="dxa"/>
              <w:right w:w="100" w:type="dxa"/>
            </w:tcMar>
          </w:tcPr>
          <w:p w14:paraId="393D04C5" w14:textId="77777777" w:rsidR="000A59C3" w:rsidRDefault="009A4E16">
            <w:pPr>
              <w:spacing w:line="280" w:lineRule="auto"/>
            </w:pPr>
            <w:r>
              <w:rPr>
                <w:sz w:val="19"/>
                <w:szCs w:val="19"/>
              </w:rPr>
              <w:t>ユーザー登録・ログイン</w:t>
            </w:r>
          </w:p>
        </w:tc>
        <w:tc>
          <w:tcPr>
            <w:tcW w:w="4400" w:type="dxa"/>
            <w:tcMar>
              <w:top w:w="60" w:type="dxa"/>
              <w:left w:w="100" w:type="dxa"/>
              <w:bottom w:w="60" w:type="dxa"/>
              <w:right w:w="100" w:type="dxa"/>
            </w:tcMar>
          </w:tcPr>
          <w:p w14:paraId="74ECCCBC" w14:textId="77777777" w:rsidR="000A59C3" w:rsidRDefault="009A4E16">
            <w:pPr>
              <w:spacing w:line="280" w:lineRule="auto"/>
            </w:pPr>
            <w:r>
              <w:rPr>
                <w:sz w:val="19"/>
                <w:szCs w:val="19"/>
              </w:rPr>
              <w:t>患者・家族それぞれの役割で登録し、ログイン後に各画面へ遷移できる</w:t>
            </w:r>
          </w:p>
        </w:tc>
        <w:tc>
          <w:tcPr>
            <w:tcW w:w="1300" w:type="dxa"/>
            <w:tcMar>
              <w:top w:w="60" w:type="dxa"/>
              <w:left w:w="100" w:type="dxa"/>
              <w:bottom w:w="60" w:type="dxa"/>
              <w:right w:w="100" w:type="dxa"/>
            </w:tcMar>
          </w:tcPr>
          <w:p w14:paraId="3B7739F7" w14:textId="77777777" w:rsidR="000A59C3" w:rsidRDefault="009A4E16">
            <w:pPr>
              <w:spacing w:line="280" w:lineRule="auto"/>
            </w:pPr>
            <w:r>
              <w:rPr>
                <w:sz w:val="19"/>
                <w:szCs w:val="19"/>
              </w:rPr>
              <w:t>確認済み</w:t>
            </w:r>
          </w:p>
        </w:tc>
      </w:tr>
      <w:tr w:rsidR="000A59C3" w14:paraId="742A3705" w14:textId="77777777">
        <w:tc>
          <w:tcPr>
            <w:tcW w:w="3300" w:type="dxa"/>
            <w:tcMar>
              <w:top w:w="60" w:type="dxa"/>
              <w:left w:w="100" w:type="dxa"/>
              <w:bottom w:w="60" w:type="dxa"/>
              <w:right w:w="100" w:type="dxa"/>
            </w:tcMar>
          </w:tcPr>
          <w:p w14:paraId="1D299A75" w14:textId="77777777" w:rsidR="000A59C3" w:rsidRDefault="009A4E16">
            <w:pPr>
              <w:spacing w:line="280" w:lineRule="auto"/>
            </w:pPr>
            <w:r>
              <w:rPr>
                <w:sz w:val="19"/>
                <w:szCs w:val="19"/>
              </w:rPr>
              <w:t>入力バリデーション</w:t>
            </w:r>
          </w:p>
        </w:tc>
        <w:tc>
          <w:tcPr>
            <w:tcW w:w="4400" w:type="dxa"/>
            <w:tcMar>
              <w:top w:w="60" w:type="dxa"/>
              <w:left w:w="100" w:type="dxa"/>
              <w:bottom w:w="60" w:type="dxa"/>
              <w:right w:w="100" w:type="dxa"/>
            </w:tcMar>
          </w:tcPr>
          <w:p w14:paraId="601748A7" w14:textId="77777777" w:rsidR="000A59C3" w:rsidRDefault="009A4E16">
            <w:pPr>
              <w:spacing w:line="280" w:lineRule="auto"/>
            </w:pPr>
            <w:r>
              <w:rPr>
                <w:sz w:val="19"/>
                <w:szCs w:val="19"/>
              </w:rPr>
              <w:t>氏名・メール・パスワードの不備を送信前に検出しエラー表示する</w:t>
            </w:r>
          </w:p>
        </w:tc>
        <w:tc>
          <w:tcPr>
            <w:tcW w:w="1300" w:type="dxa"/>
            <w:tcMar>
              <w:top w:w="60" w:type="dxa"/>
              <w:left w:w="100" w:type="dxa"/>
              <w:bottom w:w="60" w:type="dxa"/>
              <w:right w:w="100" w:type="dxa"/>
            </w:tcMar>
          </w:tcPr>
          <w:p w14:paraId="784B19D0" w14:textId="77777777" w:rsidR="000A59C3" w:rsidRDefault="009A4E16">
            <w:pPr>
              <w:spacing w:line="280" w:lineRule="auto"/>
            </w:pPr>
            <w:r>
              <w:rPr>
                <w:sz w:val="19"/>
                <w:szCs w:val="19"/>
              </w:rPr>
              <w:t>確認済み</w:t>
            </w:r>
          </w:p>
        </w:tc>
      </w:tr>
      <w:tr w:rsidR="000A59C3" w14:paraId="654766D6" w14:textId="77777777">
        <w:tc>
          <w:tcPr>
            <w:tcW w:w="3300" w:type="dxa"/>
            <w:tcMar>
              <w:top w:w="60" w:type="dxa"/>
              <w:left w:w="100" w:type="dxa"/>
              <w:bottom w:w="60" w:type="dxa"/>
              <w:right w:w="100" w:type="dxa"/>
            </w:tcMar>
          </w:tcPr>
          <w:p w14:paraId="128DC1C4" w14:textId="77777777" w:rsidR="000A59C3" w:rsidRDefault="009A4E16">
            <w:pPr>
              <w:spacing w:line="280" w:lineRule="auto"/>
            </w:pPr>
            <w:r>
              <w:rPr>
                <w:sz w:val="19"/>
                <w:szCs w:val="19"/>
              </w:rPr>
              <w:t>薬の手動登録</w:t>
            </w:r>
          </w:p>
        </w:tc>
        <w:tc>
          <w:tcPr>
            <w:tcW w:w="4400" w:type="dxa"/>
            <w:tcMar>
              <w:top w:w="60" w:type="dxa"/>
              <w:left w:w="100" w:type="dxa"/>
              <w:bottom w:w="60" w:type="dxa"/>
              <w:right w:w="100" w:type="dxa"/>
            </w:tcMar>
          </w:tcPr>
          <w:p w14:paraId="634F34EC" w14:textId="77777777" w:rsidR="000A59C3" w:rsidRDefault="009A4E16">
            <w:pPr>
              <w:spacing w:line="280" w:lineRule="auto"/>
            </w:pPr>
            <w:r>
              <w:rPr>
                <w:sz w:val="19"/>
                <w:szCs w:val="19"/>
              </w:rPr>
              <w:t>薬名・用量・スケジュールを登録し、ホーム画面に予定が表示される</w:t>
            </w:r>
          </w:p>
        </w:tc>
        <w:tc>
          <w:tcPr>
            <w:tcW w:w="1300" w:type="dxa"/>
            <w:tcMar>
              <w:top w:w="60" w:type="dxa"/>
              <w:left w:w="100" w:type="dxa"/>
              <w:bottom w:w="60" w:type="dxa"/>
              <w:right w:w="100" w:type="dxa"/>
            </w:tcMar>
          </w:tcPr>
          <w:p w14:paraId="70AE2ED4" w14:textId="77777777" w:rsidR="000A59C3" w:rsidRDefault="009A4E16">
            <w:pPr>
              <w:spacing w:line="280" w:lineRule="auto"/>
            </w:pPr>
            <w:r>
              <w:rPr>
                <w:sz w:val="19"/>
                <w:szCs w:val="19"/>
              </w:rPr>
              <w:t>未実施</w:t>
            </w:r>
          </w:p>
        </w:tc>
      </w:tr>
      <w:tr w:rsidR="000A59C3" w14:paraId="4DB0AB11" w14:textId="77777777">
        <w:tc>
          <w:tcPr>
            <w:tcW w:w="3300" w:type="dxa"/>
            <w:tcMar>
              <w:top w:w="60" w:type="dxa"/>
              <w:left w:w="100" w:type="dxa"/>
              <w:bottom w:w="60" w:type="dxa"/>
              <w:right w:w="100" w:type="dxa"/>
            </w:tcMar>
          </w:tcPr>
          <w:p w14:paraId="7F410843" w14:textId="77777777" w:rsidR="000A59C3" w:rsidRDefault="009A4E16">
            <w:pPr>
              <w:spacing w:line="280" w:lineRule="auto"/>
            </w:pPr>
            <w:r>
              <w:rPr>
                <w:sz w:val="19"/>
                <w:szCs w:val="19"/>
              </w:rPr>
              <w:t>QRコード読み取り</w:t>
            </w:r>
          </w:p>
        </w:tc>
        <w:tc>
          <w:tcPr>
            <w:tcW w:w="4400" w:type="dxa"/>
            <w:tcMar>
              <w:top w:w="60" w:type="dxa"/>
              <w:left w:w="100" w:type="dxa"/>
              <w:bottom w:w="60" w:type="dxa"/>
              <w:right w:w="100" w:type="dxa"/>
            </w:tcMar>
          </w:tcPr>
          <w:p w14:paraId="7CE70173" w14:textId="77777777" w:rsidR="000A59C3" w:rsidRDefault="009A4E16">
            <w:pPr>
              <w:spacing w:line="280" w:lineRule="auto"/>
            </w:pPr>
            <w:r>
              <w:rPr>
                <w:sz w:val="19"/>
                <w:szCs w:val="19"/>
              </w:rPr>
              <w:t>JAHIS形式のQRコードから薬名・用量がフォームに自動入力される</w:t>
            </w:r>
          </w:p>
        </w:tc>
        <w:tc>
          <w:tcPr>
            <w:tcW w:w="1300" w:type="dxa"/>
            <w:tcMar>
              <w:top w:w="60" w:type="dxa"/>
              <w:left w:w="100" w:type="dxa"/>
              <w:bottom w:w="60" w:type="dxa"/>
              <w:right w:w="100" w:type="dxa"/>
            </w:tcMar>
          </w:tcPr>
          <w:p w14:paraId="452F9695" w14:textId="77777777" w:rsidR="000A59C3" w:rsidRDefault="009A4E16">
            <w:pPr>
              <w:spacing w:line="280" w:lineRule="auto"/>
            </w:pPr>
            <w:r>
              <w:rPr>
                <w:sz w:val="19"/>
                <w:szCs w:val="19"/>
              </w:rPr>
              <w:t>未実施</w:t>
            </w:r>
          </w:p>
        </w:tc>
      </w:tr>
      <w:tr w:rsidR="000A59C3" w14:paraId="0E3763BE" w14:textId="77777777">
        <w:tc>
          <w:tcPr>
            <w:tcW w:w="3300" w:type="dxa"/>
            <w:tcMar>
              <w:top w:w="60" w:type="dxa"/>
              <w:left w:w="100" w:type="dxa"/>
              <w:bottom w:w="60" w:type="dxa"/>
              <w:right w:w="100" w:type="dxa"/>
            </w:tcMar>
          </w:tcPr>
          <w:p w14:paraId="0D9F9C52" w14:textId="77777777" w:rsidR="000A59C3" w:rsidRDefault="009A4E16">
            <w:pPr>
              <w:spacing w:line="280" w:lineRule="auto"/>
            </w:pPr>
            <w:r>
              <w:rPr>
                <w:sz w:val="19"/>
                <w:szCs w:val="19"/>
              </w:rPr>
              <w:t>服薬リマインド</w:t>
            </w:r>
          </w:p>
        </w:tc>
        <w:tc>
          <w:tcPr>
            <w:tcW w:w="4400" w:type="dxa"/>
            <w:tcMar>
              <w:top w:w="60" w:type="dxa"/>
              <w:left w:w="100" w:type="dxa"/>
              <w:bottom w:w="60" w:type="dxa"/>
              <w:right w:w="100" w:type="dxa"/>
            </w:tcMar>
          </w:tcPr>
          <w:p w14:paraId="3F3CB3E8" w14:textId="77777777" w:rsidR="000A59C3" w:rsidRDefault="009A4E16">
            <w:pPr>
              <w:spacing w:line="280" w:lineRule="auto"/>
            </w:pPr>
            <w:r>
              <w:rPr>
                <w:sz w:val="19"/>
                <w:szCs w:val="19"/>
              </w:rPr>
              <w:t>設定時刻の事前通知が患者端末に届き、時刻に音声案内が行われる</w:t>
            </w:r>
          </w:p>
        </w:tc>
        <w:tc>
          <w:tcPr>
            <w:tcW w:w="1300" w:type="dxa"/>
            <w:tcMar>
              <w:top w:w="60" w:type="dxa"/>
              <w:left w:w="100" w:type="dxa"/>
              <w:bottom w:w="60" w:type="dxa"/>
              <w:right w:w="100" w:type="dxa"/>
            </w:tcMar>
          </w:tcPr>
          <w:p w14:paraId="16CE9503" w14:textId="77777777" w:rsidR="000A59C3" w:rsidRDefault="009A4E16">
            <w:pPr>
              <w:spacing w:line="280" w:lineRule="auto"/>
            </w:pPr>
            <w:r>
              <w:rPr>
                <w:sz w:val="19"/>
                <w:szCs w:val="19"/>
              </w:rPr>
              <w:t>未実施</w:t>
            </w:r>
          </w:p>
        </w:tc>
      </w:tr>
      <w:tr w:rsidR="000A59C3" w14:paraId="082045B2" w14:textId="77777777">
        <w:tc>
          <w:tcPr>
            <w:tcW w:w="3300" w:type="dxa"/>
            <w:tcMar>
              <w:top w:w="60" w:type="dxa"/>
              <w:left w:w="100" w:type="dxa"/>
              <w:bottom w:w="60" w:type="dxa"/>
              <w:right w:w="100" w:type="dxa"/>
            </w:tcMar>
          </w:tcPr>
          <w:p w14:paraId="7DFA26B8" w14:textId="77777777" w:rsidR="000A59C3" w:rsidRDefault="009A4E16">
            <w:pPr>
              <w:spacing w:line="280" w:lineRule="auto"/>
            </w:pPr>
            <w:r>
              <w:rPr>
                <w:sz w:val="19"/>
                <w:szCs w:val="19"/>
              </w:rPr>
              <w:t>服薬記録・録画</w:t>
            </w:r>
          </w:p>
        </w:tc>
        <w:tc>
          <w:tcPr>
            <w:tcW w:w="4400" w:type="dxa"/>
            <w:tcMar>
              <w:top w:w="60" w:type="dxa"/>
              <w:left w:w="100" w:type="dxa"/>
              <w:bottom w:w="60" w:type="dxa"/>
              <w:right w:w="100" w:type="dxa"/>
            </w:tcMar>
          </w:tcPr>
          <w:p w14:paraId="00AC519D" w14:textId="77777777" w:rsidR="000A59C3" w:rsidRDefault="009A4E16">
            <w:pPr>
              <w:spacing w:line="280" w:lineRule="auto"/>
            </w:pPr>
            <w:r>
              <w:rPr>
                <w:sz w:val="19"/>
                <w:szCs w:val="19"/>
              </w:rPr>
              <w:t>「飲んだ」から録画・保存ができ、記録一覧に反映される</w:t>
            </w:r>
          </w:p>
        </w:tc>
        <w:tc>
          <w:tcPr>
            <w:tcW w:w="1300" w:type="dxa"/>
            <w:tcMar>
              <w:top w:w="60" w:type="dxa"/>
              <w:left w:w="100" w:type="dxa"/>
              <w:bottom w:w="60" w:type="dxa"/>
              <w:right w:w="100" w:type="dxa"/>
            </w:tcMar>
          </w:tcPr>
          <w:p w14:paraId="6DC3B5BF" w14:textId="77777777" w:rsidR="000A59C3" w:rsidRDefault="009A4E16">
            <w:pPr>
              <w:spacing w:line="280" w:lineRule="auto"/>
            </w:pPr>
            <w:r>
              <w:rPr>
                <w:sz w:val="19"/>
                <w:szCs w:val="19"/>
              </w:rPr>
              <w:t>未実施</w:t>
            </w:r>
          </w:p>
        </w:tc>
      </w:tr>
      <w:tr w:rsidR="000A59C3" w14:paraId="005A24D0" w14:textId="77777777">
        <w:tc>
          <w:tcPr>
            <w:tcW w:w="3300" w:type="dxa"/>
            <w:tcMar>
              <w:top w:w="60" w:type="dxa"/>
              <w:left w:w="100" w:type="dxa"/>
              <w:bottom w:w="60" w:type="dxa"/>
              <w:right w:w="100" w:type="dxa"/>
            </w:tcMar>
          </w:tcPr>
          <w:p w14:paraId="591E6C7E" w14:textId="77777777" w:rsidR="000A59C3" w:rsidRDefault="009A4E16">
            <w:pPr>
              <w:spacing w:line="280" w:lineRule="auto"/>
            </w:pPr>
            <w:r>
              <w:rPr>
                <w:sz w:val="19"/>
                <w:szCs w:val="19"/>
              </w:rPr>
              <w:t>家族への通知</w:t>
            </w:r>
          </w:p>
        </w:tc>
        <w:tc>
          <w:tcPr>
            <w:tcW w:w="4400" w:type="dxa"/>
            <w:tcMar>
              <w:top w:w="60" w:type="dxa"/>
              <w:left w:w="100" w:type="dxa"/>
              <w:bottom w:w="60" w:type="dxa"/>
              <w:right w:w="100" w:type="dxa"/>
            </w:tcMar>
          </w:tcPr>
          <w:p w14:paraId="7F350BC4" w14:textId="77777777" w:rsidR="000A59C3" w:rsidRDefault="009A4E16">
            <w:pPr>
              <w:spacing w:line="280" w:lineRule="auto"/>
            </w:pPr>
            <w:r>
              <w:rPr>
                <w:sz w:val="19"/>
                <w:szCs w:val="19"/>
              </w:rPr>
              <w:t>服薬完了・飲み忘れ・映像記録の通知が家族端末に届く</w:t>
            </w:r>
          </w:p>
        </w:tc>
        <w:tc>
          <w:tcPr>
            <w:tcW w:w="1300" w:type="dxa"/>
            <w:tcMar>
              <w:top w:w="60" w:type="dxa"/>
              <w:left w:w="100" w:type="dxa"/>
              <w:bottom w:w="60" w:type="dxa"/>
              <w:right w:w="100" w:type="dxa"/>
            </w:tcMar>
          </w:tcPr>
          <w:p w14:paraId="311150EB" w14:textId="77777777" w:rsidR="000A59C3" w:rsidRDefault="009A4E16">
            <w:pPr>
              <w:spacing w:line="280" w:lineRule="auto"/>
            </w:pPr>
            <w:r>
              <w:rPr>
                <w:sz w:val="19"/>
                <w:szCs w:val="19"/>
              </w:rPr>
              <w:t>未実施</w:t>
            </w:r>
          </w:p>
        </w:tc>
      </w:tr>
      <w:tr w:rsidR="000A59C3" w14:paraId="3F566EAA" w14:textId="77777777">
        <w:tc>
          <w:tcPr>
            <w:tcW w:w="3300" w:type="dxa"/>
            <w:tcMar>
              <w:top w:w="60" w:type="dxa"/>
              <w:left w:w="100" w:type="dxa"/>
              <w:bottom w:w="60" w:type="dxa"/>
              <w:right w:w="100" w:type="dxa"/>
            </w:tcMar>
          </w:tcPr>
          <w:p w14:paraId="1D42E015" w14:textId="77777777" w:rsidR="000A59C3" w:rsidRDefault="009A4E16">
            <w:pPr>
              <w:spacing w:line="280" w:lineRule="auto"/>
            </w:pPr>
            <w:r>
              <w:rPr>
                <w:sz w:val="19"/>
                <w:szCs w:val="19"/>
              </w:rPr>
              <w:t>映像の閲覧</w:t>
            </w:r>
          </w:p>
        </w:tc>
        <w:tc>
          <w:tcPr>
            <w:tcW w:w="4400" w:type="dxa"/>
            <w:tcMar>
              <w:top w:w="60" w:type="dxa"/>
              <w:left w:w="100" w:type="dxa"/>
              <w:bottom w:w="60" w:type="dxa"/>
              <w:right w:w="100" w:type="dxa"/>
            </w:tcMar>
          </w:tcPr>
          <w:p w14:paraId="299B5907" w14:textId="77777777" w:rsidR="000A59C3" w:rsidRDefault="009A4E16">
            <w:pPr>
              <w:spacing w:line="280" w:lineRule="auto"/>
            </w:pPr>
            <w:r>
              <w:rPr>
                <w:sz w:val="19"/>
                <w:szCs w:val="19"/>
              </w:rPr>
              <w:t>家族が署名付きURL経由で服薬映像を再生できる</w:t>
            </w:r>
          </w:p>
        </w:tc>
        <w:tc>
          <w:tcPr>
            <w:tcW w:w="1300" w:type="dxa"/>
            <w:tcMar>
              <w:top w:w="60" w:type="dxa"/>
              <w:left w:w="100" w:type="dxa"/>
              <w:bottom w:w="60" w:type="dxa"/>
              <w:right w:w="100" w:type="dxa"/>
            </w:tcMar>
          </w:tcPr>
          <w:p w14:paraId="47B329C6" w14:textId="77777777" w:rsidR="000A59C3" w:rsidRDefault="009A4E16">
            <w:pPr>
              <w:spacing w:line="280" w:lineRule="auto"/>
            </w:pPr>
            <w:r>
              <w:rPr>
                <w:sz w:val="19"/>
                <w:szCs w:val="19"/>
              </w:rPr>
              <w:t>未実施</w:t>
            </w:r>
          </w:p>
        </w:tc>
      </w:tr>
      <w:tr w:rsidR="000A59C3" w14:paraId="26A55B97" w14:textId="77777777">
        <w:tc>
          <w:tcPr>
            <w:tcW w:w="3300" w:type="dxa"/>
            <w:tcMar>
              <w:top w:w="60" w:type="dxa"/>
              <w:left w:w="100" w:type="dxa"/>
              <w:bottom w:w="60" w:type="dxa"/>
              <w:right w:w="100" w:type="dxa"/>
            </w:tcMar>
          </w:tcPr>
          <w:p w14:paraId="71E05283" w14:textId="77777777" w:rsidR="000A59C3" w:rsidRDefault="009A4E16">
            <w:pPr>
              <w:spacing w:line="280" w:lineRule="auto"/>
            </w:pPr>
            <w:r>
              <w:rPr>
                <w:sz w:val="19"/>
                <w:szCs w:val="19"/>
              </w:rPr>
              <w:t>ケアグループ参加</w:t>
            </w:r>
          </w:p>
        </w:tc>
        <w:tc>
          <w:tcPr>
            <w:tcW w:w="4400" w:type="dxa"/>
            <w:tcMar>
              <w:top w:w="60" w:type="dxa"/>
              <w:left w:w="100" w:type="dxa"/>
              <w:bottom w:w="60" w:type="dxa"/>
              <w:right w:w="100" w:type="dxa"/>
            </w:tcMar>
          </w:tcPr>
          <w:p w14:paraId="45CA54DD" w14:textId="77777777" w:rsidR="000A59C3" w:rsidRDefault="009A4E16">
            <w:pPr>
              <w:spacing w:line="280" w:lineRule="auto"/>
            </w:pPr>
            <w:r>
              <w:rPr>
                <w:sz w:val="19"/>
                <w:szCs w:val="19"/>
              </w:rPr>
              <w:t>招待コード入力で家族がグループに参加し、見守りモードで状況を確認できる</w:t>
            </w:r>
          </w:p>
        </w:tc>
        <w:tc>
          <w:tcPr>
            <w:tcW w:w="1300" w:type="dxa"/>
            <w:tcMar>
              <w:top w:w="60" w:type="dxa"/>
              <w:left w:w="100" w:type="dxa"/>
              <w:bottom w:w="60" w:type="dxa"/>
              <w:right w:w="100" w:type="dxa"/>
            </w:tcMar>
          </w:tcPr>
          <w:p w14:paraId="7E268410" w14:textId="77777777" w:rsidR="000A59C3" w:rsidRDefault="009A4E16">
            <w:pPr>
              <w:spacing w:line="280" w:lineRule="auto"/>
            </w:pPr>
            <w:r>
              <w:rPr>
                <w:sz w:val="19"/>
                <w:szCs w:val="19"/>
              </w:rPr>
              <w:t>未実施</w:t>
            </w:r>
          </w:p>
        </w:tc>
      </w:tr>
    </w:tbl>
    <w:p w14:paraId="30B77A69" w14:textId="77777777" w:rsidR="000A59C3" w:rsidRDefault="000A59C3">
      <w:pPr>
        <w:spacing w:after="80"/>
      </w:pPr>
    </w:p>
    <w:p w14:paraId="713C4EB1" w14:textId="77777777" w:rsidR="000A59C3" w:rsidRDefault="009A4E16">
      <w:pPr>
        <w:spacing w:after="60" w:line="340" w:lineRule="auto"/>
        <w:ind w:firstLine="210"/>
        <w:jc w:val="both"/>
      </w:pPr>
      <w:r>
        <w:t>７月の中間報告の時点で、患者・家族それぞれの役割でのユーザー登録と、ログイン後の画</w:t>
      </w:r>
      <w:r>
        <w:lastRenderedPageBreak/>
        <w:t>面遷移について動作を確認した。また、新規登録画面の入力バリデーションについても、氏名・メールアドレス・パスワードの不備が送信前に検出され、エラーが表示されることを確認した。一方、７月下旬から８月にかけて予定していた機能別の動作確認（薬の登録、QRコード読み取り、服薬リマインド、プッシュ通知、映像記録、ケアグループ）、本番環境（Render＋Supabase）へのデプロイ、Android実機での検証、および第三者による試用評価は、計画どおりに進まず、論文提出時点では実施できていない。</w:t>
      </w:r>
    </w:p>
    <w:p w14:paraId="713C4EB2" w14:textId="77777777" w:rsidR="000A59C3" w:rsidRDefault="009A4E16">
      <w:pPr>
        <w:spacing w:after="60" w:line="340" w:lineRule="auto"/>
        <w:ind w:firstLine="210"/>
        <w:jc w:val="both"/>
      </w:pPr>
      <w:r>
        <w:t>したがって、第３章・第４章で述べた機能のうち、ユーザー登録・ログインおよび入力バリデーション以外の機能は実装済みであるものの、仕様どおりに動作するかは現時点で確認できていない。未実施の項目については、卒業研究発表までに表５.１に沿って動作確認と不具合の修正を行い、発表の場で実際の動作を示す予定である。</w:t>
      </w:r>
    </w:p>
    <w:p w14:paraId="09DFDDB9" w14:textId="77777777" w:rsidR="000A59C3" w:rsidRDefault="009A4E16">
      <w:pPr>
        <w:pStyle w:val="2"/>
        <w:spacing w:before="240" w:after="120"/>
      </w:pPr>
      <w:bookmarkStart w:id="26" w:name="_Toc_mw027"/>
      <w:r>
        <w:rPr>
          <w:rFonts w:ascii="MS ゴシック" w:eastAsia="MS ゴシック" w:hAnsi="MS ゴシック" w:cs="MS ゴシック"/>
          <w:b/>
          <w:bCs/>
          <w:color w:val="000000"/>
        </w:rPr>
        <w:t>５.３　開発中に直面した問題と対処</w:t>
      </w:r>
      <w:bookmarkEnd w:id="26"/>
    </w:p>
    <w:p w14:paraId="6C49B1EF" w14:textId="77777777" w:rsidR="000A59C3" w:rsidRDefault="009A4E16">
      <w:pPr>
        <w:spacing w:after="60" w:line="340" w:lineRule="auto"/>
        <w:ind w:firstLine="210"/>
        <w:jc w:val="both"/>
      </w:pPr>
      <w:r>
        <w:t>開発の過程では、次のような問題に直面し、設計・実装の見直しによって解決した。</w:t>
      </w:r>
    </w:p>
    <w:p w14:paraId="623C12B6" w14:textId="77777777" w:rsidR="000A59C3" w:rsidRDefault="009A4E16">
      <w:pPr>
        <w:pStyle w:val="3"/>
        <w:spacing w:before="180" w:after="100"/>
      </w:pPr>
      <w:r>
        <w:rPr>
          <w:rFonts w:ascii="MS ゴシック" w:eastAsia="MS ゴシック" w:hAnsi="MS ゴシック" w:cs="MS ゴシック"/>
          <w:b/>
          <w:bCs/>
          <w:color w:val="000000"/>
          <w:sz w:val="22"/>
          <w:szCs w:val="22"/>
        </w:rPr>
        <w:t>（１）Supabase接続モジュールの配置変更に伴う不具合</w:t>
      </w:r>
    </w:p>
    <w:p w14:paraId="35A6B7BE" w14:textId="77777777" w:rsidR="000A59C3" w:rsidRDefault="009A4E16">
      <w:pPr>
        <w:spacing w:after="60" w:line="340" w:lineRule="auto"/>
        <w:ind w:firstLine="210"/>
        <w:jc w:val="both"/>
      </w:pPr>
      <w:r>
        <w:t>開発途中で、Supabase接続モジュールの配置を src/lib/supabase.js から src/supabase/supabase.js へ統一した。その際、一部のファイルに古いパスのrequire文が残っていると、そのファイルを使う画面のAPIだけが起動時に失敗するという不具合が発生した。共通基盤は全APIから利用されるため変更時の影響範囲が最も大きいことを踏まえ、移動後は全ファイルのrequireパスを一括で確認する手順を徹底することで解決した。</w:t>
      </w:r>
    </w:p>
    <w:p w14:paraId="57E3D5E1" w14:textId="77777777" w:rsidR="000A59C3" w:rsidRDefault="009A4E16">
      <w:pPr>
        <w:pStyle w:val="3"/>
        <w:spacing w:before="180" w:after="100"/>
      </w:pPr>
      <w:r>
        <w:rPr>
          <w:rFonts w:ascii="MS ゴシック" w:eastAsia="MS ゴシック" w:hAnsi="MS ゴシック" w:cs="MS ゴシック"/>
          <w:b/>
          <w:bCs/>
          <w:color w:val="000000"/>
          <w:sz w:val="22"/>
          <w:szCs w:val="22"/>
        </w:rPr>
        <w:t>（２）見守り対象０件時のエラー表示</w:t>
      </w:r>
    </w:p>
    <w:p w14:paraId="5A90FB1E" w14:textId="77777777" w:rsidR="000A59C3" w:rsidRDefault="009A4E16">
      <w:pPr>
        <w:spacing w:after="60" w:line="340" w:lineRule="auto"/>
        <w:ind w:firstLine="210"/>
        <w:jc w:val="both"/>
      </w:pPr>
      <w:r>
        <w:t>家族・介護者がまだどのグループにも参加していない状態でホーム画面を開くと、ケアグループ取得APIがエラー（400）を返し、画面全体が「読み込みに失敗しました」となる問題があった。参加グループが０件であることは異常ではなく正常な状態であるため、APIは０件でも正常応答（200）と空配列を返す設計に改め、フロント側で招待コードの入力を促す案内を表示するようにした。</w:t>
      </w:r>
    </w:p>
    <w:p w14:paraId="06FE9AB3" w14:textId="77777777" w:rsidR="000A59C3" w:rsidRDefault="009A4E16">
      <w:pPr>
        <w:pStyle w:val="3"/>
        <w:spacing w:before="180" w:after="100"/>
      </w:pPr>
      <w:r>
        <w:rPr>
          <w:rFonts w:ascii="MS ゴシック" w:eastAsia="MS ゴシック" w:hAnsi="MS ゴシック" w:cs="MS ゴシック"/>
          <w:b/>
          <w:bCs/>
          <w:color w:val="000000"/>
          <w:sz w:val="22"/>
          <w:szCs w:val="22"/>
        </w:rPr>
        <w:t>（３）共通スクリプトの読み込み順序</w:t>
      </w:r>
    </w:p>
    <w:p w14:paraId="70816E9C" w14:textId="77777777" w:rsidR="000A59C3" w:rsidRDefault="009A4E16">
      <w:pPr>
        <w:spacing w:after="60" w:line="340" w:lineRule="auto"/>
        <w:ind w:firstLine="210"/>
        <w:jc w:val="both"/>
      </w:pPr>
      <w:r>
        <w:t>フロントエンドの共通スクリプトは config.js → api.js → validate.js → ui.js の順に読み込む規</w:t>
      </w:r>
      <w:r>
        <w:lastRenderedPageBreak/>
        <w:t>約とした。読み込み順序を全画面で統一しておくことで、入力検証モジュールを他画面（マイページのプロフィール更新等）へ展開する際の混乱を防いでいる。</w:t>
      </w:r>
    </w:p>
    <w:p w14:paraId="307D4F9C" w14:textId="77777777" w:rsidR="000A59C3" w:rsidRDefault="009A4E16">
      <w:pPr>
        <w:pStyle w:val="1"/>
        <w:pageBreakBefore/>
        <w:spacing w:before="240" w:after="240"/>
      </w:pPr>
      <w:bookmarkStart w:id="27" w:name="_Toc_mw028"/>
      <w:r>
        <w:rPr>
          <w:rFonts w:ascii="MS ゴシック" w:eastAsia="MS ゴシック" w:hAnsi="MS ゴシック" w:cs="MS ゴシック"/>
          <w:b/>
          <w:bCs/>
          <w:color w:val="000000"/>
        </w:rPr>
        <w:lastRenderedPageBreak/>
        <w:t>第６章　考察と今後の課題</w:t>
      </w:r>
      <w:bookmarkEnd w:id="27"/>
    </w:p>
    <w:p w14:paraId="5263CDBE" w14:textId="77777777" w:rsidR="000A59C3" w:rsidRDefault="009A4E16">
      <w:pPr>
        <w:pStyle w:val="2"/>
        <w:spacing w:before="240" w:after="120"/>
      </w:pPr>
      <w:bookmarkStart w:id="28" w:name="_Toc_mw029"/>
      <w:r>
        <w:rPr>
          <w:rFonts w:ascii="MS ゴシック" w:eastAsia="MS ゴシック" w:hAnsi="MS ゴシック" w:cs="MS ゴシック"/>
          <w:b/>
          <w:bCs/>
          <w:color w:val="000000"/>
        </w:rPr>
        <w:t>６.１　考察</w:t>
      </w:r>
      <w:bookmarkEnd w:id="28"/>
    </w:p>
    <w:p w14:paraId="59D8C318" w14:textId="77777777" w:rsidR="000A59C3" w:rsidRDefault="009A4E16">
      <w:pPr>
        <w:spacing w:after="60" w:line="340" w:lineRule="auto"/>
        <w:ind w:firstLine="210"/>
        <w:jc w:val="both"/>
      </w:pPr>
      <w:r>
        <w:t>本研究では、既存の電子お薬手帳サービスに見られなかった「家族・介護関係者の別端末へのリアルタイム通知」と「映像による服薬確認」を、Web Push API・MediaRecorder APIといったブラウザ標準技術の組み合わせによって、専用アプリのインストールなしにWebアプリケーションとして実現するための設計と実装を行った。特別な機器を必要とせず、患者・家族双方が手持ちのスマートフォンやPCのブラウザだけで利用できる構成は、導入の敷居を下げるうえで意義があると考える。ただし第５章で述べたとおり、これらの機能の動作は現時点で確認できておらず、この構成で実際に見守りが実現できるかの実証は、今後の動作確認に委ねられる。</w:t>
      </w:r>
    </w:p>
    <w:p w14:paraId="6BC15E16" w14:textId="77777777" w:rsidR="000A59C3" w:rsidRDefault="009A4E16">
      <w:pPr>
        <w:spacing w:after="60" w:line="340" w:lineRule="auto"/>
        <w:ind w:firstLine="210"/>
        <w:jc w:val="both"/>
      </w:pPr>
      <w:r>
        <w:t>また、SupabaseのRLSを用いてデータベース側でアクセス制御を強制する構成は、服薬記録や映像という要配慮な個人情報を扱う本システムにおいて、API実装の不備に対する多層防御となる設計である。ただし、定義したポリシーが意図どおりに機能するかの検証は未実施である。映像の閲覧権限をグループメンバー単位で設定できるようにしたことは、プライバシーへの配慮として重要な設計判断であったと考える。</w:t>
      </w:r>
    </w:p>
    <w:p w14:paraId="7443612F" w14:textId="77777777" w:rsidR="000A59C3" w:rsidRDefault="009A4E16">
      <w:pPr>
        <w:pStyle w:val="2"/>
        <w:spacing w:before="240" w:after="120"/>
      </w:pPr>
      <w:bookmarkStart w:id="29" w:name="_Toc_mw030"/>
      <w:r>
        <w:rPr>
          <w:rFonts w:ascii="MS ゴシック" w:eastAsia="MS ゴシック" w:hAnsi="MS ゴシック" w:cs="MS ゴシック"/>
          <w:b/>
          <w:bCs/>
          <w:color w:val="000000"/>
        </w:rPr>
        <w:t>６.２　今後の課題</w:t>
      </w:r>
      <w:bookmarkEnd w:id="29"/>
    </w:p>
    <w:p w14:paraId="57F43731" w14:textId="77777777" w:rsidR="000A59C3" w:rsidRDefault="009A4E16">
      <w:pPr>
        <w:spacing w:after="60" w:line="340" w:lineRule="auto"/>
        <w:ind w:firstLine="210"/>
        <w:jc w:val="both"/>
      </w:pPr>
      <w:r>
        <w:t>今後の課題として、次の点が挙げられる。</w:t>
      </w:r>
    </w:p>
    <w:p w14:paraId="4EF63B00" w14:textId="77777777" w:rsidR="000A59C3" w:rsidRDefault="009A4E16">
      <w:pPr>
        <w:pStyle w:val="a4"/>
        <w:numPr>
          <w:ilvl w:val="0"/>
          <w:numId w:val="3"/>
        </w:numPr>
        <w:spacing w:after="40" w:line="320" w:lineRule="auto"/>
      </w:pPr>
      <w:r>
        <w:t>動作確認の完了：表５.１で未実施とした項目について機能別の動作確認と不具合の修正を行うとともに、本番環境へのデプロイとAndroid実機でのプッシュ通知・カメラ動作の検証を行う必要がある。これは本研究で最優先の課題である</w:t>
      </w:r>
    </w:p>
    <w:p w14:paraId="4EF63B07" w14:textId="77777777" w:rsidR="000A59C3" w:rsidRDefault="009A4E16">
      <w:pPr>
        <w:pStyle w:val="a4"/>
        <w:numPr>
          <w:ilvl w:val="0"/>
          <w:numId w:val="3"/>
        </w:numPr>
        <w:spacing w:after="40" w:line="320" w:lineRule="auto"/>
      </w:pPr>
      <w:r>
        <w:t>JAHISフォーマット対応の拡充：現在のQR解析は主要な医薬品レコードを対象とした簡易実装であり、薬局システムが出力する実データでの検証と、レコード種別・項目位置の網羅的な対応が必要である</w:t>
      </w:r>
    </w:p>
    <w:p w14:paraId="5743486B" w14:textId="77777777" w:rsidR="000A59C3" w:rsidRDefault="009A4E16">
      <w:pPr>
        <w:pStyle w:val="a4"/>
        <w:numPr>
          <w:ilvl w:val="0"/>
          <w:numId w:val="3"/>
        </w:numPr>
        <w:spacing w:after="40" w:line="320" w:lineRule="auto"/>
      </w:pPr>
      <w:r>
        <w:t>タイムゾーン処理の厳密化：定期処理の日付判定がUTC基準となっている箇所があり、日本時間（JST）を明示的に考慮した実装への改善が必要である</w:t>
      </w:r>
    </w:p>
    <w:p w14:paraId="4B3E18A5" w14:textId="77777777" w:rsidR="000A59C3" w:rsidRDefault="009A4E16">
      <w:pPr>
        <w:pStyle w:val="a4"/>
        <w:numPr>
          <w:ilvl w:val="0"/>
          <w:numId w:val="3"/>
        </w:numPr>
        <w:spacing w:after="40" w:line="320" w:lineRule="auto"/>
      </w:pPr>
      <w:r>
        <w:t>本番環境のセキュリティ強化：開発時に無効化しているコンテンツセキュリティポリシー（CSP）を、本番公開時には適切に設定する必要がある</w:t>
      </w:r>
    </w:p>
    <w:p w14:paraId="284461BC" w14:textId="77777777" w:rsidR="000A59C3" w:rsidRDefault="009A4E16">
      <w:pPr>
        <w:pStyle w:val="a4"/>
        <w:numPr>
          <w:ilvl w:val="0"/>
          <w:numId w:val="3"/>
        </w:numPr>
        <w:spacing w:after="40" w:line="320" w:lineRule="auto"/>
      </w:pPr>
      <w:r>
        <w:lastRenderedPageBreak/>
        <w:t>iOS環境での検証：iOSのブラウザにおけるWeb Pushはホーム画面追加（PWA）が前提となるなど制約があるため、実機での動作検証と案内表示の整備が必要である</w:t>
      </w:r>
    </w:p>
    <w:p w14:paraId="6266436F" w14:textId="77777777" w:rsidR="000A59C3" w:rsidRDefault="009A4E16">
      <w:pPr>
        <w:pStyle w:val="a4"/>
        <w:numPr>
          <w:ilvl w:val="0"/>
          <w:numId w:val="3"/>
        </w:numPr>
        <w:spacing w:after="40" w:line="320" w:lineRule="auto"/>
      </w:pPr>
      <w:r>
        <w:t>マイナポータル連携：医療保険情報取得APIによる処方薬情報の自動取得は、将来的な拡張として位置づける</w:t>
      </w:r>
    </w:p>
    <w:p w14:paraId="0835E6E0" w14:textId="77777777" w:rsidR="000A59C3" w:rsidRDefault="009A4E16">
      <w:pPr>
        <w:pStyle w:val="a4"/>
        <w:numPr>
          <w:ilvl w:val="0"/>
          <w:numId w:val="3"/>
        </w:numPr>
        <w:spacing w:after="40" w:line="320" w:lineRule="auto"/>
      </w:pPr>
      <w:r>
        <w:t>利用者評価：高齢者を含む実際の利用者による操作評価を行い、UI/UXの改善につなげることが望ましい</w:t>
      </w:r>
    </w:p>
    <w:p w14:paraId="16E6C1EB" w14:textId="77777777" w:rsidR="000A59C3" w:rsidRDefault="009A4E16">
      <w:pPr>
        <w:pStyle w:val="1"/>
        <w:pageBreakBefore/>
        <w:spacing w:before="240" w:after="240"/>
      </w:pPr>
      <w:bookmarkStart w:id="30" w:name="_Toc_mw031"/>
      <w:r>
        <w:rPr>
          <w:rFonts w:ascii="MS ゴシック" w:eastAsia="MS ゴシック" w:hAnsi="MS ゴシック" w:cs="MS ゴシック"/>
          <w:b/>
          <w:bCs/>
          <w:color w:val="000000"/>
        </w:rPr>
        <w:lastRenderedPageBreak/>
        <w:t>第７章　おわりに</w:t>
      </w:r>
      <w:bookmarkEnd w:id="30"/>
    </w:p>
    <w:p w14:paraId="2DAA2419" w14:textId="77777777" w:rsidR="000A59C3" w:rsidRDefault="009A4E16">
      <w:pPr>
        <w:spacing w:after="60" w:line="340" w:lineRule="auto"/>
        <w:ind w:firstLine="210"/>
        <w:jc w:val="both"/>
      </w:pPr>
      <w:r>
        <w:t>本研究では、服薬する本人と離れて暮らす家族をつなぐ電子お薬手帳Webアプリケーション「medi-watch」を設計・開発した。既存サービスの調査から「家族の別端末への通知」と「映像による服薬確認」が実現されていないことを明らかにし、Web Push APIによるプッシュ通知、内向きカメラによる服薬映像の記録、招待コードによるケアグループといった機能をWebブラウザ標準技術で実装した。一方で、動作確認はユーザー登録・ログインと入力バリデーションまでにとどまっており、その他の機能が意図どおりに動作するかの確認は残された課題である。卒業研究発表までに動作確認を完了させ、提案した機能が実際に動作することを示したい。</w:t>
      </w:r>
    </w:p>
    <w:p w14:paraId="733790BF" w14:textId="77777777" w:rsidR="000A59C3" w:rsidRDefault="009A4E16">
      <w:pPr>
        <w:spacing w:after="60" w:line="340" w:lineRule="auto"/>
        <w:ind w:firstLine="210"/>
        <w:jc w:val="both"/>
      </w:pPr>
      <w:r>
        <w:t>高齢化が進む社会において、離れて暮らす家族が服薬の様子をさりげなく見守れる仕組みには一定の需要があると考える。本研究の成果が、テクノロジーによる家族の見守りの一つのかたちを示すものとなれば幸いである。最後に、本研究を進めるにあたりご指導いただいた先生方に感謝申し上げる。</w:t>
      </w:r>
    </w:p>
    <w:p w14:paraId="35B8DC09" w14:textId="77777777" w:rsidR="000A59C3" w:rsidRDefault="009A4E16">
      <w:pPr>
        <w:pStyle w:val="1"/>
        <w:pageBreakBefore/>
        <w:spacing w:before="240" w:after="240"/>
      </w:pPr>
      <w:bookmarkStart w:id="31" w:name="_Toc_mw032"/>
      <w:r>
        <w:rPr>
          <w:rFonts w:ascii="MS ゴシック" w:eastAsia="MS ゴシック" w:hAnsi="MS ゴシック" w:cs="MS ゴシック"/>
          <w:b/>
          <w:bCs/>
          <w:color w:val="000000"/>
        </w:rPr>
        <w:lastRenderedPageBreak/>
        <w:t>参考文献</w:t>
      </w:r>
      <w:bookmarkEnd w:id="31"/>
    </w:p>
    <w:p w14:paraId="425BCD5E" w14:textId="22990312" w:rsidR="00867B64" w:rsidRDefault="009A4E16" w:rsidP="00C109D3">
      <w:pPr>
        <w:spacing w:after="80" w:line="320" w:lineRule="auto"/>
        <w:ind w:left="400" w:hangingChars="200" w:hanging="400"/>
        <w:rPr>
          <w:sz w:val="20"/>
          <w:szCs w:val="20"/>
        </w:rPr>
      </w:pPr>
      <w:r>
        <w:rPr>
          <w:sz w:val="20"/>
          <w:szCs w:val="20"/>
        </w:rPr>
        <w:t>[1] 厚生労働省「電子版お薬手帳ガイドラインについて」（令和５年</w:t>
      </w:r>
      <w:r>
        <w:rPr>
          <w:rFonts w:hint="eastAsia"/>
          <w:sz w:val="20"/>
          <w:szCs w:val="20"/>
        </w:rPr>
        <w:t>3</w:t>
      </w:r>
      <w:r>
        <w:rPr>
          <w:sz w:val="20"/>
          <w:szCs w:val="20"/>
        </w:rPr>
        <w:t>月</w:t>
      </w:r>
      <w:r>
        <w:rPr>
          <w:rFonts w:hint="eastAsia"/>
          <w:sz w:val="20"/>
          <w:szCs w:val="20"/>
        </w:rPr>
        <w:t>31</w:t>
      </w:r>
      <w:r>
        <w:rPr>
          <w:sz w:val="20"/>
          <w:szCs w:val="20"/>
        </w:rPr>
        <w:t xml:space="preserve">日） </w:t>
      </w:r>
      <w:hyperlink r:id="rId7" w:history="1">
        <w:r>
          <w:rPr>
            <w:rStyle w:val="a5"/>
            <w:sz w:val="20"/>
            <w:szCs w:val="20"/>
          </w:rPr>
          <w:t>https://www.mhlw.go.jp/content/001199653.pdf</w:t>
        </w:r>
      </w:hyperlink>
      <w:r>
        <w:rPr>
          <w:sz w:val="20"/>
          <w:szCs w:val="20"/>
        </w:rPr>
        <w:t xml:space="preserve"> </w:t>
      </w:r>
    </w:p>
    <w:p w14:paraId="53CFEFB6" w14:textId="610BE5F4" w:rsidR="000A59C3" w:rsidRDefault="009A4E16" w:rsidP="00867B64">
      <w:pPr>
        <w:spacing w:after="80" w:line="320" w:lineRule="auto"/>
        <w:ind w:left="400"/>
        <w:rPr>
          <w:sz w:val="20"/>
          <w:szCs w:val="20"/>
        </w:rPr>
      </w:pPr>
      <w:r>
        <w:rPr>
          <w:sz w:val="20"/>
          <w:szCs w:val="20"/>
        </w:rPr>
        <w:t>（参照 2026-07-25）</w:t>
      </w:r>
    </w:p>
    <w:p w14:paraId="19D33DA9" w14:textId="77777777" w:rsidR="00867B64" w:rsidRDefault="00867B64" w:rsidP="00867B64">
      <w:pPr>
        <w:spacing w:after="80" w:line="320" w:lineRule="auto"/>
        <w:ind w:left="400"/>
      </w:pPr>
    </w:p>
    <w:p w14:paraId="26A9A448" w14:textId="17E18B98" w:rsidR="00C109D3" w:rsidRDefault="009A4E16" w:rsidP="00C109D3">
      <w:pPr>
        <w:spacing w:after="80" w:line="320" w:lineRule="auto"/>
        <w:ind w:left="400" w:hanging="400"/>
        <w:rPr>
          <w:sz w:val="20"/>
          <w:szCs w:val="20"/>
        </w:rPr>
      </w:pPr>
      <w:r>
        <w:rPr>
          <w:sz w:val="20"/>
          <w:szCs w:val="20"/>
        </w:rPr>
        <w:t>[2] 厚生労働省「電子版お薬手帳サービス一覧（</w:t>
      </w:r>
      <w:r>
        <w:rPr>
          <w:rFonts w:hint="eastAsia"/>
          <w:sz w:val="20"/>
          <w:szCs w:val="20"/>
        </w:rPr>
        <w:t>2025</w:t>
      </w:r>
      <w:r>
        <w:rPr>
          <w:sz w:val="20"/>
          <w:szCs w:val="20"/>
        </w:rPr>
        <w:t>年</w:t>
      </w:r>
      <w:r>
        <w:rPr>
          <w:rFonts w:hint="eastAsia"/>
          <w:sz w:val="20"/>
          <w:szCs w:val="20"/>
        </w:rPr>
        <w:t>12</w:t>
      </w:r>
      <w:r>
        <w:rPr>
          <w:sz w:val="20"/>
          <w:szCs w:val="20"/>
        </w:rPr>
        <w:t>月</w:t>
      </w:r>
      <w:r>
        <w:rPr>
          <w:rFonts w:hint="eastAsia"/>
          <w:sz w:val="20"/>
          <w:szCs w:val="20"/>
        </w:rPr>
        <w:t>1</w:t>
      </w:r>
      <w:r>
        <w:rPr>
          <w:sz w:val="20"/>
          <w:szCs w:val="20"/>
        </w:rPr>
        <w:t xml:space="preserve">日現在）」 </w:t>
      </w:r>
      <w:hyperlink r:id="rId8" w:history="1">
        <w:r>
          <w:rPr>
            <w:rStyle w:val="a5"/>
            <w:sz w:val="20"/>
            <w:szCs w:val="20"/>
          </w:rPr>
          <w:t>https://www.mhlw.go.jp/content/001257615.pdf</w:t>
        </w:r>
      </w:hyperlink>
    </w:p>
    <w:p w14:paraId="0FDE076F" w14:textId="1DEB4B11" w:rsidR="000A59C3" w:rsidRDefault="009A4E16" w:rsidP="00867B64">
      <w:pPr>
        <w:spacing w:after="80" w:line="320" w:lineRule="auto"/>
        <w:ind w:left="400"/>
        <w:rPr>
          <w:sz w:val="20"/>
          <w:szCs w:val="20"/>
        </w:rPr>
      </w:pPr>
      <w:r>
        <w:rPr>
          <w:sz w:val="20"/>
          <w:szCs w:val="20"/>
        </w:rPr>
        <w:t>（参照 2026-07-25）</w:t>
      </w:r>
    </w:p>
    <w:p w14:paraId="3DE22F5E" w14:textId="77777777" w:rsidR="00867B64" w:rsidRDefault="00867B64" w:rsidP="00867B64">
      <w:pPr>
        <w:spacing w:after="80" w:line="320" w:lineRule="auto"/>
        <w:ind w:left="400"/>
      </w:pPr>
    </w:p>
    <w:p w14:paraId="603E01A1" w14:textId="33467A10" w:rsidR="00867B64" w:rsidRDefault="009A4E16">
      <w:pPr>
        <w:spacing w:after="80" w:line="320" w:lineRule="auto"/>
        <w:ind w:left="400" w:hanging="400"/>
        <w:rPr>
          <w:sz w:val="20"/>
          <w:szCs w:val="20"/>
        </w:rPr>
      </w:pPr>
      <w:r>
        <w:rPr>
          <w:sz w:val="20"/>
          <w:szCs w:val="20"/>
        </w:rPr>
        <w:t xml:space="preserve">[3] 一般社団法人保健医療福祉情報システム工業会（JAHIS）「JAHIS電子版お薬手帳データフォーマット仕様書 Ver.2.6」（JAHIS技術文書24-104、２０２４年９月） </w:t>
      </w:r>
      <w:hyperlink r:id="rId9" w:history="1">
        <w:r>
          <w:rPr>
            <w:rStyle w:val="a5"/>
            <w:sz w:val="20"/>
            <w:szCs w:val="20"/>
          </w:rPr>
          <w:t>https://www.jahis.jp/standard/detail/id=1124</w:t>
        </w:r>
      </w:hyperlink>
      <w:r>
        <w:rPr>
          <w:sz w:val="20"/>
          <w:szCs w:val="20"/>
        </w:rPr>
        <w:t xml:space="preserve"> </w:t>
      </w:r>
    </w:p>
    <w:p w14:paraId="3DB9A12C" w14:textId="1EE13FAE" w:rsidR="000A59C3" w:rsidRDefault="009A4E16" w:rsidP="00867B64">
      <w:pPr>
        <w:spacing w:after="80" w:line="320" w:lineRule="auto"/>
        <w:ind w:left="400"/>
        <w:rPr>
          <w:sz w:val="20"/>
          <w:szCs w:val="20"/>
        </w:rPr>
      </w:pPr>
      <w:r>
        <w:rPr>
          <w:sz w:val="20"/>
          <w:szCs w:val="20"/>
        </w:rPr>
        <w:t>（参照 2026-07-25）</w:t>
      </w:r>
    </w:p>
    <w:p w14:paraId="21EFF729" w14:textId="77777777" w:rsidR="00867B64" w:rsidRDefault="00867B64" w:rsidP="00867B64">
      <w:pPr>
        <w:spacing w:after="80" w:line="320" w:lineRule="auto"/>
        <w:ind w:left="400"/>
      </w:pPr>
    </w:p>
    <w:p w14:paraId="50F3F31A" w14:textId="77777777" w:rsidR="00867B64" w:rsidRDefault="009A4E16">
      <w:pPr>
        <w:spacing w:after="80" w:line="320" w:lineRule="auto"/>
        <w:ind w:left="400" w:hanging="400"/>
        <w:rPr>
          <w:sz w:val="20"/>
          <w:szCs w:val="20"/>
        </w:rPr>
      </w:pPr>
      <w:r>
        <w:rPr>
          <w:sz w:val="20"/>
          <w:szCs w:val="20"/>
        </w:rPr>
        <w:t>[4] W3C「Web Content Accessibility Guidelines (WCAG) 2.2」</w:t>
      </w:r>
    </w:p>
    <w:p w14:paraId="65271CCA" w14:textId="00FEE189" w:rsidR="00867B64" w:rsidRDefault="009A4E16" w:rsidP="00867B64">
      <w:pPr>
        <w:spacing w:after="80" w:line="320" w:lineRule="auto"/>
        <w:ind w:left="400"/>
        <w:rPr>
          <w:sz w:val="20"/>
          <w:szCs w:val="20"/>
        </w:rPr>
      </w:pPr>
      <w:r>
        <w:rPr>
          <w:sz w:val="20"/>
          <w:szCs w:val="20"/>
        </w:rPr>
        <w:t xml:space="preserve"> </w:t>
      </w:r>
      <w:hyperlink r:id="rId10" w:history="1">
        <w:r>
          <w:rPr>
            <w:rStyle w:val="a5"/>
            <w:sz w:val="20"/>
            <w:szCs w:val="20"/>
          </w:rPr>
          <w:t>https://www.w3.org/TR/WCAG22/</w:t>
        </w:r>
      </w:hyperlink>
      <w:r>
        <w:rPr>
          <w:sz w:val="20"/>
          <w:szCs w:val="20"/>
        </w:rPr>
        <w:t xml:space="preserve"> </w:t>
      </w:r>
    </w:p>
    <w:p w14:paraId="0FA4BB7F" w14:textId="1B499C95" w:rsidR="000A59C3" w:rsidRDefault="009A4E16" w:rsidP="00867B64">
      <w:pPr>
        <w:spacing w:after="80" w:line="320" w:lineRule="auto"/>
        <w:ind w:left="400"/>
        <w:rPr>
          <w:sz w:val="20"/>
          <w:szCs w:val="20"/>
        </w:rPr>
      </w:pPr>
      <w:r>
        <w:rPr>
          <w:sz w:val="20"/>
          <w:szCs w:val="20"/>
        </w:rPr>
        <w:t>（参照 2026-07-25）</w:t>
      </w:r>
    </w:p>
    <w:p w14:paraId="5776DB63" w14:textId="77777777" w:rsidR="00867B64" w:rsidRDefault="00867B64" w:rsidP="00867B64">
      <w:pPr>
        <w:spacing w:after="80" w:line="320" w:lineRule="auto"/>
        <w:ind w:left="400"/>
      </w:pPr>
    </w:p>
    <w:p w14:paraId="5E3321DB" w14:textId="77777777" w:rsidR="00867B64" w:rsidRDefault="009A4E16">
      <w:pPr>
        <w:spacing w:after="80" w:line="320" w:lineRule="auto"/>
        <w:ind w:left="400" w:hanging="400"/>
        <w:rPr>
          <w:sz w:val="20"/>
          <w:szCs w:val="20"/>
        </w:rPr>
      </w:pPr>
      <w:r>
        <w:rPr>
          <w:sz w:val="20"/>
          <w:szCs w:val="20"/>
        </w:rPr>
        <w:t>[5] 総務省「みんなの公共サイト運用ガイドライン」</w:t>
      </w:r>
    </w:p>
    <w:p w14:paraId="1AFB102A" w14:textId="3A7C3FA9" w:rsidR="00867B64" w:rsidRDefault="009A4E16" w:rsidP="00867B64">
      <w:pPr>
        <w:spacing w:after="80" w:line="320" w:lineRule="auto"/>
        <w:ind w:left="400"/>
        <w:rPr>
          <w:sz w:val="20"/>
          <w:szCs w:val="20"/>
        </w:rPr>
      </w:pPr>
      <w:r>
        <w:rPr>
          <w:sz w:val="20"/>
          <w:szCs w:val="20"/>
        </w:rPr>
        <w:t xml:space="preserve"> </w:t>
      </w:r>
      <w:hyperlink r:id="rId11" w:history="1">
        <w:r>
          <w:rPr>
            <w:rStyle w:val="a5"/>
            <w:sz w:val="20"/>
            <w:szCs w:val="20"/>
          </w:rPr>
          <w:t>https://www.soumu.go.jp/info-accessibility-portal/webaccessibility/guideline/</w:t>
        </w:r>
      </w:hyperlink>
      <w:r>
        <w:rPr>
          <w:sz w:val="20"/>
          <w:szCs w:val="20"/>
        </w:rPr>
        <w:t xml:space="preserve"> </w:t>
      </w:r>
    </w:p>
    <w:p w14:paraId="0FB2B713" w14:textId="25CECCD2" w:rsidR="000A59C3" w:rsidRDefault="009A4E16" w:rsidP="00867B64">
      <w:pPr>
        <w:spacing w:after="80" w:line="320" w:lineRule="auto"/>
        <w:ind w:left="400"/>
        <w:rPr>
          <w:sz w:val="20"/>
          <w:szCs w:val="20"/>
        </w:rPr>
      </w:pPr>
      <w:r>
        <w:rPr>
          <w:sz w:val="20"/>
          <w:szCs w:val="20"/>
        </w:rPr>
        <w:t>（参照 2026-07-25）</w:t>
      </w:r>
    </w:p>
    <w:p w14:paraId="757EFF51" w14:textId="77777777" w:rsidR="00867B64" w:rsidRDefault="00867B64" w:rsidP="00867B64">
      <w:pPr>
        <w:spacing w:after="80" w:line="320" w:lineRule="auto"/>
        <w:ind w:left="400"/>
      </w:pPr>
    </w:p>
    <w:p w14:paraId="5B6FE80D" w14:textId="495F4338" w:rsidR="00867B64" w:rsidRDefault="009A4E16">
      <w:pPr>
        <w:spacing w:after="80" w:line="320" w:lineRule="auto"/>
        <w:ind w:left="400" w:hanging="400"/>
        <w:rPr>
          <w:sz w:val="20"/>
          <w:szCs w:val="20"/>
        </w:rPr>
      </w:pPr>
      <w:r>
        <w:rPr>
          <w:sz w:val="20"/>
          <w:szCs w:val="20"/>
        </w:rPr>
        <w:t xml:space="preserve">[6] 厚生労働省「健康・医療 電子版お薬手帳」 </w:t>
      </w:r>
      <w:hyperlink r:id="rId12" w:history="1">
        <w:r>
          <w:rPr>
            <w:rStyle w:val="a5"/>
            <w:sz w:val="20"/>
            <w:szCs w:val="20"/>
          </w:rPr>
          <w:t>https://www.mhlw.go.jp/stf/seisakunitsuite/bunya/e-okusuritecho.html</w:t>
        </w:r>
      </w:hyperlink>
      <w:r>
        <w:rPr>
          <w:sz w:val="20"/>
          <w:szCs w:val="20"/>
        </w:rPr>
        <w:t xml:space="preserve"> </w:t>
      </w:r>
    </w:p>
    <w:p w14:paraId="6B2BF068" w14:textId="2816C545" w:rsidR="000A59C3" w:rsidRDefault="009A4E16" w:rsidP="00867B64">
      <w:pPr>
        <w:spacing w:after="80" w:line="320" w:lineRule="auto"/>
        <w:ind w:left="400"/>
        <w:rPr>
          <w:sz w:val="20"/>
          <w:szCs w:val="20"/>
        </w:rPr>
      </w:pPr>
      <w:r>
        <w:rPr>
          <w:sz w:val="20"/>
          <w:szCs w:val="20"/>
        </w:rPr>
        <w:t>（参照 2026-07-25）</w:t>
      </w:r>
    </w:p>
    <w:p w14:paraId="64CC85FC" w14:textId="77777777" w:rsidR="00867B64" w:rsidRDefault="00867B64" w:rsidP="00867B64">
      <w:pPr>
        <w:spacing w:after="80" w:line="320" w:lineRule="auto"/>
        <w:ind w:left="400"/>
      </w:pPr>
    </w:p>
    <w:p w14:paraId="716F2BDF" w14:textId="06DA56E5" w:rsidR="00867B64" w:rsidRDefault="009A4E16">
      <w:pPr>
        <w:spacing w:after="80" w:line="320" w:lineRule="auto"/>
        <w:ind w:left="400" w:hanging="400"/>
        <w:rPr>
          <w:sz w:val="20"/>
          <w:szCs w:val="20"/>
        </w:rPr>
      </w:pPr>
      <w:r>
        <w:rPr>
          <w:sz w:val="20"/>
          <w:szCs w:val="20"/>
        </w:rPr>
        <w:lastRenderedPageBreak/>
        <w:t xml:space="preserve">[7] MDN Web Docs「開発者向けのウェブ技術」Mozilla </w:t>
      </w:r>
      <w:hyperlink r:id="rId13" w:history="1">
        <w:r>
          <w:rPr>
            <w:rStyle w:val="a5"/>
            <w:sz w:val="20"/>
            <w:szCs w:val="20"/>
          </w:rPr>
          <w:t>https://developer.mozilla.org/ja/docs/Web</w:t>
        </w:r>
      </w:hyperlink>
      <w:r>
        <w:rPr>
          <w:sz w:val="20"/>
          <w:szCs w:val="20"/>
        </w:rPr>
        <w:t xml:space="preserve"> </w:t>
      </w:r>
    </w:p>
    <w:p w14:paraId="56261FF4" w14:textId="48378B5A" w:rsidR="000A59C3" w:rsidRDefault="009A4E16" w:rsidP="00867B64">
      <w:pPr>
        <w:spacing w:after="80" w:line="320" w:lineRule="auto"/>
        <w:ind w:left="400"/>
        <w:rPr>
          <w:sz w:val="20"/>
          <w:szCs w:val="20"/>
        </w:rPr>
      </w:pPr>
      <w:r>
        <w:rPr>
          <w:sz w:val="20"/>
          <w:szCs w:val="20"/>
        </w:rPr>
        <w:t>（参照 2026-07-25）</w:t>
      </w:r>
    </w:p>
    <w:p w14:paraId="45308BC5" w14:textId="77777777" w:rsidR="00B23B3B" w:rsidRDefault="00B23B3B" w:rsidP="00867B64">
      <w:pPr>
        <w:spacing w:after="80" w:line="320" w:lineRule="auto"/>
        <w:ind w:left="400"/>
      </w:pPr>
    </w:p>
    <w:p w14:paraId="573A18FD" w14:textId="77777777" w:rsidR="00867B64" w:rsidRDefault="009A4E16">
      <w:pPr>
        <w:spacing w:after="80" w:line="320" w:lineRule="auto"/>
        <w:ind w:left="400" w:hanging="400"/>
        <w:rPr>
          <w:sz w:val="20"/>
          <w:szCs w:val="20"/>
        </w:rPr>
      </w:pPr>
      <w:r>
        <w:rPr>
          <w:sz w:val="20"/>
          <w:szCs w:val="20"/>
        </w:rPr>
        <w:t xml:space="preserve">[8] Supabase「Supabase Documentation」 </w:t>
      </w:r>
    </w:p>
    <w:p w14:paraId="5128A0A8" w14:textId="34707844" w:rsidR="00867B64" w:rsidRDefault="00867B64" w:rsidP="00867B64">
      <w:pPr>
        <w:spacing w:after="80" w:line="320" w:lineRule="auto"/>
        <w:ind w:left="400"/>
        <w:rPr>
          <w:sz w:val="20"/>
          <w:szCs w:val="20"/>
        </w:rPr>
      </w:pPr>
      <w:hyperlink r:id="rId14" w:history="1">
        <w:r>
          <w:rPr>
            <w:rStyle w:val="a5"/>
            <w:sz w:val="20"/>
            <w:szCs w:val="20"/>
          </w:rPr>
          <w:t>https://supabase.com/docs</w:t>
        </w:r>
      </w:hyperlink>
      <w:r>
        <w:rPr>
          <w:sz w:val="20"/>
          <w:szCs w:val="20"/>
        </w:rPr>
        <w:t xml:space="preserve"> </w:t>
      </w:r>
    </w:p>
    <w:p w14:paraId="1568EB01" w14:textId="457D10EB" w:rsidR="000A59C3" w:rsidRDefault="009A4E16" w:rsidP="00867B64">
      <w:pPr>
        <w:spacing w:after="80" w:line="320" w:lineRule="auto"/>
        <w:ind w:left="400"/>
        <w:rPr>
          <w:sz w:val="20"/>
          <w:szCs w:val="20"/>
        </w:rPr>
      </w:pPr>
      <w:r>
        <w:rPr>
          <w:sz w:val="20"/>
          <w:szCs w:val="20"/>
        </w:rPr>
        <w:t>（参照 2026-07-25）</w:t>
      </w:r>
    </w:p>
    <w:p w14:paraId="045A05DC" w14:textId="77777777" w:rsidR="00867B64" w:rsidRDefault="00867B64" w:rsidP="00867B64">
      <w:pPr>
        <w:spacing w:after="80" w:line="320" w:lineRule="auto"/>
        <w:ind w:left="400"/>
      </w:pPr>
    </w:p>
    <w:p w14:paraId="5E5A1C61" w14:textId="77777777" w:rsidR="00867B64" w:rsidRDefault="009A4E16">
      <w:pPr>
        <w:spacing w:after="80" w:line="320" w:lineRule="auto"/>
        <w:ind w:left="400" w:hanging="400"/>
        <w:rPr>
          <w:sz w:val="20"/>
          <w:szCs w:val="20"/>
        </w:rPr>
      </w:pPr>
      <w:r>
        <w:rPr>
          <w:sz w:val="20"/>
          <w:szCs w:val="20"/>
        </w:rPr>
        <w:t xml:space="preserve">[9] Render「Render Documentation」 </w:t>
      </w:r>
    </w:p>
    <w:p w14:paraId="066569D1" w14:textId="198C7B10" w:rsidR="00867B64" w:rsidRDefault="00867B64" w:rsidP="00867B64">
      <w:pPr>
        <w:spacing w:after="80" w:line="320" w:lineRule="auto"/>
        <w:ind w:left="400"/>
        <w:rPr>
          <w:sz w:val="20"/>
          <w:szCs w:val="20"/>
        </w:rPr>
      </w:pPr>
      <w:hyperlink r:id="rId15" w:history="1">
        <w:r>
          <w:rPr>
            <w:rStyle w:val="a5"/>
            <w:sz w:val="20"/>
            <w:szCs w:val="20"/>
          </w:rPr>
          <w:t>https://render.com/docs</w:t>
        </w:r>
      </w:hyperlink>
      <w:r>
        <w:rPr>
          <w:sz w:val="20"/>
          <w:szCs w:val="20"/>
        </w:rPr>
        <w:t xml:space="preserve"> </w:t>
      </w:r>
    </w:p>
    <w:p w14:paraId="750C4CEB" w14:textId="7393D4F5" w:rsidR="000A59C3" w:rsidRDefault="009A4E16" w:rsidP="00867B64">
      <w:pPr>
        <w:spacing w:after="80" w:line="320" w:lineRule="auto"/>
        <w:ind w:left="400"/>
        <w:rPr>
          <w:sz w:val="20"/>
          <w:szCs w:val="20"/>
        </w:rPr>
      </w:pPr>
      <w:r>
        <w:rPr>
          <w:sz w:val="20"/>
          <w:szCs w:val="20"/>
        </w:rPr>
        <w:t>（参照 2026-07-25）</w:t>
      </w:r>
    </w:p>
    <w:p w14:paraId="22F81BBD" w14:textId="77777777" w:rsidR="00867B64" w:rsidRDefault="00867B64" w:rsidP="00867B64">
      <w:pPr>
        <w:spacing w:after="80" w:line="320" w:lineRule="auto"/>
        <w:ind w:left="400"/>
      </w:pPr>
    </w:p>
    <w:p w14:paraId="58D83783" w14:textId="77777777" w:rsidR="00867B64" w:rsidRDefault="009A4E16">
      <w:pPr>
        <w:spacing w:after="80" w:line="320" w:lineRule="auto"/>
        <w:ind w:left="400" w:hanging="400"/>
        <w:rPr>
          <w:sz w:val="20"/>
          <w:szCs w:val="20"/>
        </w:rPr>
      </w:pPr>
      <w:r>
        <w:rPr>
          <w:sz w:val="20"/>
          <w:szCs w:val="20"/>
        </w:rPr>
        <w:t>[10] Express「Express - Node.js web application framework」</w:t>
      </w:r>
    </w:p>
    <w:p w14:paraId="3568C610" w14:textId="3948A657" w:rsidR="00867B64" w:rsidRDefault="009A4E16" w:rsidP="00867B64">
      <w:pPr>
        <w:spacing w:after="80" w:line="320" w:lineRule="auto"/>
        <w:ind w:left="400"/>
        <w:rPr>
          <w:sz w:val="20"/>
          <w:szCs w:val="20"/>
        </w:rPr>
      </w:pPr>
      <w:r>
        <w:rPr>
          <w:sz w:val="20"/>
          <w:szCs w:val="20"/>
        </w:rPr>
        <w:t xml:space="preserve"> </w:t>
      </w:r>
      <w:hyperlink r:id="rId16" w:history="1">
        <w:r>
          <w:rPr>
            <w:rStyle w:val="a5"/>
            <w:sz w:val="20"/>
            <w:szCs w:val="20"/>
          </w:rPr>
          <w:t>https://expressjs.com/</w:t>
        </w:r>
      </w:hyperlink>
    </w:p>
    <w:p w14:paraId="73EFBF1D" w14:textId="698DCCE6" w:rsidR="000A59C3" w:rsidRDefault="009A4E16" w:rsidP="00867B64">
      <w:pPr>
        <w:spacing w:after="80" w:line="320" w:lineRule="auto"/>
        <w:ind w:left="400"/>
      </w:pPr>
      <w:r>
        <w:rPr>
          <w:sz w:val="20"/>
          <w:szCs w:val="20"/>
        </w:rPr>
        <w:t xml:space="preserve"> （参照 2026-07-25）</w:t>
      </w:r>
    </w:p>
    <w:sectPr w:rsidR="000A59C3">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41C61" w14:textId="77777777" w:rsidR="004E7CA9" w:rsidRDefault="004E7CA9">
      <w:r>
        <w:separator/>
      </w:r>
    </w:p>
  </w:endnote>
  <w:endnote w:type="continuationSeparator" w:id="0">
    <w:p w14:paraId="09B92DB2" w14:textId="77777777" w:rsidR="004E7CA9" w:rsidRDefault="004E7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明朝">
    <w:altName w:val="游ゴシック"/>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S ゴシック">
    <w:altName w:val="游ゴシック"/>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2F33" w14:textId="49FFD3AA" w:rsidR="000A59C3" w:rsidRDefault="009A4E16">
    <w:pPr>
      <w:jc w:val="center"/>
    </w:pPr>
    <w:r>
      <w:rPr>
        <w:sz w:val="20"/>
        <w:szCs w:val="20"/>
      </w:rPr>
      <w:fldChar w:fldCharType="begin"/>
    </w:r>
    <w:r>
      <w:rPr>
        <w:sz w:val="20"/>
        <w:szCs w:val="20"/>
      </w:rPr>
      <w:instrText>PAGE</w:instrText>
    </w:r>
    <w:r>
      <w:rPr>
        <w:sz w:val="20"/>
        <w:szCs w:val="20"/>
      </w:rPr>
      <w:fldChar w:fldCharType="separate"/>
    </w:r>
    <w:r w:rsidR="00867B64">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93C6B" w14:textId="77777777" w:rsidR="004E7CA9" w:rsidRDefault="004E7CA9">
      <w:r>
        <w:separator/>
      </w:r>
    </w:p>
  </w:footnote>
  <w:footnote w:type="continuationSeparator" w:id="0">
    <w:p w14:paraId="26397201" w14:textId="77777777" w:rsidR="004E7CA9" w:rsidRDefault="004E7C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F2452"/>
    <w:multiLevelType w:val="hybridMultilevel"/>
    <w:tmpl w:val="428C43F6"/>
    <w:lvl w:ilvl="0" w:tplc="9C2CB832">
      <w:start w:val="1"/>
      <w:numFmt w:val="decimalEnclosedCircle"/>
      <w:lvlText w:val="%1"/>
      <w:lvlJc w:val="left"/>
      <w:pPr>
        <w:ind w:left="500" w:hanging="300"/>
      </w:pPr>
    </w:lvl>
    <w:lvl w:ilvl="1" w:tplc="03D2EC8E">
      <w:numFmt w:val="decimal"/>
      <w:lvlText w:val=""/>
      <w:lvlJc w:val="left"/>
    </w:lvl>
    <w:lvl w:ilvl="2" w:tplc="BC22FB68">
      <w:numFmt w:val="decimal"/>
      <w:lvlText w:val=""/>
      <w:lvlJc w:val="left"/>
    </w:lvl>
    <w:lvl w:ilvl="3" w:tplc="572E10B2">
      <w:numFmt w:val="decimal"/>
      <w:lvlText w:val=""/>
      <w:lvlJc w:val="left"/>
    </w:lvl>
    <w:lvl w:ilvl="4" w:tplc="DBC818CA">
      <w:numFmt w:val="decimal"/>
      <w:lvlText w:val=""/>
      <w:lvlJc w:val="left"/>
    </w:lvl>
    <w:lvl w:ilvl="5" w:tplc="6A4EA84C">
      <w:numFmt w:val="decimal"/>
      <w:lvlText w:val=""/>
      <w:lvlJc w:val="left"/>
    </w:lvl>
    <w:lvl w:ilvl="6" w:tplc="F768E8A4">
      <w:numFmt w:val="decimal"/>
      <w:lvlText w:val=""/>
      <w:lvlJc w:val="left"/>
    </w:lvl>
    <w:lvl w:ilvl="7" w:tplc="5C2C94DC">
      <w:numFmt w:val="decimal"/>
      <w:lvlText w:val=""/>
      <w:lvlJc w:val="left"/>
    </w:lvl>
    <w:lvl w:ilvl="8" w:tplc="282A5A50">
      <w:numFmt w:val="decimal"/>
      <w:lvlText w:val=""/>
      <w:lvlJc w:val="left"/>
    </w:lvl>
  </w:abstractNum>
  <w:abstractNum w:abstractNumId="1" w15:restartNumberingAfterBreak="0">
    <w:nsid w:val="3BE45528"/>
    <w:multiLevelType w:val="hybridMultilevel"/>
    <w:tmpl w:val="3D845400"/>
    <w:lvl w:ilvl="0" w:tplc="1C9C0F2A">
      <w:start w:val="1"/>
      <w:numFmt w:val="bullet"/>
      <w:lvlText w:val="●"/>
      <w:lvlJc w:val="left"/>
      <w:pPr>
        <w:ind w:left="720" w:hanging="360"/>
      </w:pPr>
    </w:lvl>
    <w:lvl w:ilvl="1" w:tplc="29A29274">
      <w:start w:val="1"/>
      <w:numFmt w:val="bullet"/>
      <w:lvlText w:val="○"/>
      <w:lvlJc w:val="left"/>
      <w:pPr>
        <w:ind w:left="1440" w:hanging="360"/>
      </w:pPr>
    </w:lvl>
    <w:lvl w:ilvl="2" w:tplc="CF186B4C">
      <w:start w:val="1"/>
      <w:numFmt w:val="bullet"/>
      <w:lvlText w:val="■"/>
      <w:lvlJc w:val="left"/>
      <w:pPr>
        <w:ind w:left="2160" w:hanging="360"/>
      </w:pPr>
    </w:lvl>
    <w:lvl w:ilvl="3" w:tplc="AC90A8E2">
      <w:start w:val="1"/>
      <w:numFmt w:val="bullet"/>
      <w:lvlText w:val="●"/>
      <w:lvlJc w:val="left"/>
      <w:pPr>
        <w:ind w:left="2880" w:hanging="360"/>
      </w:pPr>
    </w:lvl>
    <w:lvl w:ilvl="4" w:tplc="6FF68F68">
      <w:start w:val="1"/>
      <w:numFmt w:val="bullet"/>
      <w:lvlText w:val="○"/>
      <w:lvlJc w:val="left"/>
      <w:pPr>
        <w:ind w:left="3600" w:hanging="360"/>
      </w:pPr>
    </w:lvl>
    <w:lvl w:ilvl="5" w:tplc="18BAEA88">
      <w:start w:val="1"/>
      <w:numFmt w:val="bullet"/>
      <w:lvlText w:val="■"/>
      <w:lvlJc w:val="left"/>
      <w:pPr>
        <w:ind w:left="4320" w:hanging="360"/>
      </w:pPr>
    </w:lvl>
    <w:lvl w:ilvl="6" w:tplc="17824228">
      <w:start w:val="1"/>
      <w:numFmt w:val="bullet"/>
      <w:lvlText w:val="●"/>
      <w:lvlJc w:val="left"/>
      <w:pPr>
        <w:ind w:left="5040" w:hanging="360"/>
      </w:pPr>
    </w:lvl>
    <w:lvl w:ilvl="7" w:tplc="758C1E1E">
      <w:start w:val="1"/>
      <w:numFmt w:val="bullet"/>
      <w:lvlText w:val="●"/>
      <w:lvlJc w:val="left"/>
      <w:pPr>
        <w:ind w:left="5760" w:hanging="360"/>
      </w:pPr>
    </w:lvl>
    <w:lvl w:ilvl="8" w:tplc="BD284A34">
      <w:start w:val="1"/>
      <w:numFmt w:val="bullet"/>
      <w:lvlText w:val="●"/>
      <w:lvlJc w:val="left"/>
      <w:pPr>
        <w:ind w:left="6480" w:hanging="360"/>
      </w:pPr>
    </w:lvl>
  </w:abstractNum>
  <w:abstractNum w:abstractNumId="2" w15:restartNumberingAfterBreak="0">
    <w:nsid w:val="3D2B536B"/>
    <w:multiLevelType w:val="hybridMultilevel"/>
    <w:tmpl w:val="CD98E20C"/>
    <w:lvl w:ilvl="0" w:tplc="981C0672">
      <w:start w:val="1"/>
      <w:numFmt w:val="bullet"/>
      <w:lvlText w:val="・"/>
      <w:lvlJc w:val="left"/>
      <w:pPr>
        <w:ind w:left="500" w:hanging="250"/>
      </w:pPr>
    </w:lvl>
    <w:lvl w:ilvl="1" w:tplc="BB9AB0AC">
      <w:numFmt w:val="decimal"/>
      <w:lvlText w:val=""/>
      <w:lvlJc w:val="left"/>
    </w:lvl>
    <w:lvl w:ilvl="2" w:tplc="5456D164">
      <w:numFmt w:val="decimal"/>
      <w:lvlText w:val=""/>
      <w:lvlJc w:val="left"/>
    </w:lvl>
    <w:lvl w:ilvl="3" w:tplc="7D58F8D4">
      <w:numFmt w:val="decimal"/>
      <w:lvlText w:val=""/>
      <w:lvlJc w:val="left"/>
    </w:lvl>
    <w:lvl w:ilvl="4" w:tplc="71C2C20A">
      <w:numFmt w:val="decimal"/>
      <w:lvlText w:val=""/>
      <w:lvlJc w:val="left"/>
    </w:lvl>
    <w:lvl w:ilvl="5" w:tplc="79D685F2">
      <w:numFmt w:val="decimal"/>
      <w:lvlText w:val=""/>
      <w:lvlJc w:val="left"/>
    </w:lvl>
    <w:lvl w:ilvl="6" w:tplc="F3801066">
      <w:numFmt w:val="decimal"/>
      <w:lvlText w:val=""/>
      <w:lvlJc w:val="left"/>
    </w:lvl>
    <w:lvl w:ilvl="7" w:tplc="7E260EE8">
      <w:numFmt w:val="decimal"/>
      <w:lvlText w:val=""/>
      <w:lvlJc w:val="left"/>
    </w:lvl>
    <w:lvl w:ilvl="8" w:tplc="3C084BE0">
      <w:numFmt w:val="decimal"/>
      <w:lvlText w:val=""/>
      <w:lvlJc w:val="left"/>
    </w:lvl>
  </w:abstractNum>
  <w:abstractNum w:abstractNumId="3" w15:restartNumberingAfterBreak="0">
    <w:nsid w:val="423830A8"/>
    <w:multiLevelType w:val="hybridMultilevel"/>
    <w:tmpl w:val="C8725132"/>
    <w:lvl w:ilvl="0" w:tplc="51DAA372">
      <w:start w:val="1"/>
      <w:numFmt w:val="decimalEnclosedCircle"/>
      <w:lvlText w:val="%1"/>
      <w:lvlJc w:val="left"/>
      <w:pPr>
        <w:ind w:left="500" w:hanging="300"/>
      </w:pPr>
    </w:lvl>
    <w:lvl w:ilvl="1" w:tplc="EAA6839A">
      <w:numFmt w:val="decimal"/>
      <w:lvlText w:val=""/>
      <w:lvlJc w:val="left"/>
    </w:lvl>
    <w:lvl w:ilvl="2" w:tplc="1D42BFFC">
      <w:numFmt w:val="decimal"/>
      <w:lvlText w:val=""/>
      <w:lvlJc w:val="left"/>
    </w:lvl>
    <w:lvl w:ilvl="3" w:tplc="E056CD2C">
      <w:numFmt w:val="decimal"/>
      <w:lvlText w:val=""/>
      <w:lvlJc w:val="left"/>
    </w:lvl>
    <w:lvl w:ilvl="4" w:tplc="9B78D9AA">
      <w:numFmt w:val="decimal"/>
      <w:lvlText w:val=""/>
      <w:lvlJc w:val="left"/>
    </w:lvl>
    <w:lvl w:ilvl="5" w:tplc="025E1BB8">
      <w:numFmt w:val="decimal"/>
      <w:lvlText w:val=""/>
      <w:lvlJc w:val="left"/>
    </w:lvl>
    <w:lvl w:ilvl="6" w:tplc="AC4EA526">
      <w:numFmt w:val="decimal"/>
      <w:lvlText w:val=""/>
      <w:lvlJc w:val="left"/>
    </w:lvl>
    <w:lvl w:ilvl="7" w:tplc="52C0E558">
      <w:numFmt w:val="decimal"/>
      <w:lvlText w:val=""/>
      <w:lvlJc w:val="left"/>
    </w:lvl>
    <w:lvl w:ilvl="8" w:tplc="DC9A9AA8">
      <w:numFmt w:val="decimal"/>
      <w:lvlText w:val=""/>
      <w:lvlJc w:val="left"/>
    </w:lvl>
  </w:abstractNum>
  <w:abstractNum w:abstractNumId="4" w15:restartNumberingAfterBreak="0">
    <w:nsid w:val="43ED2B77"/>
    <w:multiLevelType w:val="hybridMultilevel"/>
    <w:tmpl w:val="4382589E"/>
    <w:lvl w:ilvl="0" w:tplc="2DF45F58">
      <w:start w:val="1"/>
      <w:numFmt w:val="decimalEnclosedCircle"/>
      <w:lvlText w:val="%1"/>
      <w:lvlJc w:val="left"/>
      <w:pPr>
        <w:ind w:left="500" w:hanging="300"/>
      </w:pPr>
    </w:lvl>
    <w:lvl w:ilvl="1" w:tplc="4B1270EE">
      <w:numFmt w:val="decimal"/>
      <w:lvlText w:val=""/>
      <w:lvlJc w:val="left"/>
    </w:lvl>
    <w:lvl w:ilvl="2" w:tplc="E352820E">
      <w:numFmt w:val="decimal"/>
      <w:lvlText w:val=""/>
      <w:lvlJc w:val="left"/>
    </w:lvl>
    <w:lvl w:ilvl="3" w:tplc="C3C879FE">
      <w:numFmt w:val="decimal"/>
      <w:lvlText w:val=""/>
      <w:lvlJc w:val="left"/>
    </w:lvl>
    <w:lvl w:ilvl="4" w:tplc="6448777E">
      <w:numFmt w:val="decimal"/>
      <w:lvlText w:val=""/>
      <w:lvlJc w:val="left"/>
    </w:lvl>
    <w:lvl w:ilvl="5" w:tplc="8D14B672">
      <w:numFmt w:val="decimal"/>
      <w:lvlText w:val=""/>
      <w:lvlJc w:val="left"/>
    </w:lvl>
    <w:lvl w:ilvl="6" w:tplc="CF42935E">
      <w:numFmt w:val="decimal"/>
      <w:lvlText w:val=""/>
      <w:lvlJc w:val="left"/>
    </w:lvl>
    <w:lvl w:ilvl="7" w:tplc="0B10ACC0">
      <w:numFmt w:val="decimal"/>
      <w:lvlText w:val=""/>
      <w:lvlJc w:val="left"/>
    </w:lvl>
    <w:lvl w:ilvl="8" w:tplc="ECC61D66">
      <w:numFmt w:val="decimal"/>
      <w:lvlText w:val=""/>
      <w:lvlJc w:val="left"/>
    </w:lvl>
  </w:abstractNum>
  <w:num w:numId="1" w16cid:durableId="337274680">
    <w:abstractNumId w:val="1"/>
    <w:lvlOverride w:ilvl="0">
      <w:startOverride w:val="1"/>
    </w:lvlOverride>
  </w:num>
  <w:num w:numId="2" w16cid:durableId="1682970620">
    <w:abstractNumId w:val="0"/>
    <w:lvlOverride w:ilvl="0">
      <w:startOverride w:val="1"/>
    </w:lvlOverride>
  </w:num>
  <w:num w:numId="3" w16cid:durableId="586503966">
    <w:abstractNumId w:val="2"/>
    <w:lvlOverride w:ilvl="0">
      <w:startOverride w:val="1"/>
    </w:lvlOverride>
  </w:num>
  <w:num w:numId="4" w16cid:durableId="147095231">
    <w:abstractNumId w:val="3"/>
    <w:lvlOverride w:ilvl="0">
      <w:startOverride w:val="1"/>
    </w:lvlOverride>
  </w:num>
  <w:num w:numId="5" w16cid:durableId="22232847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9C3"/>
    <w:rsid w:val="000A59C3"/>
    <w:rsid w:val="000A68B9"/>
    <w:rsid w:val="00117FCF"/>
    <w:rsid w:val="001A75F1"/>
    <w:rsid w:val="0035435B"/>
    <w:rsid w:val="00473146"/>
    <w:rsid w:val="004E7CA9"/>
    <w:rsid w:val="00583211"/>
    <w:rsid w:val="006A4A00"/>
    <w:rsid w:val="00853037"/>
    <w:rsid w:val="00867B64"/>
    <w:rsid w:val="00884667"/>
    <w:rsid w:val="009A4E16"/>
    <w:rsid w:val="009F7B61"/>
    <w:rsid w:val="00B1099F"/>
    <w:rsid w:val="00B23B3B"/>
    <w:rsid w:val="00B7325D"/>
    <w:rsid w:val="00BE44B8"/>
    <w:rsid w:val="00C109D3"/>
    <w:rsid w:val="00C75CB7"/>
    <w:rsid w:val="00D9327B"/>
    <w:rsid w:val="00DF4876"/>
    <w:rsid w:val="00DF6445"/>
    <w:rsid w:val="00FE6E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833E74"/>
  <w15:docId w15:val="{35D8556E-F1BD-4570-9E2F-18D6BAD04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S 明朝" w:eastAsia="MS 明朝" w:hAnsi="MS 明朝" w:cs="MS 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character" w:styleId="ac">
    <w:name w:val="Unresolved Mention"/>
    <w:basedOn w:val="a0"/>
    <w:uiPriority w:val="99"/>
    <w:semiHidden/>
    <w:unhideWhenUsed/>
    <w:rsid w:val="00867B64"/>
    <w:rPr>
      <w:color w:val="605E5C"/>
      <w:shd w:val="clear" w:color="auto" w:fill="E1DFDD"/>
    </w:rPr>
  </w:style>
  <w:style w:type="character" w:styleId="ad">
    <w:name w:val="FollowedHyperlink"/>
    <w:basedOn w:val="a0"/>
    <w:uiPriority w:val="99"/>
    <w:semiHidden/>
    <w:unhideWhenUsed/>
    <w:rsid w:val="00C109D3"/>
    <w:rPr>
      <w:color w:val="96607D" w:themeColor="followedHyperlink"/>
      <w:u w:val="single"/>
    </w:rPr>
  </w:style>
  <w:style w:type="paragraph" w:styleId="ae">
    <w:name w:val="header"/>
    <w:basedOn w:val="a"/>
    <w:link w:val="af"/>
    <w:uiPriority w:val="99"/>
    <w:unhideWhenUsed/>
    <w:rsid w:val="00BE44B8"/>
    <w:pPr>
      <w:tabs>
        <w:tab w:val="center" w:pos="4252"/>
        <w:tab w:val="right" w:pos="8504"/>
      </w:tabs>
      <w:snapToGrid w:val="0"/>
    </w:pPr>
  </w:style>
  <w:style w:type="character" w:customStyle="1" w:styleId="af">
    <w:name w:val="ヘッダー (文字)"/>
    <w:basedOn w:val="a0"/>
    <w:link w:val="ae"/>
    <w:uiPriority w:val="99"/>
    <w:rsid w:val="00BE44B8"/>
  </w:style>
  <w:style w:type="paragraph" w:styleId="af0">
    <w:name w:val="footer"/>
    <w:basedOn w:val="a"/>
    <w:link w:val="af1"/>
    <w:uiPriority w:val="99"/>
    <w:unhideWhenUsed/>
    <w:rsid w:val="00BE44B8"/>
    <w:pPr>
      <w:tabs>
        <w:tab w:val="center" w:pos="4252"/>
        <w:tab w:val="right" w:pos="8504"/>
      </w:tabs>
      <w:snapToGrid w:val="0"/>
    </w:pPr>
  </w:style>
  <w:style w:type="character" w:customStyle="1" w:styleId="af1">
    <w:name w:val="フッター (文字)"/>
    <w:basedOn w:val="a0"/>
    <w:link w:val="af0"/>
    <w:uiPriority w:val="99"/>
    <w:rsid w:val="00BE4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hlw.go.jp/content/001257615.pdf" TargetMode="External"/><Relationship Id="rId13" Type="http://schemas.openxmlformats.org/officeDocument/2006/relationships/hyperlink" Target="https://developer.mozilla.org/ja/docs/Web"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hlw.go.jp/content/001199653.pdf" TargetMode="External"/><Relationship Id="rId12" Type="http://schemas.openxmlformats.org/officeDocument/2006/relationships/hyperlink" Target="https://www.mhlw.go.jp/stf/seisakunitsuite/bunya/e-okusuritecho.html"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expressj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oumu.go.jp/info-accessibility-portal/webaccessibility/guideline/" TargetMode="External"/><Relationship Id="rId5" Type="http://schemas.openxmlformats.org/officeDocument/2006/relationships/footnotes" Target="footnotes.xml"/><Relationship Id="rId15" Type="http://schemas.openxmlformats.org/officeDocument/2006/relationships/hyperlink" Target="https://render.com/docs" TargetMode="External"/><Relationship Id="rId10" Type="http://schemas.openxmlformats.org/officeDocument/2006/relationships/hyperlink" Target="https://www.w3.org/TR/WCAG2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jahis.jp/standard/detail/id=1124" TargetMode="External"/><Relationship Id="rId14" Type="http://schemas.openxmlformats.org/officeDocument/2006/relationships/hyperlink" Target="https://supabase.com/docs"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2506</Words>
  <Characters>14285</Characters>
  <Application>Microsoft Office Word</Application>
  <DocSecurity>0</DocSecurity>
  <Lines>119</Lines>
  <Paragraphs>33</Paragraphs>
  <ScaleCrop>false</ScaleCrop>
  <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正彦 西薗</cp:lastModifiedBy>
  <cp:revision>14</cp:revision>
  <dcterms:created xsi:type="dcterms:W3CDTF">2026-07-27T02:46:00Z</dcterms:created>
  <dcterms:modified xsi:type="dcterms:W3CDTF">2026-09-30T14:08:00Z</dcterms:modified>
</cp:coreProperties>
</file>