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1.- Etapa 1: Preparación del entorno (1 punto). Crear dos máquinas virtuales con Windows Server (DC1 y DC2) y dos PCs con Windows 10/11 (PC1 y PC2). Asignar IPs fijas a DC1 y DC2. Configurar en VirtualBox una red NAT para todos los equipos • Captura obligatoria: Ventana de configuración de red de DC1</w:t>
      </w:r>
      <w:r>
        <w:rPr>
          <w:rFonts w:ascii="Arial" w:hAnsi="Arial"/>
        </w:rPr>
        <w:t>0</w:t>
      </w:r>
      <w:r>
        <w:rPr>
          <w:rFonts w:ascii="Arial" w:hAnsi="Arial"/>
        </w:rPr>
        <w:t xml:space="preserve"> y DC2</w:t>
      </w:r>
      <w:r>
        <w:rPr>
          <w:rFonts w:ascii="Arial" w:hAnsi="Arial"/>
        </w:rPr>
        <w:t>0</w:t>
      </w:r>
      <w:r>
        <w:rPr>
          <w:rFonts w:ascii="Arial" w:hAnsi="Arial"/>
        </w:rPr>
        <w:t xml:space="preserve"> mostrando IP estática y DNS apuntando al propio DC 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DC1</w:t>
      </w:r>
      <w:r>
        <w:rPr>
          <w:rFonts w:ascii="Arial" w:hAnsi="Arial"/>
        </w:rPr>
        <w:t>0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928620"/>
            <wp:effectExtent l="0" t="0" r="0" b="0"/>
            <wp:wrapSquare wrapText="largest"/>
            <wp:docPr id="1" name="Imagen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3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079115"/>
            <wp:effectExtent l="0" t="0" r="0" b="0"/>
            <wp:wrapSquare wrapText="largest"/>
            <wp:docPr id="2" name="Imagen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4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DC2</w:t>
      </w:r>
      <w:r>
        <w:rPr>
          <w:rFonts w:ascii="Arial" w:hAnsi="Arial"/>
        </w:rPr>
        <w:t>0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80010</wp:posOffset>
            </wp:positionH>
            <wp:positionV relativeFrom="paragraph">
              <wp:posOffset>374650</wp:posOffset>
            </wp:positionV>
            <wp:extent cx="6120130" cy="3439160"/>
            <wp:effectExtent l="0" t="0" r="0" b="0"/>
            <wp:wrapSquare wrapText="largest"/>
            <wp:docPr id="3" name="Imagen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1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80010</wp:posOffset>
            </wp:positionH>
            <wp:positionV relativeFrom="paragraph">
              <wp:posOffset>4021455</wp:posOffset>
            </wp:positionV>
            <wp:extent cx="6120130" cy="3440430"/>
            <wp:effectExtent l="0" t="0" r="0" b="0"/>
            <wp:wrapSquare wrapText="largest"/>
            <wp:docPr id="4" name="Imagen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2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2.- Etapa 2: Promoción de DC1</w:t>
      </w:r>
      <w:r>
        <w:rPr>
          <w:rFonts w:ascii="Arial" w:hAnsi="Arial"/>
        </w:rPr>
        <w:t>0</w:t>
      </w:r>
      <w:r>
        <w:rPr>
          <w:rFonts w:ascii="Arial" w:hAnsi="Arial"/>
        </w:rPr>
        <w:t xml:space="preserve"> como primer controlador de dominio (1 punto). Crear un nuevo dominio raíz y configurar DNS y DHCP en DC1</w:t>
      </w:r>
      <w:r>
        <w:rPr>
          <w:rFonts w:ascii="Arial" w:hAnsi="Arial"/>
        </w:rPr>
        <w:t>0</w:t>
      </w:r>
      <w:r>
        <w:rPr>
          <w:rFonts w:ascii="Arial" w:hAnsi="Arial"/>
        </w:rPr>
        <w:t>. Instalar AD, DNS y DHCP. Promover DC1 como controlador del dominio. La configuración del DHCP puede ser a tu gusto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 xml:space="preserve"> • </w:t>
      </w:r>
      <w:r>
        <w:rPr>
          <w:rFonts w:ascii="Arial" w:hAnsi="Arial"/>
        </w:rPr>
        <w:t>Captura obligatoria: Panel de DHCP mostrando el ámbito configurado, y ventana “Usuarios y Equipos de Active Directory” en DC1</w:t>
      </w:r>
      <w:r>
        <w:rPr>
          <w:rFonts w:ascii="Arial" w:hAnsi="Arial"/>
        </w:rPr>
        <w:t>0</w:t>
      </w:r>
      <w:r>
        <w:rPr>
          <w:rFonts w:ascii="Arial" w:hAnsi="Arial"/>
        </w:rPr>
        <w:t xml:space="preserve">. 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0</wp:posOffset>
            </wp:positionH>
            <wp:positionV relativeFrom="paragraph">
              <wp:posOffset>102870</wp:posOffset>
            </wp:positionV>
            <wp:extent cx="6120130" cy="2967990"/>
            <wp:effectExtent l="0" t="0" r="0" b="0"/>
            <wp:wrapSquare wrapText="largest"/>
            <wp:docPr id="5" name="Imagen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3.- Etapa 3: Promoción de DC2</w:t>
      </w:r>
      <w:r>
        <w:rPr>
          <w:rFonts w:ascii="Arial" w:hAnsi="Arial"/>
        </w:rPr>
        <w:t xml:space="preserve">0 </w:t>
      </w:r>
      <w:r>
        <w:rPr>
          <w:rFonts w:ascii="Arial" w:hAnsi="Arial"/>
        </w:rPr>
        <w:t>como segundo controlador de dominio (1.75 puntos). Añadir DC2</w:t>
      </w:r>
      <w:r>
        <w:rPr>
          <w:rFonts w:ascii="Arial" w:hAnsi="Arial"/>
        </w:rPr>
        <w:t>0</w:t>
      </w:r>
      <w:r>
        <w:rPr>
          <w:rFonts w:ascii="Arial" w:hAnsi="Arial"/>
        </w:rPr>
        <w:t xml:space="preserve"> como segundo controlador de dominio del dominio existente y replicar servicios de DNS y DHCP. Instalar los mismos roles (AD DS, DNS, DHCP) en DC2</w:t>
      </w:r>
      <w:r>
        <w:rPr>
          <w:rFonts w:ascii="Arial" w:hAnsi="Arial"/>
        </w:rPr>
        <w:t>0</w:t>
      </w:r>
      <w:r>
        <w:rPr>
          <w:rFonts w:ascii="Arial" w:hAnsi="Arial"/>
        </w:rPr>
        <w:t>. Promover como controlador de dominio adicional en el mismo dominio.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 xml:space="preserve"> • </w:t>
      </w:r>
      <w:r>
        <w:rPr>
          <w:rFonts w:ascii="Arial" w:hAnsi="Arial"/>
        </w:rPr>
        <w:t>Captura obligatoria: Usuarios y Equipos de AD en DC2</w:t>
      </w:r>
      <w:r>
        <w:rPr>
          <w:rFonts w:ascii="Arial" w:hAnsi="Arial"/>
        </w:rPr>
        <w:t>0</w:t>
      </w:r>
      <w:r>
        <w:rPr>
          <w:rFonts w:ascii="Arial" w:hAnsi="Arial"/>
        </w:rPr>
        <w:t xml:space="preserve"> mostrando la estructura replicada desde DC1</w:t>
      </w:r>
      <w:r>
        <w:rPr>
          <w:rFonts w:ascii="Arial" w:hAnsi="Arial"/>
        </w:rPr>
        <w:t>0</w:t>
      </w:r>
      <w:r>
        <w:rPr>
          <w:rFonts w:ascii="Arial" w:hAnsi="Arial"/>
        </w:rPr>
        <w:t xml:space="preserve">. 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95250</wp:posOffset>
            </wp:positionH>
            <wp:positionV relativeFrom="paragraph">
              <wp:posOffset>76200</wp:posOffset>
            </wp:positionV>
            <wp:extent cx="6120130" cy="2858135"/>
            <wp:effectExtent l="0" t="0" r="0" b="0"/>
            <wp:wrapSquare wrapText="largest"/>
            <wp:docPr id="6" name="Imagen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5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gl-E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gl-ES" w:eastAsia="zh-CN" w:bidi="hi-IN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95</TotalTime>
  <Application>LibreOffice/7.6.5.2$Windows_X86_64 LibreOffice_project/38d5f62f85355c192ef5f1dd47c5c0c0c6d6598b</Application>
  <AppVersion>15.0000</AppVersion>
  <Pages>4</Pages>
  <Words>198</Words>
  <Characters>968</Characters>
  <CharactersWithSpaces>1164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2025-05-06T17:55:14Z</dcterms:created>
  <dc:creator/>
  <dc:description/>
  <dc:language>gl-ES</dc:language>
  <cp:lastModifiedBy/>
  <dcterms:modified xsi:type="dcterms:W3CDTF">2025-05-06T19:30:36Z</dcterms:modified>
  <cp:revision>3</cp:revision>
  <dc:subject/>
  <dc:title/>
</cp:coreProperties>
</file>