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EEE95" w14:textId="10A8D11E" w:rsidR="007C5738" w:rsidRPr="00AE496C" w:rsidRDefault="00BA0151" w:rsidP="009A25A5">
      <w:pPr>
        <w:pStyle w:val="Heading1"/>
        <w:ind w:firstLine="720"/>
        <w:rPr>
          <w:color w:val="292934" w:themeColor="text1"/>
        </w:rPr>
      </w:pPr>
      <w:r w:rsidRPr="00AE496C">
        <w:rPr>
          <w:color w:val="292934" w:themeColor="text1"/>
        </w:rPr>
        <w:t>Education</w:t>
      </w:r>
    </w:p>
    <w:p w14:paraId="376B1B41" w14:textId="5FEBC2E1" w:rsidR="00443867" w:rsidRPr="006A67F2" w:rsidRDefault="00BE0FA4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M.A.</w:t>
      </w:r>
      <w:r w:rsidRPr="006A67F2">
        <w:rPr>
          <w:color w:val="57576E" w:themeColor="text1" w:themeTint="BF"/>
          <w:sz w:val="20"/>
          <w:szCs w:val="20"/>
        </w:rPr>
        <w:tab/>
      </w:r>
      <w:sdt>
        <w:sdtPr>
          <w:rPr>
            <w:color w:val="57576E" w:themeColor="text1" w:themeTint="BF"/>
            <w:sz w:val="20"/>
            <w:szCs w:val="20"/>
          </w:rPr>
          <w:id w:val="-1771854241"/>
          <w:placeholder>
            <w:docPart w:val="1AD04C76B3AAA8469F76A37D399EC2FF"/>
          </w:placeholder>
        </w:sdtPr>
        <w:sdtEndPr/>
        <w:sdtContent>
          <w:r w:rsidRPr="006A67F2">
            <w:rPr>
              <w:b/>
              <w:color w:val="57576E" w:themeColor="text1" w:themeTint="BF"/>
              <w:sz w:val="20"/>
              <w:szCs w:val="20"/>
            </w:rPr>
            <w:t>Linguistics</w:t>
          </w:r>
          <w:r w:rsidRPr="006A67F2">
            <w:rPr>
              <w:color w:val="57576E" w:themeColor="text1" w:themeTint="BF"/>
              <w:sz w:val="20"/>
              <w:szCs w:val="20"/>
            </w:rPr>
            <w:t>. University of Illinois at Chicago (</w:t>
          </w:r>
          <w:r w:rsidR="00443867" w:rsidRPr="006A67F2">
            <w:rPr>
              <w:color w:val="57576E" w:themeColor="text1" w:themeTint="BF"/>
              <w:sz w:val="20"/>
              <w:szCs w:val="20"/>
            </w:rPr>
            <w:t>2016</w:t>
          </w:r>
          <w:r w:rsidRPr="006A67F2">
            <w:rPr>
              <w:color w:val="57576E" w:themeColor="text1" w:themeTint="BF"/>
              <w:sz w:val="20"/>
              <w:szCs w:val="20"/>
            </w:rPr>
            <w:t>)</w:t>
          </w:r>
        </w:sdtContent>
      </w:sdt>
    </w:p>
    <w:p w14:paraId="109D9549" w14:textId="2D5E9C0B" w:rsidR="00BE0FA4" w:rsidRPr="006A67F2" w:rsidRDefault="00443867" w:rsidP="009A25A5">
      <w:pPr>
        <w:pStyle w:val="DegreeDetails"/>
        <w:spacing w:after="0" w:line="276" w:lineRule="auto"/>
        <w:ind w:firstLine="720"/>
        <w:rPr>
          <w:color w:val="57576E" w:themeColor="text1" w:themeTint="BF"/>
          <w:sz w:val="20"/>
          <w:szCs w:val="20"/>
        </w:rPr>
      </w:pPr>
      <w:r w:rsidRPr="006A67F2">
        <w:rPr>
          <w:b/>
          <w:color w:val="57576E" w:themeColor="text1" w:themeTint="BF"/>
          <w:sz w:val="20"/>
          <w:szCs w:val="20"/>
        </w:rPr>
        <w:t>LSA Linguistic Summer Institute</w:t>
      </w:r>
      <w:r w:rsidRPr="006A67F2">
        <w:rPr>
          <w:color w:val="57576E" w:themeColor="text1" w:themeTint="BF"/>
          <w:sz w:val="20"/>
          <w:szCs w:val="20"/>
        </w:rPr>
        <w:t>.  The University of Chicago (2015)</w:t>
      </w:r>
    </w:p>
    <w:p w14:paraId="0874DDCD" w14:textId="77777777" w:rsidR="00BE0FA4" w:rsidRPr="006A67F2" w:rsidRDefault="00BE0FA4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M.A.</w:t>
      </w:r>
      <w:r w:rsidRPr="006A67F2">
        <w:rPr>
          <w:color w:val="57576E" w:themeColor="text1" w:themeTint="BF"/>
          <w:sz w:val="20"/>
          <w:szCs w:val="20"/>
        </w:rPr>
        <w:tab/>
      </w:r>
      <w:r w:rsidRPr="006A67F2">
        <w:rPr>
          <w:b/>
          <w:color w:val="57576E" w:themeColor="text1" w:themeTint="BF"/>
          <w:sz w:val="20"/>
          <w:szCs w:val="20"/>
        </w:rPr>
        <w:t>Germanic Languages and Literature.</w:t>
      </w:r>
      <w:r w:rsidRPr="006A67F2">
        <w:rPr>
          <w:color w:val="57576E" w:themeColor="text1" w:themeTint="BF"/>
          <w:sz w:val="20"/>
          <w:szCs w:val="20"/>
        </w:rPr>
        <w:t xml:space="preserve"> University of Illinois at Chicago (2015)</w:t>
      </w:r>
    </w:p>
    <w:p w14:paraId="066DB181" w14:textId="63492BF6" w:rsidR="00BE0FA4" w:rsidRPr="006A67F2" w:rsidRDefault="00BE0FA4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B.A.</w:t>
      </w:r>
      <w:r w:rsidRPr="006A67F2">
        <w:rPr>
          <w:color w:val="57576E" w:themeColor="text1" w:themeTint="BF"/>
          <w:sz w:val="20"/>
          <w:szCs w:val="20"/>
        </w:rPr>
        <w:tab/>
      </w:r>
      <w:sdt>
        <w:sdtPr>
          <w:rPr>
            <w:color w:val="57576E" w:themeColor="text1" w:themeTint="BF"/>
            <w:sz w:val="20"/>
            <w:szCs w:val="20"/>
          </w:rPr>
          <w:id w:val="-229536395"/>
          <w:placeholder>
            <w:docPart w:val="A0A716981A39C44F9FD402B102FA7620"/>
          </w:placeholder>
        </w:sdtPr>
        <w:sdtEndPr/>
        <w:sdtContent>
          <w:r w:rsidRPr="006A67F2">
            <w:rPr>
              <w:b/>
              <w:color w:val="57576E" w:themeColor="text1" w:themeTint="BF"/>
              <w:sz w:val="20"/>
              <w:szCs w:val="20"/>
            </w:rPr>
            <w:t>Germanic Languages and Literature.</w:t>
          </w:r>
        </w:sdtContent>
      </w:sdt>
      <w:r w:rsidRPr="006A67F2">
        <w:rPr>
          <w:b/>
          <w:color w:val="57576E" w:themeColor="text1" w:themeTint="BF"/>
          <w:sz w:val="20"/>
          <w:szCs w:val="20"/>
        </w:rPr>
        <w:t xml:space="preserve"> </w:t>
      </w:r>
      <w:r w:rsidRPr="006A67F2">
        <w:rPr>
          <w:color w:val="57576E" w:themeColor="text1" w:themeTint="BF"/>
          <w:sz w:val="20"/>
          <w:szCs w:val="20"/>
        </w:rPr>
        <w:t>University of Illinois at Urbana-Champaign (2009)</w:t>
      </w:r>
    </w:p>
    <w:p w14:paraId="393F65E6" w14:textId="72A9CF68" w:rsidR="00BE0FA4" w:rsidRPr="006A67F2" w:rsidRDefault="00D54C8D" w:rsidP="00D54C8D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B.A.</w:t>
      </w:r>
      <w:r w:rsidRPr="006A67F2">
        <w:rPr>
          <w:b/>
          <w:color w:val="57576E" w:themeColor="text1" w:themeTint="BF"/>
          <w:sz w:val="20"/>
          <w:szCs w:val="20"/>
        </w:rPr>
        <w:tab/>
      </w:r>
      <w:r w:rsidR="00BE0FA4" w:rsidRPr="006A67F2">
        <w:rPr>
          <w:b/>
          <w:color w:val="57576E" w:themeColor="text1" w:themeTint="BF"/>
          <w:sz w:val="20"/>
          <w:szCs w:val="20"/>
        </w:rPr>
        <w:t xml:space="preserve">Political Science. </w:t>
      </w:r>
      <w:r w:rsidR="00BE0FA4" w:rsidRPr="006A67F2">
        <w:rPr>
          <w:color w:val="57576E" w:themeColor="text1" w:themeTint="BF"/>
          <w:sz w:val="20"/>
          <w:szCs w:val="20"/>
        </w:rPr>
        <w:t>University of Illinois at Urbana-Champaign (2009)</w:t>
      </w:r>
    </w:p>
    <w:p w14:paraId="68B036C4" w14:textId="68313BD4" w:rsidR="00BE0FA4" w:rsidRPr="006A67F2" w:rsidRDefault="00BE0FA4" w:rsidP="009A25A5">
      <w:pPr>
        <w:pStyle w:val="DegreeDetails"/>
        <w:spacing w:after="0" w:line="276" w:lineRule="auto"/>
        <w:ind w:firstLine="720"/>
        <w:rPr>
          <w:color w:val="57576E" w:themeColor="text1" w:themeTint="BF"/>
          <w:sz w:val="20"/>
          <w:szCs w:val="20"/>
        </w:rPr>
      </w:pPr>
      <w:r w:rsidRPr="006A67F2">
        <w:rPr>
          <w:rFonts w:ascii="Calibri" w:hAnsi="Calibri" w:cs="Euphemia UCAS"/>
          <w:b/>
          <w:color w:val="57576E" w:themeColor="text1" w:themeTint="BF"/>
          <w:sz w:val="20"/>
          <w:szCs w:val="20"/>
        </w:rPr>
        <w:t>Vienna Diplomatic Program.</w:t>
      </w:r>
      <w:r w:rsidR="009A25A5" w:rsidRPr="006A67F2">
        <w:rPr>
          <w:rFonts w:ascii="Calibri" w:hAnsi="Calibri" w:cs="Euphemia UCAS"/>
          <w:color w:val="57576E" w:themeColor="text1" w:themeTint="BF"/>
          <w:sz w:val="20"/>
          <w:szCs w:val="20"/>
        </w:rPr>
        <w:t xml:space="preserve"> University of Vienna, Austria</w:t>
      </w:r>
      <w:r w:rsidRPr="006A67F2">
        <w:rPr>
          <w:rFonts w:ascii="Calibri" w:hAnsi="Calibri" w:cs="Euphemia UCAS"/>
          <w:color w:val="57576E" w:themeColor="text1" w:themeTint="BF"/>
          <w:sz w:val="20"/>
          <w:szCs w:val="20"/>
        </w:rPr>
        <w:t xml:space="preserve"> (2008)</w:t>
      </w:r>
    </w:p>
    <w:p w14:paraId="154DEBBF" w14:textId="73C99282" w:rsidR="00DA2869" w:rsidRPr="006A67F2" w:rsidRDefault="00A85BEF" w:rsidP="00B833F9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t>Current Employment</w:t>
      </w:r>
    </w:p>
    <w:tbl>
      <w:tblPr>
        <w:tblStyle w:val="CVDetails"/>
        <w:tblpPr w:leftFromText="180" w:rightFromText="180" w:vertAnchor="text" w:tblpY="1"/>
        <w:tblOverlap w:val="never"/>
        <w:tblW w:w="4257" w:type="pct"/>
        <w:tblLook w:val="04A0" w:firstRow="1" w:lastRow="0" w:firstColumn="1" w:lastColumn="0" w:noHBand="0" w:noVBand="1"/>
      </w:tblPr>
      <w:tblGrid>
        <w:gridCol w:w="9262"/>
      </w:tblGrid>
      <w:tr w:rsidR="002F141A" w:rsidRPr="006A67F2" w14:paraId="625E42EB" w14:textId="77777777" w:rsidTr="0006536F">
        <w:sdt>
          <w:sdtPr>
            <w:rPr>
              <w:b/>
              <w:bCs/>
              <w:color w:val="292934" w:themeColor="text1"/>
              <w:sz w:val="24"/>
              <w:szCs w:val="24"/>
            </w:rPr>
            <w:id w:val="17159559"/>
            <w:placeholder>
              <w:docPart w:val="180F3F16FDE47541B8FB6351645DE9FE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5000" w:type="pct"/>
              </w:tcPr>
              <w:p w14:paraId="459B137D" w14:textId="3CA83590" w:rsidR="00F8130E" w:rsidRPr="00A85BEF" w:rsidRDefault="00F8130E" w:rsidP="0006536F">
                <w:pPr>
                  <w:pStyle w:val="ListBullet"/>
                  <w:numPr>
                    <w:ilvl w:val="0"/>
                    <w:numId w:val="0"/>
                  </w:numPr>
                  <w:rPr>
                    <w:b/>
                    <w:bCs/>
                    <w:color w:val="292934" w:themeColor="text1"/>
                    <w:sz w:val="24"/>
                    <w:szCs w:val="24"/>
                  </w:rPr>
                </w:pPr>
                <w:r w:rsidRPr="00F8130E">
                  <w:rPr>
                    <w:b/>
                    <w:bCs/>
                    <w:color w:val="292934" w:themeColor="text1"/>
                  </w:rPr>
                  <w:t>Educational Technologist</w:t>
                </w:r>
              </w:p>
              <w:p w14:paraId="5CBC1AEB" w14:textId="16823310" w:rsidR="005B2A64" w:rsidRDefault="00F8130E" w:rsidP="0006536F">
                <w:pPr>
                  <w:pStyle w:val="ListBullet"/>
                  <w:numPr>
                    <w:ilvl w:val="0"/>
                    <w:numId w:val="0"/>
                  </w:numPr>
                  <w:rPr>
                    <w:color w:val="292934" w:themeColor="text1"/>
                  </w:rPr>
                </w:pPr>
                <w:r>
                  <w:rPr>
                    <w:color w:val="292934" w:themeColor="text1"/>
                  </w:rPr>
                  <w:t xml:space="preserve">   Columbia University, Language Resource Center, New York, NY</w:t>
                </w:r>
                <w:r w:rsidR="00A85BEF">
                  <w:rPr>
                    <w:color w:val="292934" w:themeColor="text1"/>
                  </w:rPr>
                  <w:t xml:space="preserve">    </w:t>
                </w:r>
                <w:r w:rsidR="005B2A64">
                  <w:rPr>
                    <w:color w:val="292934" w:themeColor="text1"/>
                  </w:rPr>
                  <w:t>(March 2017 – Present)</w:t>
                </w:r>
              </w:p>
              <w:p w14:paraId="67FD508E" w14:textId="25F70859" w:rsidR="00C725BC" w:rsidRDefault="00C725B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</w:pPr>
                <w:r w:rsidRPr="00C725BC"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  <w:t>Provides leadership in promoting effective use of digital pedagogies for language learning and teaching.</w:t>
                </w:r>
              </w:p>
              <w:p w14:paraId="11081600" w14:textId="6049263E" w:rsidR="006739DF" w:rsidRPr="006739DF" w:rsidRDefault="006739DF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Actively participates in the national community of applied linguists by attending relevant conferences and contributing original research.</w:t>
                </w:r>
              </w:p>
              <w:p w14:paraId="59763812" w14:textId="0BF982A5" w:rsidR="00622455" w:rsidRPr="006739DF" w:rsidRDefault="008F083D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  <w:t>Assists faculty in designing, developing, and integrating interactive multimedia-based solutions into foreign language curricul</w:t>
                </w:r>
                <w:r w:rsidR="001251D8"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  <w:t>a</w:t>
                </w:r>
                <w:r w:rsidR="00A85BEF"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  <w:t>.</w:t>
                </w:r>
                <w:r w:rsidR="006739DF"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  <w:t xml:space="preserve">  </w:t>
                </w:r>
                <w:r w:rsidR="00622455" w:rsidRP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Creates and maintains documentation and other resources to </w:t>
                </w:r>
                <w:r w:rsidR="006739DF" w:rsidRP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p</w:t>
                </w:r>
                <w:r w:rsidR="00622455" w:rsidRP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romote teaching with technology.</w:t>
                </w:r>
              </w:p>
              <w:p w14:paraId="460557AB" w14:textId="267B4054" w:rsidR="00C725BC" w:rsidRDefault="00C725B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Organizes</w:t>
                </w:r>
                <w:r w:rsidR="00EA61F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regular 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workshops focus</w:t>
                </w:r>
                <w:r w:rsidR="00EA61F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ing on creative and pedagogically effective applications of technology in the language classroom. </w:t>
                </w:r>
              </w:p>
              <w:p w14:paraId="36DF0641" w14:textId="01D09F97" w:rsidR="00EA61FC" w:rsidRPr="00C725BC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Leads a year-long seminar for language faculty focusing on recent trends </w:t>
                </w:r>
                <w:r w:rsidR="00DA7EF7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and scholarship 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in language pedagogy</w:t>
                </w:r>
                <w:r w:rsidR="00DA7EF7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and applied linguistics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.</w:t>
                </w:r>
              </w:p>
              <w:p w14:paraId="4CCB4721" w14:textId="354EC8DA" w:rsidR="00EA61FC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Invites leading experts in the field to share their practices with Columbia’s language community.</w:t>
                </w:r>
              </w:p>
              <w:p w14:paraId="69538F72" w14:textId="05261424" w:rsidR="00622455" w:rsidRPr="00622455" w:rsidRDefault="00DA7EF7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</w:t>
                </w:r>
                <w:r w:rsidR="0062245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reates analog and digital materials promoting 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instructional innovation workshops, seminars, and invited speaker talks</w:t>
                </w:r>
                <w:r w:rsidR="0062245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.</w:t>
                </w:r>
              </w:p>
              <w:p w14:paraId="6737800D" w14:textId="0F8F1041" w:rsidR="00EA61FC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Works with language program coordinators to promote various practical initiatives in response to the needs of language faculty.</w:t>
                </w:r>
              </w:p>
              <w:p w14:paraId="7B4AA85A" w14:textId="4F459D52" w:rsidR="00622455" w:rsidRPr="006739DF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Coordinates with Columbia IT (CUIT) to facilitate effective implementation of the Center’s technological initiatives.</w:t>
                </w:r>
                <w:r w:rsidR="00B80851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 </w:t>
                </w:r>
                <w:r w:rsid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Together with the</w:t>
                </w:r>
                <w:r w:rsidR="006739DF" w:rsidRPr="0062245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IT Administra</w:t>
                </w:r>
                <w:r w:rsid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tor develops and manages the Center’s website and various digital assets supporting language instruction at Columbia.</w:t>
                </w:r>
              </w:p>
              <w:p w14:paraId="4F9F79D6" w14:textId="77777777" w:rsidR="006739DF" w:rsidRDefault="00622455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Supervises </w:t>
                </w:r>
                <w:r w:rsidR="001251D8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the 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undergraduate assistants working at the Center.</w:t>
                </w:r>
              </w:p>
              <w:p w14:paraId="39311339" w14:textId="2E62085E" w:rsidR="00622455" w:rsidRPr="006739DF" w:rsidRDefault="006739DF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Oversees</w:t>
                </w:r>
                <w:r w:rsidR="00622455" w:rsidRP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the Language Maintenance Tutorial program administered by the Center.</w:t>
                </w:r>
              </w:p>
              <w:p w14:paraId="4F440AE4" w14:textId="603287DF" w:rsidR="00EA61FC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Manages</w:t>
                </w:r>
                <w:r w:rsidR="001F1F53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the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Center’s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grants supporting curricular innovation in the language classroom.</w:t>
                </w:r>
              </w:p>
              <w:p w14:paraId="68E32425" w14:textId="0131A0E4" w:rsidR="008D5765" w:rsidRDefault="00B80851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Runs</w:t>
                </w:r>
                <w:r w:rsidR="008D576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the Committee of Language Lecturers – a collaborative forum </w:t>
                </w:r>
                <w:r w:rsidR="0005304D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aimed at promoting world language education, exchanging ideas, and addressing challenges faced by</w:t>
                </w:r>
                <w:r w:rsidR="00A85BE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="0005304D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Columbia’s language community.</w:t>
                </w:r>
              </w:p>
              <w:p w14:paraId="60A4054A" w14:textId="1B4746A9" w:rsidR="00EA61FC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Manages the Center’s</w:t>
                </w:r>
                <w:r w:rsid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presence on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social media </w:t>
                </w:r>
                <w:r w:rsid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platforms (Facebook, Twitter, YouTube).</w:t>
                </w:r>
              </w:p>
              <w:p w14:paraId="627DD717" w14:textId="20DF5032" w:rsidR="002F141A" w:rsidRPr="007D0EFC" w:rsidRDefault="00622455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62245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Actively engages in foreign language advocacy and promotion</w:t>
                </w:r>
                <w:r w:rsidR="00DA7EF7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,</w:t>
                </w:r>
                <w:r w:rsidRPr="0062245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both at the local and national levels</w:t>
                </w:r>
                <w:r w:rsidR="00A85BE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5B2A64" w:rsidRPr="006A67F2" w14:paraId="46A18796" w14:textId="77777777" w:rsidTr="0006536F">
        <w:tc>
          <w:tcPr>
            <w:tcW w:w="5000" w:type="pct"/>
          </w:tcPr>
          <w:p w14:paraId="0AB16866" w14:textId="4D553245" w:rsidR="005B2A64" w:rsidRDefault="005B2A64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  <w:p w14:paraId="58765C67" w14:textId="4FC3C55E" w:rsidR="006739DF" w:rsidRDefault="006739DF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  <w:p w14:paraId="24777AD8" w14:textId="3CB132B3" w:rsidR="006739DF" w:rsidRDefault="006739DF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  <w:p w14:paraId="74F2C3AF" w14:textId="77777777" w:rsidR="00B80851" w:rsidRDefault="00B80851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  <w:p w14:paraId="2F1ED85F" w14:textId="4D5F8343" w:rsidR="007D0EFC" w:rsidRDefault="007D0EFC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  <w:p w14:paraId="15F3E27B" w14:textId="29090563" w:rsidR="00B833F9" w:rsidRPr="007D0EFC" w:rsidRDefault="007D0EFC" w:rsidP="0006536F">
            <w:pPr>
              <w:pStyle w:val="ListBullet"/>
              <w:numPr>
                <w:ilvl w:val="0"/>
                <w:numId w:val="0"/>
              </w:numPr>
              <w:rPr>
                <w:rFonts w:ascii="Corbel" w:hAnsi="Corbel"/>
                <w:b/>
                <w:bCs/>
                <w:color w:val="292934" w:themeColor="text1"/>
                <w:sz w:val="24"/>
                <w:szCs w:val="24"/>
              </w:rPr>
            </w:pPr>
            <w:r w:rsidRPr="007D0EFC">
              <w:rPr>
                <w:rFonts w:ascii="Corbel" w:hAnsi="Corbel"/>
                <w:b/>
                <w:bCs/>
                <w:color w:val="292934" w:themeColor="text1"/>
                <w:sz w:val="24"/>
                <w:szCs w:val="24"/>
              </w:rPr>
              <w:t>Past Employment</w:t>
            </w:r>
          </w:p>
          <w:tbl>
            <w:tblPr>
              <w:tblStyle w:val="CVDetails"/>
              <w:tblW w:w="9262" w:type="dxa"/>
              <w:tblLook w:val="04A0" w:firstRow="1" w:lastRow="0" w:firstColumn="1" w:lastColumn="0" w:noHBand="0" w:noVBand="1"/>
            </w:tblPr>
            <w:tblGrid>
              <w:gridCol w:w="7560"/>
              <w:gridCol w:w="1702"/>
            </w:tblGrid>
            <w:tr w:rsidR="00B833F9" w14:paraId="01D849FF" w14:textId="77777777" w:rsidTr="007D0EFC">
              <w:trPr>
                <w:trHeight w:val="589"/>
              </w:trPr>
              <w:tc>
                <w:tcPr>
                  <w:tcW w:w="4081" w:type="pct"/>
                </w:tcPr>
                <w:p w14:paraId="20E61586" w14:textId="08619555" w:rsidR="00B833F9" w:rsidRPr="0006536F" w:rsidRDefault="00B833F9" w:rsidP="0006536F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 xml:space="preserve">Instructor of German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at</w:t>
                  </w: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 xml:space="preserve">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Purdue University Northwest, Hammond IN</w:t>
                  </w:r>
                </w:p>
                <w:p w14:paraId="1E632354" w14:textId="31BEC6BF" w:rsidR="00B833F9" w:rsidRPr="0006536F" w:rsidRDefault="00B833F9" w:rsidP="0006536F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Instructor of ESL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Roosevelt University, International Study Center, Chicago IL</w:t>
                  </w:r>
                </w:p>
                <w:p w14:paraId="7EDB6859" w14:textId="10018830" w:rsidR="00A85BEF" w:rsidRPr="0006536F" w:rsidRDefault="00A85BEF" w:rsidP="0006536F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Instructor of German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DANK Haus German-American Cultural Center, Chicago IL</w:t>
                  </w:r>
                </w:p>
                <w:p w14:paraId="25D25F59" w14:textId="7725BF4D" w:rsidR="00A85BEF" w:rsidRPr="0006536F" w:rsidRDefault="00A85BEF" w:rsidP="0006536F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Instructor of German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North Park University, Chicago IL</w:t>
                  </w:r>
                </w:p>
                <w:p w14:paraId="7E28E2FB" w14:textId="4CCA8720" w:rsidR="00A85BEF" w:rsidRPr="0006536F" w:rsidRDefault="00A85BEF" w:rsidP="0006536F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Graduate Administrator and Researcher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the UIC Institute for the Humanities, Chicago IL</w:t>
                  </w:r>
                </w:p>
                <w:p w14:paraId="7C5794F0" w14:textId="41433005" w:rsidR="00A85BEF" w:rsidRPr="0006536F" w:rsidRDefault="00A85BEF" w:rsidP="0006536F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Graduate Instructor of German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the </w:t>
                  </w:r>
                  <w:r w:rsidR="00DA7EF7"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UIC Germanic Studies Department,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Chicago IL</w:t>
                  </w:r>
                </w:p>
                <w:p w14:paraId="46CCA5D5" w14:textId="574DC844" w:rsidR="00B833F9" w:rsidRPr="007D0EFC" w:rsidRDefault="00A85BEF" w:rsidP="0006536F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292934" w:themeColor="text1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Graduate Administrative Assistant and Researche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r at the </w:t>
                  </w:r>
                  <w:r w:rsidR="00DA7EF7"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UIC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Language and Culture Learning Center, Chicago IL</w:t>
                  </w:r>
                </w:p>
              </w:tc>
              <w:tc>
                <w:tcPr>
                  <w:tcW w:w="919" w:type="pct"/>
                </w:tcPr>
                <w:p w14:paraId="3402A73C" w14:textId="4B40EEF1" w:rsidR="00B833F9" w:rsidRDefault="00B833F9" w:rsidP="0006536F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 w:rsidRPr="0000608D"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</w:t>
                  </w: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1/2017 – 03/201</w:t>
                  </w:r>
                  <w:r w:rsidRPr="0000608D"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7</w:t>
                  </w:r>
                </w:p>
                <w:p w14:paraId="64D66DE1" w14:textId="7275354F" w:rsidR="00B833F9" w:rsidRDefault="00B833F9" w:rsidP="0006536F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08/2016 – 12/2016</w:t>
                  </w:r>
                </w:p>
                <w:p w14:paraId="158B058C" w14:textId="4B3BA871" w:rsidR="00A85BEF" w:rsidRDefault="00A85BEF" w:rsidP="0006536F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08/2016 – 12/2016</w:t>
                  </w:r>
                </w:p>
                <w:p w14:paraId="4AB9C3ED" w14:textId="4DCD39C6" w:rsidR="00A85BEF" w:rsidRDefault="00A85BEF" w:rsidP="0006536F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08/2015 – 03/2017</w:t>
                  </w:r>
                </w:p>
                <w:p w14:paraId="552E3D64" w14:textId="3827C01C" w:rsidR="00A85BEF" w:rsidRDefault="00A85BEF" w:rsidP="0006536F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08/2013 – 05/2016</w:t>
                  </w:r>
                </w:p>
                <w:p w14:paraId="6801BCA6" w14:textId="7415E17C" w:rsidR="00A85BEF" w:rsidRDefault="00A85BEF" w:rsidP="0006536F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08/2012 – 05/2013</w:t>
                  </w:r>
                </w:p>
                <w:p w14:paraId="5DD9A693" w14:textId="51EA99BA" w:rsidR="00B833F9" w:rsidRPr="007D0EFC" w:rsidRDefault="00A85BEF" w:rsidP="0006536F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08/2011 – 12/2011</w:t>
                  </w:r>
                </w:p>
              </w:tc>
            </w:tr>
          </w:tbl>
          <w:p w14:paraId="571E75FE" w14:textId="52FED9BC" w:rsidR="00B833F9" w:rsidRPr="00B833F9" w:rsidRDefault="00B833F9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</w:tc>
      </w:tr>
    </w:tbl>
    <w:p w14:paraId="74AE5DD2" w14:textId="77777777" w:rsidR="0006536F" w:rsidRDefault="0006536F" w:rsidP="002F141A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lastRenderedPageBreak/>
        <w:br w:type="textWrapping" w:clear="all"/>
      </w:r>
    </w:p>
    <w:p w14:paraId="22A135BC" w14:textId="5A5E74A9" w:rsidR="00816A4C" w:rsidRPr="006A67F2" w:rsidRDefault="00FE3126" w:rsidP="002F141A">
      <w:pPr>
        <w:pStyle w:val="Heading1"/>
        <w:ind w:left="0"/>
        <w:rPr>
          <w:color w:val="292934" w:themeColor="text1"/>
        </w:rPr>
      </w:pPr>
      <w:r w:rsidRPr="006A67F2">
        <w:rPr>
          <w:color w:val="292934" w:themeColor="text1"/>
        </w:rPr>
        <w:t>Accomplishments</w:t>
      </w:r>
      <w:r w:rsidR="002F141A">
        <w:rPr>
          <w:color w:val="292934" w:themeColor="text1"/>
        </w:rPr>
        <w:t xml:space="preserve"> and Certificates</w:t>
      </w:r>
    </w:p>
    <w:tbl>
      <w:tblPr>
        <w:tblStyle w:val="CVDetails"/>
        <w:tblW w:w="4317" w:type="pct"/>
        <w:tblLook w:val="04A0" w:firstRow="1" w:lastRow="0" w:firstColumn="1" w:lastColumn="0" w:noHBand="0" w:noVBand="1"/>
      </w:tblPr>
      <w:tblGrid>
        <w:gridCol w:w="7650"/>
        <w:gridCol w:w="1675"/>
      </w:tblGrid>
      <w:tr w:rsidR="00B516DC" w14:paraId="4D2FBE8C" w14:textId="77777777" w:rsidTr="00624D8C">
        <w:trPr>
          <w:trHeight w:val="571"/>
        </w:trPr>
        <w:tc>
          <w:tcPr>
            <w:tcW w:w="4102" w:type="pct"/>
          </w:tcPr>
          <w:p w14:paraId="65A022F6" w14:textId="0A7097E1" w:rsidR="0000608D" w:rsidRPr="0000608D" w:rsidRDefault="0000608D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Cs/>
                <w:color w:val="57576E" w:themeColor="text1" w:themeTint="BF"/>
                <w:sz w:val="20"/>
                <w:szCs w:val="20"/>
              </w:rPr>
            </w:pPr>
            <w:r>
              <w:rPr>
                <w:b/>
                <w:color w:val="57576E" w:themeColor="text1" w:themeTint="BF"/>
                <w:sz w:val="20"/>
                <w:szCs w:val="20"/>
              </w:rPr>
              <w:t xml:space="preserve">Corpus Linguistics:  Method, Analysis, Interpretation – </w:t>
            </w:r>
            <w:r w:rsidRPr="0000608D">
              <w:rPr>
                <w:bCs/>
                <w:color w:val="57576E" w:themeColor="text1" w:themeTint="BF"/>
                <w:sz w:val="20"/>
                <w:szCs w:val="20"/>
              </w:rPr>
              <w:t>Online</w:t>
            </w:r>
            <w:r w:rsidR="003B1AFA">
              <w:rPr>
                <w:bCs/>
                <w:color w:val="57576E" w:themeColor="text1" w:themeTint="BF"/>
                <w:sz w:val="20"/>
                <w:szCs w:val="20"/>
              </w:rPr>
              <w:t xml:space="preserve">, </w:t>
            </w:r>
            <w:r>
              <w:rPr>
                <w:bCs/>
                <w:color w:val="57576E" w:themeColor="text1" w:themeTint="BF"/>
                <w:sz w:val="20"/>
                <w:szCs w:val="20"/>
              </w:rPr>
              <w:t>University of Manchester</w:t>
            </w:r>
          </w:p>
          <w:p w14:paraId="7B1E7F5C" w14:textId="39B5800F" w:rsidR="00516DF4" w:rsidRPr="00516DF4" w:rsidRDefault="00516DF4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>
              <w:rPr>
                <w:b/>
                <w:color w:val="57576E" w:themeColor="text1" w:themeTint="BF"/>
                <w:sz w:val="20"/>
                <w:szCs w:val="20"/>
              </w:rPr>
              <w:t xml:space="preserve">Phi Kappa Phi – </w:t>
            </w:r>
            <w:r>
              <w:rPr>
                <w:color w:val="57576E" w:themeColor="text1" w:themeTint="BF"/>
                <w:sz w:val="20"/>
                <w:szCs w:val="20"/>
              </w:rPr>
              <w:t xml:space="preserve">The National Graduate Honors Society </w:t>
            </w:r>
          </w:p>
          <w:p w14:paraId="0ACF74A8" w14:textId="77777777" w:rsidR="00816A4C" w:rsidRPr="006A67F2" w:rsidRDefault="00816A4C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First Place - National Post-Secondary Russian Essay Contest (Non-Heritage Learners, Level 1)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awarded by The American Council of Teachers of Russian</w:t>
            </w:r>
          </w:p>
          <w:p w14:paraId="6EAF8A6A" w14:textId="0CE79C83" w:rsidR="00B516DC" w:rsidRPr="006A67F2" w:rsidRDefault="00B339D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/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 xml:space="preserve">Goethe </w:t>
            </w:r>
            <w:r w:rsidR="00B516DC" w:rsidRPr="006A67F2">
              <w:rPr>
                <w:b/>
                <w:color w:val="57576E" w:themeColor="text1" w:themeTint="BF"/>
                <w:sz w:val="20"/>
                <w:szCs w:val="20"/>
              </w:rPr>
              <w:t>Zer</w:t>
            </w: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tifikat C1</w:t>
            </w:r>
          </w:p>
          <w:p w14:paraId="48E0737D" w14:textId="6EA8416A" w:rsidR="00FE3126" w:rsidRPr="006A67F2" w:rsidRDefault="00FE312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Delta P</w:t>
            </w:r>
            <w:r w:rsidR="00516DF4">
              <w:rPr>
                <w:b/>
                <w:color w:val="57576E" w:themeColor="text1" w:themeTint="BF"/>
                <w:sz w:val="20"/>
                <w:szCs w:val="20"/>
              </w:rPr>
              <w:t>h</w:t>
            </w: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i Alpha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– The National German Honor Society</w:t>
            </w:r>
          </w:p>
          <w:p w14:paraId="7D76A5DE" w14:textId="77777777" w:rsidR="00FE3126" w:rsidRPr="006A67F2" w:rsidRDefault="00B339D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Pi Sigma Alpha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– The National Political Science Honors Society</w:t>
            </w:r>
          </w:p>
          <w:p w14:paraId="5981371B" w14:textId="013DB718" w:rsidR="00FE3126" w:rsidRPr="006A67F2" w:rsidRDefault="00FE312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Phi Eta Sigma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– The National Scholastic Honorary Society for Freshmen</w:t>
            </w:r>
          </w:p>
          <w:p w14:paraId="4E322B2A" w14:textId="68DDA0E2" w:rsidR="00B516DC" w:rsidRPr="009B48E7" w:rsidRDefault="00B516DC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Dean’</w:t>
            </w:r>
            <w:r w:rsidR="00B339D6" w:rsidRPr="006A67F2">
              <w:rPr>
                <w:b/>
                <w:color w:val="57576E" w:themeColor="text1" w:themeTint="BF"/>
                <w:sz w:val="20"/>
                <w:szCs w:val="20"/>
              </w:rPr>
              <w:t xml:space="preserve">s List </w:t>
            </w:r>
            <w:r w:rsidR="006739DF">
              <w:rPr>
                <w:b/>
                <w:color w:val="57576E" w:themeColor="text1" w:themeTint="BF"/>
                <w:sz w:val="20"/>
                <w:szCs w:val="20"/>
              </w:rPr>
              <w:t>(University of Illinois at Urbana-Champaign)</w:t>
            </w:r>
          </w:p>
        </w:tc>
        <w:tc>
          <w:tcPr>
            <w:tcW w:w="898" w:type="pct"/>
          </w:tcPr>
          <w:p w14:paraId="5AA8124C" w14:textId="18F1B884" w:rsidR="00624D8C" w:rsidRDefault="0000608D" w:rsidP="00624D8C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00608D">
              <w:rPr>
                <w:b/>
                <w:color w:val="A43926" w:themeColor="text2" w:themeShade="BF"/>
                <w:sz w:val="20"/>
                <w:szCs w:val="20"/>
              </w:rPr>
              <w:t>09/2017</w:t>
            </w:r>
          </w:p>
          <w:p w14:paraId="4B23AF2A" w14:textId="1D982D72" w:rsidR="00516DF4" w:rsidRPr="00516DF4" w:rsidRDefault="00516DF4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10/2016</w:t>
            </w:r>
          </w:p>
          <w:p w14:paraId="44F08C2D" w14:textId="70355E35" w:rsidR="00B339D6" w:rsidRPr="00516DF4" w:rsidRDefault="00B516DC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05/</w:t>
            </w:r>
            <w:r w:rsidR="009A25A5" w:rsidRPr="00516DF4">
              <w:rPr>
                <w:b/>
                <w:color w:val="A43926" w:themeColor="text2" w:themeShade="BF"/>
                <w:sz w:val="20"/>
                <w:szCs w:val="20"/>
              </w:rPr>
              <w:t>2015</w:t>
            </w:r>
          </w:p>
          <w:p w14:paraId="4A6BFF2E" w14:textId="77777777" w:rsidR="00B339D6" w:rsidRPr="00516DF4" w:rsidRDefault="00B339D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2C295F27" w14:textId="09346E83" w:rsidR="00B339D6" w:rsidRPr="00516DF4" w:rsidRDefault="00B339D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12/2012</w:t>
            </w:r>
          </w:p>
          <w:p w14:paraId="48D6775A" w14:textId="66AD82B2" w:rsidR="00FE3126" w:rsidRPr="00516DF4" w:rsidRDefault="00FE312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11/2008</w:t>
            </w:r>
          </w:p>
          <w:p w14:paraId="276A49F2" w14:textId="33A39258" w:rsidR="00B339D6" w:rsidRPr="00516DF4" w:rsidRDefault="00B339D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11/2007</w:t>
            </w:r>
          </w:p>
          <w:p w14:paraId="6D54E2BB" w14:textId="6C8AFF51" w:rsidR="00516DF4" w:rsidRPr="00516DF4" w:rsidRDefault="00FE312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05/2006</w:t>
            </w:r>
          </w:p>
          <w:p w14:paraId="75AEC7B1" w14:textId="47F8D994" w:rsidR="00B339D6" w:rsidRPr="00B516DC" w:rsidRDefault="00B339D6" w:rsidP="00516DF4">
            <w:pPr>
              <w:spacing w:line="288" w:lineRule="auto"/>
              <w:jc w:val="right"/>
              <w:rPr>
                <w:b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05/2006</w:t>
            </w:r>
            <w:r w:rsidR="00516DF4" w:rsidRPr="00516DF4">
              <w:rPr>
                <w:b/>
                <w:color w:val="A43926" w:themeColor="text2" w:themeShade="BF"/>
                <w:sz w:val="20"/>
                <w:szCs w:val="20"/>
              </w:rPr>
              <w:t>,</w:t>
            </w:r>
            <w:r w:rsidR="00624D8C">
              <w:rPr>
                <w:b/>
                <w:color w:val="A43926" w:themeColor="text2" w:themeShade="BF"/>
                <w:sz w:val="20"/>
                <w:szCs w:val="20"/>
              </w:rPr>
              <w:t xml:space="preserve"> </w:t>
            </w:r>
            <w:r w:rsidR="00516DF4" w:rsidRPr="00516DF4">
              <w:rPr>
                <w:b/>
                <w:color w:val="A43926" w:themeColor="text2" w:themeShade="BF"/>
                <w:sz w:val="20"/>
                <w:szCs w:val="20"/>
              </w:rPr>
              <w:t>05/2008</w:t>
            </w:r>
          </w:p>
        </w:tc>
      </w:tr>
    </w:tbl>
    <w:p w14:paraId="3E9C861A" w14:textId="18C9BE36" w:rsidR="007D0EFC" w:rsidRDefault="007D0EFC" w:rsidP="007D0EFC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t>Theses and Dissertations</w:t>
      </w:r>
    </w:p>
    <w:p w14:paraId="3EBF4EB1" w14:textId="77777777" w:rsidR="007D0EFC" w:rsidRDefault="007D0EFC" w:rsidP="0006536F">
      <w:pPr>
        <w:pStyle w:val="BodyText"/>
        <w:spacing w:after="0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 xml:space="preserve">Zuberek, S. (2016) The Effectiveness of Pronunciation Training Software in ESL Oral Fluency Development. </w:t>
      </w:r>
    </w:p>
    <w:p w14:paraId="0E92EC5F" w14:textId="051CD90C" w:rsidR="007D0EFC" w:rsidRDefault="007D0EFC" w:rsidP="007D0EFC">
      <w:pPr>
        <w:pStyle w:val="BodyText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University of Illinois at Chica</w:t>
      </w:r>
      <w:r>
        <w:rPr>
          <w:color w:val="57576E" w:themeColor="text1" w:themeTint="BF"/>
          <w:sz w:val="20"/>
          <w:szCs w:val="20"/>
        </w:rPr>
        <w:t>go</w:t>
      </w:r>
    </w:p>
    <w:p w14:paraId="27074273" w14:textId="77777777" w:rsidR="007D0EFC" w:rsidRDefault="007D0EFC" w:rsidP="007D0EFC">
      <w:pPr>
        <w:pStyle w:val="BodyText"/>
        <w:rPr>
          <w:color w:val="57576E" w:themeColor="text1" w:themeTint="BF"/>
          <w:sz w:val="20"/>
          <w:szCs w:val="20"/>
        </w:rPr>
      </w:pPr>
    </w:p>
    <w:p w14:paraId="73A25D19" w14:textId="2A885B04" w:rsidR="00112373" w:rsidRPr="007D0EFC" w:rsidRDefault="00112373" w:rsidP="007D0EFC">
      <w:pPr>
        <w:pStyle w:val="BodyText"/>
        <w:rPr>
          <w:rFonts w:ascii="Corbel" w:hAnsi="Corbel"/>
          <w:b/>
          <w:bCs/>
          <w:color w:val="292934" w:themeColor="text1"/>
          <w:sz w:val="24"/>
          <w:szCs w:val="24"/>
        </w:rPr>
      </w:pPr>
      <w:r w:rsidRPr="007D0EFC">
        <w:rPr>
          <w:rFonts w:ascii="Corbel" w:hAnsi="Corbel"/>
          <w:b/>
          <w:bCs/>
          <w:color w:val="292934" w:themeColor="text1"/>
          <w:sz w:val="24"/>
          <w:szCs w:val="24"/>
        </w:rPr>
        <w:t>Languages</w:t>
      </w:r>
    </w:p>
    <w:p w14:paraId="592C9D9E" w14:textId="5C8D087F" w:rsidR="00112373" w:rsidRDefault="00112373" w:rsidP="00112373">
      <w:pPr>
        <w:pStyle w:val="BodyText"/>
        <w:rPr>
          <w:color w:val="57576E" w:themeColor="text1" w:themeTint="BF"/>
          <w:sz w:val="20"/>
          <w:szCs w:val="20"/>
        </w:rPr>
      </w:pPr>
      <w:r>
        <w:rPr>
          <w:color w:val="57576E" w:themeColor="text1" w:themeTint="BF"/>
          <w:sz w:val="20"/>
          <w:szCs w:val="20"/>
        </w:rPr>
        <w:t>English (</w:t>
      </w:r>
      <w:r w:rsidR="008F083D">
        <w:rPr>
          <w:color w:val="57576E" w:themeColor="text1" w:themeTint="BF"/>
          <w:sz w:val="20"/>
          <w:szCs w:val="20"/>
        </w:rPr>
        <w:t>Distinguished</w:t>
      </w:r>
      <w:r w:rsidR="008D5765">
        <w:rPr>
          <w:color w:val="57576E" w:themeColor="text1" w:themeTint="BF"/>
          <w:sz w:val="20"/>
          <w:szCs w:val="20"/>
        </w:rPr>
        <w:t>/Native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>, Polish (</w:t>
      </w:r>
      <w:r w:rsidR="008F083D">
        <w:rPr>
          <w:color w:val="57576E" w:themeColor="text1" w:themeTint="BF"/>
          <w:sz w:val="20"/>
          <w:szCs w:val="20"/>
        </w:rPr>
        <w:t>Distinguished</w:t>
      </w:r>
      <w:r w:rsidR="008D5765">
        <w:rPr>
          <w:color w:val="57576E" w:themeColor="text1" w:themeTint="BF"/>
          <w:sz w:val="20"/>
          <w:szCs w:val="20"/>
        </w:rPr>
        <w:t>/Native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 xml:space="preserve">, </w:t>
      </w:r>
      <w:r w:rsidRPr="00AE496C">
        <w:rPr>
          <w:color w:val="57576E" w:themeColor="text1" w:themeTint="BF"/>
          <w:sz w:val="20"/>
          <w:szCs w:val="20"/>
        </w:rPr>
        <w:t>German (</w:t>
      </w:r>
      <w:r>
        <w:rPr>
          <w:color w:val="57576E" w:themeColor="text1" w:themeTint="BF"/>
          <w:sz w:val="20"/>
          <w:szCs w:val="20"/>
        </w:rPr>
        <w:t>Superior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 xml:space="preserve">, </w:t>
      </w:r>
      <w:r w:rsidRPr="00AE496C">
        <w:rPr>
          <w:color w:val="57576E" w:themeColor="text1" w:themeTint="BF"/>
          <w:sz w:val="20"/>
          <w:szCs w:val="20"/>
        </w:rPr>
        <w:t>Russian (</w:t>
      </w:r>
      <w:r>
        <w:rPr>
          <w:color w:val="57576E" w:themeColor="text1" w:themeTint="BF"/>
          <w:sz w:val="20"/>
          <w:szCs w:val="20"/>
        </w:rPr>
        <w:t>Advanced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 xml:space="preserve">, </w:t>
      </w:r>
      <w:r w:rsidRPr="00AE496C">
        <w:rPr>
          <w:color w:val="57576E" w:themeColor="text1" w:themeTint="BF"/>
          <w:sz w:val="20"/>
          <w:szCs w:val="20"/>
        </w:rPr>
        <w:t>Latin (Intermediate)</w:t>
      </w:r>
    </w:p>
    <w:p w14:paraId="298BDE5C" w14:textId="77777777" w:rsidR="007D0EFC" w:rsidRDefault="007D0EFC" w:rsidP="00112373">
      <w:pPr>
        <w:pStyle w:val="BodyText"/>
        <w:rPr>
          <w:color w:val="57576E" w:themeColor="text1" w:themeTint="BF"/>
          <w:sz w:val="20"/>
          <w:szCs w:val="20"/>
        </w:rPr>
      </w:pPr>
    </w:p>
    <w:p w14:paraId="7A2747E6" w14:textId="422CC6A0" w:rsidR="00112373" w:rsidRPr="007D0EFC" w:rsidRDefault="00112373" w:rsidP="00112373">
      <w:pPr>
        <w:pStyle w:val="BodyText"/>
        <w:rPr>
          <w:rFonts w:ascii="Corbel" w:hAnsi="Corbel"/>
          <w:b/>
          <w:bCs/>
          <w:color w:val="292934" w:themeColor="text1"/>
          <w:sz w:val="24"/>
          <w:szCs w:val="24"/>
        </w:rPr>
      </w:pPr>
      <w:r w:rsidRPr="007D0EFC">
        <w:rPr>
          <w:rFonts w:ascii="Corbel" w:hAnsi="Corbel"/>
          <w:b/>
          <w:bCs/>
          <w:color w:val="292934" w:themeColor="text1"/>
          <w:sz w:val="24"/>
          <w:szCs w:val="24"/>
        </w:rPr>
        <w:t>Professional Affiliations</w:t>
      </w:r>
    </w:p>
    <w:p w14:paraId="1D24FB0B" w14:textId="2EBF89F9" w:rsidR="007D0EFC" w:rsidRPr="007D0EFC" w:rsidRDefault="00112373" w:rsidP="00112373">
      <w:pPr>
        <w:pStyle w:val="BodyText"/>
        <w:rPr>
          <w:color w:val="57576E" w:themeColor="text1" w:themeTint="BF"/>
          <w:sz w:val="20"/>
          <w:szCs w:val="20"/>
        </w:rPr>
      </w:pPr>
      <w:r>
        <w:rPr>
          <w:color w:val="57576E" w:themeColor="text1" w:themeTint="BF"/>
          <w:sz w:val="20"/>
          <w:szCs w:val="20"/>
        </w:rPr>
        <w:t>IALLT (</w:t>
      </w:r>
      <w:r w:rsidR="008D5765">
        <w:rPr>
          <w:color w:val="57576E" w:themeColor="text1" w:themeTint="BF"/>
          <w:sz w:val="20"/>
          <w:szCs w:val="20"/>
        </w:rPr>
        <w:t xml:space="preserve">initiator </w:t>
      </w:r>
      <w:r>
        <w:rPr>
          <w:color w:val="57576E" w:themeColor="text1" w:themeTint="BF"/>
          <w:sz w:val="20"/>
          <w:szCs w:val="20"/>
        </w:rPr>
        <w:t>and coordinator of the immersive learning Interest Group), CALICO, ACTFL, NERALLT, NEALLT, AAUSC</w:t>
      </w:r>
      <w:r w:rsidR="008D5765">
        <w:rPr>
          <w:color w:val="57576E" w:themeColor="text1" w:themeTint="BF"/>
          <w:sz w:val="20"/>
          <w:szCs w:val="20"/>
        </w:rPr>
        <w:t>, LSA</w:t>
      </w:r>
    </w:p>
    <w:p w14:paraId="17EFD05C" w14:textId="4DEFE7FC" w:rsidR="001E14D4" w:rsidRPr="00AE496C" w:rsidRDefault="00F45B44" w:rsidP="00112373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lastRenderedPageBreak/>
        <w:t>Talks and</w:t>
      </w:r>
      <w:r w:rsidR="004E2D4A" w:rsidRPr="00AE496C">
        <w:rPr>
          <w:color w:val="292934" w:themeColor="text1"/>
        </w:rPr>
        <w:t xml:space="preserve"> Presentations</w:t>
      </w:r>
    </w:p>
    <w:tbl>
      <w:tblPr>
        <w:tblStyle w:val="CVDetails"/>
        <w:tblW w:w="5049" w:type="pct"/>
        <w:tblLook w:val="04A0" w:firstRow="1" w:lastRow="0" w:firstColumn="1" w:lastColumn="0" w:noHBand="0" w:noVBand="1"/>
      </w:tblPr>
      <w:tblGrid>
        <w:gridCol w:w="9148"/>
        <w:gridCol w:w="1758"/>
      </w:tblGrid>
      <w:tr w:rsidR="00FE3126" w:rsidRPr="00155C18" w14:paraId="365266E0" w14:textId="77777777" w:rsidTr="00516DF4">
        <w:trPr>
          <w:trHeight w:val="4905"/>
        </w:trPr>
        <w:sdt>
          <w:sdtPr>
            <w:id w:val="17159674"/>
            <w:placeholder>
              <w:docPart w:val="39CD60D7D80C2E4CB1CB44B2328EA2F1"/>
            </w:placeholder>
          </w:sdtPr>
          <w:sdtEndPr/>
          <w:sdtContent>
            <w:tc>
              <w:tcPr>
                <w:tcW w:w="4194" w:type="pct"/>
              </w:tcPr>
              <w:p w14:paraId="2D4B322F" w14:textId="25C8CE43" w:rsidR="0006536F" w:rsidRPr="0006536F" w:rsidRDefault="0006536F" w:rsidP="0006536F">
                <w:pPr>
                  <w:spacing w:line="240" w:lineRule="auto"/>
                  <w:rPr>
                    <w:rFonts w:ascii="Calibri" w:hAnsi="Calibri" w:cs="Calibri"/>
                    <w:color w:val="57576E" w:themeColor="text1" w:themeTint="BF"/>
                    <w:sz w:val="20"/>
                    <w:szCs w:val="20"/>
                  </w:rPr>
                </w:pPr>
                <w:r w:rsidRPr="0006536F">
                  <w:rPr>
                    <w:rFonts w:ascii="Calibri" w:hAnsi="Calibri" w:cs="Calibri"/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 </w:t>
                </w:r>
                <w:r w:rsidRPr="0006536F">
                  <w:rPr>
                    <w:rFonts w:ascii="Calibri" w:hAnsi="Calibri" w:cs="Calibri"/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Am I your father? - Applying Computational Methods to Detect Grammatical Similarities in the Dialogues between Star Wars Characters</w:t>
                </w:r>
                <w:r w:rsidRPr="0006536F">
                  <w:rPr>
                    <w:rFonts w:ascii="Calibri" w:hAnsi="Calibri" w:cs="Calibri"/>
                    <w:color w:val="57576E" w:themeColor="text1" w:themeTint="BF"/>
                    <w:sz w:val="20"/>
                    <w:szCs w:val="20"/>
                  </w:rPr>
                  <w:t>.  Presentation at the CIRCL Talk Series at CUNY Graduate Center</w:t>
                </w:r>
              </w:p>
              <w:p w14:paraId="15CA37AF" w14:textId="77777777" w:rsidR="0006536F" w:rsidRDefault="0006536F" w:rsidP="009B48E7">
                <w:pPr>
                  <w:pStyle w:val="BodyText"/>
                  <w:spacing w:after="0" w:line="240" w:lineRule="auto"/>
                  <w:rPr>
                    <w:b/>
                  </w:rPr>
                </w:pPr>
              </w:p>
              <w:p w14:paraId="2E0C659C" w14:textId="5C5075F6" w:rsidR="00FC1257" w:rsidRPr="00FC1257" w:rsidRDefault="00FC125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 </w:t>
                </w:r>
                <w:r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The Presence Tense:  Developing VR Environments for the Multimodal Classroom</w:t>
                </w:r>
                <w:r w:rsidRPr="00FC1257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>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 </w:t>
                </w:r>
                <w:r w:rsidR="00624D8C">
                  <w:rPr>
                    <w:color w:val="57576E" w:themeColor="text1" w:themeTint="BF"/>
                    <w:sz w:val="20"/>
                    <w:szCs w:val="20"/>
                  </w:rPr>
                  <w:t>Presentation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at the 2019 ACTFL Con</w:t>
                </w:r>
                <w:r w:rsidR="000E45D8">
                  <w:rPr>
                    <w:color w:val="57576E" w:themeColor="text1" w:themeTint="BF"/>
                    <w:sz w:val="20"/>
                    <w:szCs w:val="20"/>
                  </w:rPr>
                  <w:t>vention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in Washington D.C.</w:t>
                </w:r>
              </w:p>
              <w:p w14:paraId="7F65F4C6" w14:textId="77777777" w:rsidR="00FC1257" w:rsidRDefault="00FC1257" w:rsidP="009B48E7">
                <w:pPr>
                  <w:pStyle w:val="BodyText"/>
                  <w:spacing w:after="0" w:line="240" w:lineRule="auto"/>
                  <w:rPr>
                    <w:bCs/>
                    <w:color w:val="000000"/>
                    <w14:textFill>
                      <w14:solidFill>
                        <w14:srgbClr w14:val="000000">
                          <w14:lumMod w14:val="75000"/>
                          <w14:lumOff w14:val="25000"/>
                        </w14:srgbClr>
                      </w14:solidFill>
                    </w14:textFill>
                  </w:rPr>
                </w:pPr>
              </w:p>
              <w:p w14:paraId="7CDD6C0B" w14:textId="0C0D48EC" w:rsidR="00FC1257" w:rsidRPr="00FC1257" w:rsidRDefault="00FC125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>Zuberek, S, Barbazan, D.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If Genes Could Talk:  Teaching Video-Mediated Listening in the Multiliteracies Framework</w:t>
                </w:r>
                <w:r w:rsidRPr="00FC1257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>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 Workshop at the 2019 NERALLT Conference at Yale University.</w:t>
                </w:r>
              </w:p>
              <w:p w14:paraId="2F61D5BA" w14:textId="77777777" w:rsidR="00FC1257" w:rsidRDefault="00FC1257" w:rsidP="009B48E7">
                <w:pPr>
                  <w:pStyle w:val="BodyText"/>
                  <w:spacing w:after="0" w:line="240" w:lineRule="auto"/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</w:pPr>
              </w:p>
              <w:p w14:paraId="455BD1EB" w14:textId="1F9D0506" w:rsidR="00FC1257" w:rsidRPr="00FC1257" w:rsidRDefault="00FC125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From VR to a Multimodal Task – Developing VR Experiences for the Multimodal Language Classroom</w:t>
                </w:r>
                <w:r w:rsidRPr="00FC1257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>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Interactive workshop at the 2019 IALLT </w:t>
                </w:r>
                <w:r w:rsidR="000E45D8">
                  <w:rPr>
                    <w:color w:val="57576E" w:themeColor="text1" w:themeTint="BF"/>
                    <w:sz w:val="20"/>
                    <w:szCs w:val="20"/>
                  </w:rPr>
                  <w:t>C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>onference at the University of Oregon</w:t>
                </w:r>
              </w:p>
              <w:p w14:paraId="4E15D107" w14:textId="77777777" w:rsidR="00FC1257" w:rsidRDefault="00FC1257" w:rsidP="009B48E7">
                <w:pPr>
                  <w:pStyle w:val="BodyText"/>
                  <w:spacing w:after="0" w:line="240" w:lineRule="auto"/>
                  <w:rPr>
                    <w:bCs/>
                    <w:color w:val="000000"/>
                    <w14:textFill>
                      <w14:solidFill>
                        <w14:srgbClr w14:val="000000">
                          <w14:lumMod w14:val="75000"/>
                          <w14:lumOff w14:val="25000"/>
                        </w14:srgbClr>
                      </w14:solidFill>
                    </w14:textFill>
                  </w:rPr>
                </w:pPr>
              </w:p>
              <w:p w14:paraId="0374AA7B" w14:textId="6E910FBE" w:rsidR="00100918" w:rsidRPr="00FC1257" w:rsidRDefault="00100918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="00FC1257"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BetterLearningThruTechnology.</w:t>
                </w:r>
                <w:r w:rsidR="00FC1257"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 Interactive workshop at the 2018 Summer Teacher Institute at the University of Illinois in Urbana-Champaign</w:t>
                </w:r>
              </w:p>
              <w:p w14:paraId="4213EFDE" w14:textId="77777777" w:rsidR="00100918" w:rsidRDefault="00100918" w:rsidP="009B48E7">
                <w:pPr>
                  <w:pStyle w:val="BodyText"/>
                  <w:spacing w:after="0" w:line="240" w:lineRule="auto"/>
                  <w:rPr>
                    <w:bCs/>
                    <w:color w:val="000000"/>
                    <w14:textFill>
                      <w14:solidFill>
                        <w14:srgbClr w14:val="000000">
                          <w14:lumMod w14:val="75000"/>
                          <w14:lumOff w14:val="25000"/>
                        </w14:srgbClr>
                      </w14:solidFill>
                    </w14:textFill>
                  </w:rPr>
                </w:pPr>
              </w:p>
              <w:p w14:paraId="55B5CA43" w14:textId="2F44440E" w:rsidR="00100918" w:rsidRPr="00100918" w:rsidRDefault="00100918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100918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and Momescu, M. </w:t>
                </w:r>
                <w:r w:rsidRPr="00100918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#CollaborateBetter:  Padlet in Mixed Romanian Elementary and Intermediate Classes.</w:t>
                </w:r>
                <w:r w:rsidRPr="00100918">
                  <w:rPr>
                    <w:color w:val="57576E" w:themeColor="text1" w:themeTint="BF"/>
                    <w:sz w:val="20"/>
                    <w:szCs w:val="20"/>
                  </w:rPr>
                  <w:t xml:space="preserve">  Presentation at the 2018 NEALLT Conference at Cornell University</w:t>
                </w:r>
              </w:p>
              <w:p w14:paraId="10847F9A" w14:textId="77777777" w:rsidR="00100918" w:rsidRDefault="00100918" w:rsidP="009B48E7">
                <w:pPr>
                  <w:pStyle w:val="BodyText"/>
                  <w:spacing w:after="0" w:line="240" w:lineRule="auto"/>
                  <w:rPr>
                    <w:b/>
                    <w:bCs/>
                    <w:sz w:val="20"/>
                    <w:szCs w:val="20"/>
                  </w:rPr>
                </w:pPr>
              </w:p>
              <w:p w14:paraId="35A6E674" w14:textId="41B3A181" w:rsidR="00070855" w:rsidRPr="00100918" w:rsidRDefault="00070855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</w:rPr>
                </w:pPr>
                <w:r w:rsidRPr="00100918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="00100918" w:rsidRPr="00100918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and Gozzi, M. L. </w:t>
                </w:r>
                <w:r w:rsidR="00100918" w:rsidRPr="00100918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Reading through Technology:  The Role of Language Technologies in Teaching Academic Foreign Language Reading.</w:t>
                </w:r>
                <w:r w:rsidR="00100918" w:rsidRPr="00100918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="00100918" w:rsidRPr="00100918">
                  <w:rPr>
                    <w:color w:val="57576E" w:themeColor="text1" w:themeTint="BF"/>
                    <w:sz w:val="20"/>
                    <w:szCs w:val="20"/>
                  </w:rPr>
                  <w:t xml:space="preserve">Presentation at the 2017 </w:t>
                </w:r>
                <w:r w:rsidR="00100918">
                  <w:rPr>
                    <w:color w:val="57576E" w:themeColor="text1" w:themeTint="BF"/>
                    <w:sz w:val="20"/>
                    <w:szCs w:val="20"/>
                  </w:rPr>
                  <w:t>a</w:t>
                </w:r>
                <w:r w:rsidR="00100918" w:rsidRPr="00100918">
                  <w:rPr>
                    <w:color w:val="57576E" w:themeColor="text1" w:themeTint="BF"/>
                    <w:sz w:val="20"/>
                    <w:szCs w:val="20"/>
                  </w:rPr>
                  <w:t>nnual NERALLT Conference at Wesleyan University</w:t>
                </w:r>
              </w:p>
              <w:p w14:paraId="61642F66" w14:textId="77777777" w:rsidR="00070855" w:rsidRDefault="00070855" w:rsidP="009B48E7">
                <w:pPr>
                  <w:pStyle w:val="BodyText"/>
                  <w:spacing w:after="0" w:line="240" w:lineRule="auto"/>
                  <w:rPr>
                    <w:b/>
                  </w:rPr>
                </w:pPr>
              </w:p>
              <w:p w14:paraId="72D77A2B" w14:textId="3E0745D1" w:rsidR="006A67F2" w:rsidRPr="00AE496C" w:rsidRDefault="006A67F2" w:rsidP="009B48E7">
                <w:pPr>
                  <w:pStyle w:val="BodyText"/>
                  <w:spacing w:after="0"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AE496C">
                  <w:rPr>
                    <w:rFonts w:ascii="Calibri" w:hAnsi="Calibri"/>
                    <w:b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="00AE496C" w:rsidRPr="00AE496C">
                  <w:rPr>
                    <w:rFonts w:ascii="Calibri" w:hAnsi="Calibri" w:cs="QuattrocentoSans-Bold"/>
                    <w:b/>
                    <w:bCs/>
                    <w:i/>
                    <w:color w:val="57576E" w:themeColor="text1" w:themeTint="BF"/>
                    <w:sz w:val="20"/>
                    <w:szCs w:val="20"/>
                  </w:rPr>
                  <w:t>The Effectiveness of CAPT Software in ESL Oral Fluency Development - An Exploratory Study</w:t>
                </w:r>
                <w:r w:rsidR="00AE496C" w:rsidRPr="00AE496C">
                  <w:rPr>
                    <w:rFonts w:ascii="Calibri" w:hAnsi="Calibri" w:cs="QuattrocentoSans-Bold"/>
                    <w:b/>
                    <w:bCs/>
                    <w:color w:val="57576E" w:themeColor="text1" w:themeTint="BF"/>
                    <w:sz w:val="20"/>
                    <w:szCs w:val="20"/>
                  </w:rPr>
                  <w:t>.</w:t>
                </w:r>
                <w:r w:rsidR="00AE496C" w:rsidRPr="00AE496C">
                  <w:rPr>
                    <w:rFonts w:ascii="Calibri" w:hAnsi="Calibri" w:cs="QuattrocentoSans-Bold"/>
                    <w:bCs/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="00624D8C">
                  <w:rPr>
                    <w:rFonts w:ascii="Calibri" w:hAnsi="Calibri" w:cs="QuattrocentoSans-Bold"/>
                    <w:bCs/>
                    <w:color w:val="57576E" w:themeColor="text1" w:themeTint="BF"/>
                    <w:sz w:val="20"/>
                    <w:szCs w:val="20"/>
                  </w:rPr>
                  <w:t xml:space="preserve">Presentation </w:t>
                </w:r>
                <w:r w:rsidR="00AE496C" w:rsidRPr="00AE496C">
                  <w:rPr>
                    <w:rFonts w:ascii="Calibri" w:hAnsi="Calibri" w:cs="QuattrocentoSans-Bold"/>
                    <w:bCs/>
                    <w:color w:val="57576E" w:themeColor="text1" w:themeTint="BF"/>
                    <w:sz w:val="20"/>
                    <w:szCs w:val="20"/>
                  </w:rPr>
                  <w:t>at the In/Between Conference “Alterities” at the University of Illinois at Chicago, Chicago, Illinois</w:t>
                </w:r>
              </w:p>
              <w:p w14:paraId="1A06F595" w14:textId="77777777" w:rsidR="006A67F2" w:rsidRPr="00AE496C" w:rsidRDefault="006A67F2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</w:rPr>
                </w:pPr>
              </w:p>
              <w:p w14:paraId="5F473BBA" w14:textId="2468EB23" w:rsidR="00FE3126" w:rsidRPr="00AE496C" w:rsidRDefault="00FE3126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AE496C">
                  <w:rPr>
                    <w:b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Pr="00AE496C">
                  <w:rPr>
                    <w:b/>
                    <w:i/>
                    <w:color w:val="57576E" w:themeColor="text1" w:themeTint="BF"/>
                    <w:sz w:val="20"/>
                    <w:szCs w:val="20"/>
                  </w:rPr>
                  <w:t>Amerika, Du Hast es Besser? – An Exploration of the Image of America in the Post-Second-World-War German Poetry</w:t>
                </w:r>
                <w:r w:rsidRPr="00AE496C">
                  <w:rPr>
                    <w:color w:val="57576E" w:themeColor="text1" w:themeTint="BF"/>
                    <w:sz w:val="20"/>
                    <w:szCs w:val="20"/>
                  </w:rPr>
                  <w:t>. Paper at the Interdisciplinary Graduate Student Conference “Converging Narratives: The Personal Meets the National” at the University of Illinois at Chicago, Chicago, Illinois</w:t>
                </w:r>
              </w:p>
              <w:p w14:paraId="4DD75037" w14:textId="77777777" w:rsidR="009B48E7" w:rsidRPr="00AE496C" w:rsidRDefault="009B48E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</w:p>
              <w:p w14:paraId="6FEBC3E2" w14:textId="347F13B9" w:rsidR="00FE3126" w:rsidRPr="00AE496C" w:rsidRDefault="00FE3126" w:rsidP="009B48E7">
                <w:pPr>
                  <w:pStyle w:val="BodyText"/>
                  <w:spacing w:after="0" w:line="240" w:lineRule="auto"/>
                  <w:rPr>
                    <w:rFonts w:ascii="Calibri" w:eastAsia="Times New Roman" w:hAnsi="Calibri" w:cs="Times New Roman"/>
                    <w:color w:val="57576E" w:themeColor="text1" w:themeTint="BF"/>
                    <w:sz w:val="20"/>
                    <w:szCs w:val="20"/>
                    <w:shd w:val="clear" w:color="auto" w:fill="FFFFFF"/>
                  </w:rPr>
                </w:pPr>
                <w:r w:rsidRPr="00AE496C">
                  <w:rPr>
                    <w:b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Pr="00AE496C">
                  <w:rPr>
                    <w:rFonts w:ascii="Calibri" w:hAnsi="Calibri"/>
                    <w:b/>
                    <w:i/>
                    <w:color w:val="57576E" w:themeColor="text1" w:themeTint="BF"/>
                    <w:sz w:val="20"/>
                    <w:szCs w:val="20"/>
                  </w:rPr>
                  <w:t>Adopting a Monster – An Analysis on the Role of the Uncanny in Kleist’s “Der Findling”</w:t>
                </w:r>
                <w:r w:rsidRPr="00AE496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. Paper at </w:t>
                </w:r>
                <w:r w:rsidR="00624D8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t</w:t>
                </w:r>
                <w:r w:rsidRPr="00AE496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he </w:t>
                </w:r>
                <w:r w:rsidRPr="00AE496C">
                  <w:rPr>
                    <w:rFonts w:ascii="Calibri" w:eastAsia="Times New Roman" w:hAnsi="Calibri" w:cs="Times New Roman"/>
                    <w:color w:val="57576E" w:themeColor="text1" w:themeTint="BF"/>
                    <w:sz w:val="20"/>
                    <w:szCs w:val="20"/>
                    <w:shd w:val="clear" w:color="auto" w:fill="FFFFFF"/>
                  </w:rPr>
                  <w:t>23rd annual Graduate Student Symposium in the Department of Germanic Languages and Literatures at Washington University, St. Louis, Missouri</w:t>
                </w:r>
              </w:p>
              <w:p w14:paraId="0F0B4E6E" w14:textId="77777777" w:rsidR="009B48E7" w:rsidRPr="00AE496C" w:rsidRDefault="009B48E7" w:rsidP="009B48E7">
                <w:pPr>
                  <w:pStyle w:val="BodyText"/>
                  <w:spacing w:after="0" w:line="240" w:lineRule="auto"/>
                  <w:rPr>
                    <w:rFonts w:ascii="Calibri" w:eastAsia="Times New Roman" w:hAnsi="Calibri" w:cs="Times New Roman"/>
                    <w:color w:val="57576E" w:themeColor="text1" w:themeTint="BF"/>
                    <w:sz w:val="20"/>
                    <w:szCs w:val="20"/>
                    <w:shd w:val="clear" w:color="auto" w:fill="FFFFFF"/>
                  </w:rPr>
                </w:pPr>
              </w:p>
              <w:sdt>
                <w:sdtPr>
                  <w:rPr>
                    <w:color w:val="57576E" w:themeColor="text1" w:themeTint="BF"/>
                  </w:rPr>
                  <w:id w:val="17159675"/>
                  <w:placeholder>
                    <w:docPart w:val="2BA932D1C37B1E4DACBF36FD60114358"/>
                  </w:placeholder>
                </w:sdtPr>
                <w:sdtEndPr/>
                <w:sdtContent>
                  <w:p w14:paraId="2A4E47E2" w14:textId="661F0047" w:rsidR="00FE3126" w:rsidRPr="00AE496C" w:rsidRDefault="00FE3126" w:rsidP="009B48E7">
                    <w:pPr>
                      <w:spacing w:line="240" w:lineRule="auto"/>
                      <w:rPr>
                        <w:rFonts w:ascii="Calibri" w:eastAsia="Times New Roman" w:hAnsi="Calibri" w:cs="Arial"/>
                        <w:color w:val="57576E" w:themeColor="text1" w:themeTint="BF"/>
                        <w:sz w:val="20"/>
                        <w:szCs w:val="20"/>
                        <w:shd w:val="clear" w:color="auto" w:fill="FFFFFF"/>
                      </w:rPr>
                    </w:pPr>
                    <w:r w:rsidRPr="00AE496C">
                      <w:rPr>
                        <w:rFonts w:ascii="Calibri" w:hAnsi="Calibri"/>
                        <w:b/>
                        <w:color w:val="57576E" w:themeColor="text1" w:themeTint="BF"/>
                        <w:sz w:val="20"/>
                        <w:szCs w:val="20"/>
                      </w:rPr>
                      <w:t xml:space="preserve">Zuberek, S. </w:t>
                    </w:r>
                    <w:r w:rsidRPr="00AE496C">
                      <w:rPr>
                        <w:rFonts w:ascii="Calibri" w:hAnsi="Calibri" w:cs="Times New Roman"/>
                        <w:b/>
                        <w:i/>
                        <w:color w:val="57576E" w:themeColor="text1" w:themeTint="BF"/>
                        <w:sz w:val="20"/>
                        <w:szCs w:val="20"/>
                      </w:rPr>
                      <w:t>The Russian and the Birch Tree - An Exploration of Identity Based on Olga Grjasnowa’s “Der Russe ist einer der Birken Liebt”</w:t>
                    </w:r>
                    <w:r w:rsidRPr="00AE496C">
                      <w:rPr>
                        <w:rFonts w:ascii="Calibri" w:hAnsi="Calibri" w:cs="Times New Roman"/>
                        <w:i/>
                        <w:color w:val="57576E" w:themeColor="text1" w:themeTint="BF"/>
                        <w:sz w:val="20"/>
                        <w:szCs w:val="20"/>
                      </w:rPr>
                      <w:t>.</w:t>
                    </w:r>
                    <w:r w:rsidRPr="00AE496C">
                      <w:rPr>
                        <w:rFonts w:ascii="Calibri" w:hAnsi="Calibri" w:cs="Times New Roman"/>
                        <w:color w:val="57576E" w:themeColor="text1" w:themeTint="BF"/>
                      </w:rPr>
                      <w:t xml:space="preserve">  </w:t>
                    </w:r>
                    <w:r w:rsidRPr="00AE496C">
                      <w:rPr>
                        <w:rFonts w:ascii="Calibri" w:hAnsi="Calibri" w:cs="Times New Roman"/>
                        <w:color w:val="57576E" w:themeColor="text1" w:themeTint="BF"/>
                        <w:sz w:val="20"/>
                        <w:szCs w:val="20"/>
                      </w:rPr>
                      <w:t xml:space="preserve">Paper at </w:t>
                    </w:r>
                    <w:r w:rsidR="00624D8C">
                      <w:rPr>
                        <w:rFonts w:ascii="Calibri" w:hAnsi="Calibri" w:cs="Times New Roman"/>
                        <w:color w:val="57576E" w:themeColor="text1" w:themeTint="BF"/>
                        <w:sz w:val="20"/>
                        <w:szCs w:val="20"/>
                      </w:rPr>
                      <w:t>t</w:t>
                    </w:r>
                    <w:r w:rsidRPr="00AE496C">
                      <w:rPr>
                        <w:rFonts w:ascii="Calibri" w:hAnsi="Calibri" w:cs="Times New Roman"/>
                        <w:color w:val="57576E" w:themeColor="text1" w:themeTint="BF"/>
                        <w:sz w:val="20"/>
                        <w:szCs w:val="20"/>
                      </w:rPr>
                      <w:t xml:space="preserve">he </w:t>
                    </w:r>
                    <w:r w:rsidRPr="00AE496C">
                      <w:rPr>
                        <w:rFonts w:ascii="Calibri" w:eastAsia="Times New Roman" w:hAnsi="Calibri" w:cs="Arial"/>
                        <w:color w:val="57576E" w:themeColor="text1" w:themeTint="BF"/>
                        <w:sz w:val="20"/>
                        <w:szCs w:val="20"/>
                        <w:shd w:val="clear" w:color="auto" w:fill="FFFFFF"/>
                      </w:rPr>
                      <w:t>Annual Convention of the Midwest Modern Language Association, Milwaukee, Wisconsin</w:t>
                    </w:r>
                  </w:p>
                  <w:p w14:paraId="5936767E" w14:textId="77777777" w:rsidR="009B48E7" w:rsidRPr="00AE496C" w:rsidRDefault="009B48E7" w:rsidP="009B48E7">
                    <w:pPr>
                      <w:spacing w:line="240" w:lineRule="auto"/>
                      <w:rPr>
                        <w:rFonts w:ascii="Calibri" w:eastAsia="Times New Roman" w:hAnsi="Calibri" w:cs="Arial"/>
                        <w:color w:val="57576E" w:themeColor="text1" w:themeTint="BF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337EAAD9" w14:textId="7D967C86" w:rsidR="00FE3126" w:rsidRPr="00AE496C" w:rsidRDefault="00FE3126" w:rsidP="009B48E7">
                    <w:pPr>
                      <w:spacing w:line="240" w:lineRule="auto"/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</w:pPr>
                    <w:r w:rsidRPr="00F8130E">
                      <w:rPr>
                        <w:rFonts w:ascii="Calibri" w:hAnsi="Calibri"/>
                        <w:b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 xml:space="preserve">Zuberek, S.  </w:t>
                    </w:r>
                    <w:r w:rsidRPr="00F8130E">
                      <w:rPr>
                        <w:rFonts w:ascii="Calibri" w:hAnsi="Calibri"/>
                        <w:b/>
                        <w:i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Eine Neue Sachlichkeit, die Alte Weiblichkeit – A Critical Interpretation of Gertrud Kolmar’s Novel “</w:t>
                    </w:r>
                    <w:r w:rsidRPr="00F8130E">
                      <w:rPr>
                        <w:rFonts w:ascii="Calibri" w:hAnsi="Calibri"/>
                        <w:b/>
                        <w:i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A</w:t>
                    </w:r>
                    <w:r w:rsidRPr="00F8130E">
                      <w:rPr>
                        <w:rFonts w:ascii="Calibri" w:hAnsi="Calibri"/>
                        <w:b/>
                        <w:i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 xml:space="preserve"> </w:t>
                    </w:r>
                    <w:r w:rsidRPr="00F8130E">
                      <w:rPr>
                        <w:rFonts w:ascii="Calibri" w:hAnsi="Calibri"/>
                        <w:b/>
                        <w:i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Jewish Mother from Berlin”</w:t>
                    </w:r>
                    <w:r w:rsidRPr="00F8130E">
                      <w:rPr>
                        <w:rFonts w:ascii="Calibri" w:hAnsi="Calibri"/>
                        <w:i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.</w:t>
                    </w:r>
                    <w:r w:rsidRPr="00F8130E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 xml:space="preserve"> 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 xml:space="preserve">Paper at </w:t>
                    </w:r>
                    <w:r w:rsidR="00624D8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>t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>he Annual Convention of The South-Central Modern Language Association, San Antonio, Texas</w:t>
                    </w:r>
                  </w:p>
                  <w:p w14:paraId="0F6C023B" w14:textId="77777777" w:rsidR="009B48E7" w:rsidRPr="00AE496C" w:rsidRDefault="009B48E7" w:rsidP="009B48E7">
                    <w:pPr>
                      <w:spacing w:line="240" w:lineRule="auto"/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</w:pPr>
                  </w:p>
                  <w:p w14:paraId="4C2BC363" w14:textId="14A834D7" w:rsidR="00FE3126" w:rsidRPr="00516DF4" w:rsidRDefault="00FE3126" w:rsidP="009B48E7">
                    <w:pPr>
                      <w:pStyle w:val="BodyText"/>
                      <w:spacing w:after="0" w:line="240" w:lineRule="auto"/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</w:pPr>
                    <w:r w:rsidRPr="00AE496C">
                      <w:rPr>
                        <w:rFonts w:ascii="Calibri" w:hAnsi="Calibri"/>
                        <w:b/>
                        <w:i/>
                        <w:iCs/>
                        <w:color w:val="57576E" w:themeColor="text1" w:themeTint="BF"/>
                        <w:sz w:val="20"/>
                        <w:szCs w:val="20"/>
                      </w:rPr>
                      <w:t>Ein Springender Brunnen at the Goethe Institut Chicago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 xml:space="preserve"> – Reading </w:t>
                    </w:r>
                    <w:r w:rsidRPr="00FC1257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>and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 xml:space="preserve"> Discussion featuring Martin Walser.  Moderated the event and served as an interpreter. Chicago, Illinois</w:t>
                    </w:r>
                  </w:p>
                </w:sdtContent>
              </w:sdt>
            </w:tc>
          </w:sdtContent>
        </w:sdt>
        <w:tc>
          <w:tcPr>
            <w:tcW w:w="806" w:type="pct"/>
          </w:tcPr>
          <w:p w14:paraId="6B8C3F24" w14:textId="033F2AE7" w:rsidR="0006536F" w:rsidRDefault="0006536F" w:rsidP="0006536F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November 2020</w:t>
            </w:r>
          </w:p>
          <w:p w14:paraId="0C879467" w14:textId="7F0A6D11" w:rsidR="0006536F" w:rsidRDefault="0006536F" w:rsidP="0006536F">
            <w:pPr>
              <w:spacing w:line="240" w:lineRule="auto"/>
            </w:pPr>
          </w:p>
          <w:p w14:paraId="4E072FB8" w14:textId="77777777" w:rsidR="0006536F" w:rsidRPr="0006536F" w:rsidRDefault="0006536F" w:rsidP="0006536F">
            <w:pPr>
              <w:spacing w:line="240" w:lineRule="auto"/>
            </w:pPr>
          </w:p>
          <w:p w14:paraId="339A1BBA" w14:textId="2707A687" w:rsidR="00FC1257" w:rsidRDefault="00FC1257" w:rsidP="0006536F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November 2019</w:t>
            </w:r>
          </w:p>
          <w:p w14:paraId="70499879" w14:textId="7AE994FF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A26F762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4F5FFC8B" w14:textId="526B519E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October 2019</w:t>
            </w:r>
          </w:p>
          <w:p w14:paraId="2C7B456C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28E0B3CC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0CDA5A63" w14:textId="1022FA15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June 2019</w:t>
            </w:r>
          </w:p>
          <w:p w14:paraId="7ED27323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6694E9C4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1350F64E" w14:textId="6A980F6E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May 2018</w:t>
            </w:r>
          </w:p>
          <w:p w14:paraId="0F1C5561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2B78016C" w14:textId="77777777" w:rsidR="008F083D" w:rsidRDefault="008F083D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09B90EFC" w14:textId="35DB5271" w:rsidR="00100918" w:rsidRDefault="00100918" w:rsidP="00B80851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March 2018</w:t>
            </w:r>
          </w:p>
          <w:p w14:paraId="2C6A1F78" w14:textId="77777777" w:rsidR="00100918" w:rsidRDefault="00100918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6049E91D" w14:textId="77777777" w:rsidR="00B80851" w:rsidRPr="00B80851" w:rsidRDefault="00B80851" w:rsidP="00B80851"/>
          <w:p w14:paraId="7E80BD8E" w14:textId="2BDE36C3" w:rsidR="00100918" w:rsidRDefault="00100918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October 2017</w:t>
            </w:r>
          </w:p>
          <w:p w14:paraId="6C92E07A" w14:textId="77777777" w:rsidR="00100918" w:rsidRDefault="00100918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5AF85FD" w14:textId="01783931" w:rsidR="00100918" w:rsidRDefault="00100918" w:rsidP="00B80851">
            <w:pPr>
              <w:pStyle w:val="Date"/>
              <w:spacing w:before="0" w:after="0" w:line="240" w:lineRule="auto"/>
              <w:jc w:val="lef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C36B230" w14:textId="77777777" w:rsidR="00B80851" w:rsidRPr="00B80851" w:rsidRDefault="00B80851" w:rsidP="00B80851"/>
          <w:p w14:paraId="1B9D22E3" w14:textId="40075E0A" w:rsidR="00AE496C" w:rsidRPr="00AE496C" w:rsidRDefault="00AE496C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February 2016</w:t>
            </w:r>
          </w:p>
          <w:p w14:paraId="765030EC" w14:textId="77777777" w:rsidR="00AE496C" w:rsidRPr="00AE496C" w:rsidRDefault="00AE496C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D71B6BE" w14:textId="77777777" w:rsidR="00AE496C" w:rsidRPr="00AE496C" w:rsidRDefault="00AE496C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5591DE48" w14:textId="6A47E92E" w:rsidR="00FE3126" w:rsidRPr="00AE496C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April 2015</w:t>
            </w:r>
          </w:p>
          <w:p w14:paraId="5809584E" w14:textId="77777777" w:rsidR="00FE3126" w:rsidRPr="00AE496C" w:rsidRDefault="00FE3126" w:rsidP="009B48E7">
            <w:pPr>
              <w:pStyle w:val="Date"/>
              <w:spacing w:before="0" w:after="0" w:line="240" w:lineRule="auto"/>
              <w:jc w:val="lef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98D949B" w14:textId="77777777" w:rsidR="00FE3126" w:rsidRPr="00AE496C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532029A5" w14:textId="77777777" w:rsidR="009B48E7" w:rsidRPr="00AE496C" w:rsidRDefault="009B48E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1550B4B9" w14:textId="1A6E9ED7" w:rsidR="00FE3126" w:rsidRPr="00AE496C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March 2014</w:t>
            </w:r>
          </w:p>
          <w:p w14:paraId="5431CDFC" w14:textId="77777777" w:rsidR="00FE3126" w:rsidRPr="00AE496C" w:rsidRDefault="00FE3126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265354E1" w14:textId="595ECDC7" w:rsidR="009B48E7" w:rsidRDefault="009B48E7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250937B7" w14:textId="77777777" w:rsidR="00B80851" w:rsidRPr="00AE496C" w:rsidRDefault="00B80851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5778DCD8" w14:textId="77777777" w:rsidR="00FE3126" w:rsidRPr="00AE496C" w:rsidRDefault="00FE3126" w:rsidP="009B48E7">
            <w:pPr>
              <w:spacing w:line="240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November 2013</w:t>
            </w:r>
          </w:p>
          <w:p w14:paraId="3CDEDF9B" w14:textId="77777777" w:rsidR="00FE3126" w:rsidRPr="00AE496C" w:rsidRDefault="00FE3126" w:rsidP="009B48E7">
            <w:pPr>
              <w:spacing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65EC0E88" w14:textId="77777777" w:rsidR="009B48E7" w:rsidRPr="00AE496C" w:rsidRDefault="009B48E7" w:rsidP="009B48E7">
            <w:pPr>
              <w:spacing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4D350AA2" w14:textId="77777777" w:rsidR="00FE3126" w:rsidRPr="00AE496C" w:rsidRDefault="00FE3126" w:rsidP="009B48E7">
            <w:pPr>
              <w:spacing w:line="240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06E5D414" w14:textId="77777777" w:rsidR="00FE3126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November 2012</w:t>
            </w:r>
          </w:p>
          <w:p w14:paraId="70C3FCD8" w14:textId="77777777" w:rsidR="008F083D" w:rsidRPr="007A07F1" w:rsidRDefault="008F083D" w:rsidP="007A07F1"/>
          <w:p w14:paraId="0459BB6F" w14:textId="77777777" w:rsidR="00B80851" w:rsidRPr="00AE496C" w:rsidRDefault="00B80851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28A7541B" w14:textId="187593E3" w:rsidR="00FE3126" w:rsidRPr="00FE3126" w:rsidRDefault="00FE3126" w:rsidP="009B48E7">
            <w:pPr>
              <w:spacing w:line="240" w:lineRule="auto"/>
              <w:jc w:val="right"/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November 2011</w:t>
            </w:r>
          </w:p>
        </w:tc>
      </w:tr>
    </w:tbl>
    <w:p w14:paraId="338F984F" w14:textId="77777777" w:rsidR="00443867" w:rsidRDefault="00443867" w:rsidP="00603565"/>
    <w:sectPr w:rsidR="00443867" w:rsidSect="002F141A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881A4" w14:textId="77777777" w:rsidR="00AD4851" w:rsidRDefault="00AD4851">
      <w:pPr>
        <w:spacing w:line="240" w:lineRule="auto"/>
      </w:pPr>
      <w:r>
        <w:separator/>
      </w:r>
    </w:p>
  </w:endnote>
  <w:endnote w:type="continuationSeparator" w:id="0">
    <w:p w14:paraId="5EEE9EBE" w14:textId="77777777" w:rsidR="00AD4851" w:rsidRDefault="00AD4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uphemia UCAS">
    <w:altName w:val="Euphemia UCAS"/>
    <w:panose1 w:val="020B0503040102020104"/>
    <w:charset w:val="B1"/>
    <w:family w:val="swiss"/>
    <w:pitch w:val="variable"/>
    <w:sig w:usb0="80000863" w:usb1="00000000" w:usb2="00002000" w:usb3="00000000" w:csb0="000001F3" w:csb1="00000000"/>
  </w:font>
  <w:font w:name="Quattrocento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3D13E" w14:textId="77777777" w:rsidR="00AD4851" w:rsidRDefault="00AD4851">
      <w:pPr>
        <w:spacing w:line="240" w:lineRule="auto"/>
      </w:pPr>
      <w:r>
        <w:separator/>
      </w:r>
    </w:p>
  </w:footnote>
  <w:footnote w:type="continuationSeparator" w:id="0">
    <w:p w14:paraId="020512AC" w14:textId="77777777" w:rsidR="00AD4851" w:rsidRDefault="00AD48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603BF" w14:textId="6BCF8365" w:rsidR="006E643B" w:rsidRPr="006A67F2" w:rsidRDefault="006E643B" w:rsidP="009A6D93">
    <w:pPr>
      <w:pStyle w:val="Title"/>
      <w:ind w:left="7920"/>
      <w:jc w:val="center"/>
      <w:rPr>
        <w:color w:val="292934" w:themeColor="text1"/>
      </w:rPr>
    </w:pPr>
    <w:r w:rsidRPr="006A67F2">
      <w:rPr>
        <w:color w:val="292934" w:themeColor="text1"/>
      </w:rPr>
      <w:t>S</w:t>
    </w:r>
    <w:r w:rsidR="0006536F">
      <w:rPr>
        <w:color w:val="292934" w:themeColor="text1"/>
      </w:rPr>
      <w:t>i</w:t>
    </w:r>
    <w:r w:rsidRPr="006A67F2">
      <w:rPr>
        <w:color w:val="292934" w:themeColor="text1"/>
      </w:rPr>
      <w:t>mon Zuberek</w:t>
    </w:r>
  </w:p>
  <w:p w14:paraId="6B3A7C71" w14:textId="19BF96CE" w:rsidR="006E643B" w:rsidRPr="0003299A" w:rsidRDefault="009A6D93" w:rsidP="009A6D93">
    <w:pPr>
      <w:pStyle w:val="Header"/>
      <w:jc w:val="left"/>
      <w:rPr>
        <w:color w:val="A43926" w:themeColor="text2" w:themeShade="BF"/>
      </w:rPr>
    </w:pPr>
    <w:r>
      <w:rPr>
        <w:color w:val="A43926" w:themeColor="text2" w:themeShade="BF"/>
      </w:rPr>
      <w:tab/>
    </w:r>
    <w:r>
      <w:rPr>
        <w:color w:val="A43926" w:themeColor="text2" w:themeShade="BF"/>
      </w:rPr>
      <w:tab/>
    </w:r>
    <w:r>
      <w:rPr>
        <w:color w:val="A43926" w:themeColor="text2" w:themeShade="BF"/>
      </w:rPr>
      <w:tab/>
    </w:r>
    <w:r w:rsidR="006A67F2">
      <w:rPr>
        <w:color w:val="A43926" w:themeColor="text2" w:themeShade="BF"/>
      </w:rPr>
      <w:t xml:space="preserve">         </w:t>
    </w:r>
    <w:r w:rsidR="006E643B" w:rsidRPr="0003299A">
      <w:rPr>
        <w:color w:val="A43926" w:themeColor="text2" w:themeShade="BF"/>
      </w:rPr>
      <w:t xml:space="preserve">Page </w:t>
    </w:r>
    <w:r w:rsidR="006E643B" w:rsidRPr="0003299A">
      <w:rPr>
        <w:color w:val="A43926" w:themeColor="text2" w:themeShade="BF"/>
      </w:rPr>
      <w:fldChar w:fldCharType="begin"/>
    </w:r>
    <w:r w:rsidR="006E643B" w:rsidRPr="0003299A">
      <w:rPr>
        <w:color w:val="A43926" w:themeColor="text2" w:themeShade="BF"/>
      </w:rPr>
      <w:instrText xml:space="preserve"> page </w:instrText>
    </w:r>
    <w:r w:rsidR="006E643B" w:rsidRPr="0003299A">
      <w:rPr>
        <w:color w:val="A43926" w:themeColor="text2" w:themeShade="BF"/>
      </w:rPr>
      <w:fldChar w:fldCharType="separate"/>
    </w:r>
    <w:r w:rsidR="00D97CAD">
      <w:rPr>
        <w:noProof/>
        <w:color w:val="A43926" w:themeColor="text2" w:themeShade="BF"/>
      </w:rPr>
      <w:t>3</w:t>
    </w:r>
    <w:r w:rsidR="006E643B" w:rsidRPr="0003299A">
      <w:rPr>
        <w:noProof/>
        <w:color w:val="A43926" w:themeColor="text2" w:themeShade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3696D" w14:textId="129E2FC1" w:rsidR="006E643B" w:rsidRPr="006A67F2" w:rsidRDefault="006A67F2" w:rsidP="009A25A5">
    <w:pPr>
      <w:pStyle w:val="Title"/>
      <w:ind w:left="7200" w:firstLine="720"/>
      <w:jc w:val="center"/>
      <w:rPr>
        <w:color w:val="292934" w:themeColor="text1"/>
      </w:rPr>
    </w:pPr>
    <w:r w:rsidRPr="006A67F2">
      <w:rPr>
        <w:color w:val="292934" w:themeColor="text1"/>
      </w:rPr>
      <w:t xml:space="preserve">      </w:t>
    </w:r>
    <w:r w:rsidR="00696C8E">
      <w:rPr>
        <w:color w:val="292934" w:themeColor="text1"/>
      </w:rPr>
      <w:t>S</w:t>
    </w:r>
    <w:r w:rsidR="0006536F">
      <w:rPr>
        <w:color w:val="292934" w:themeColor="text1"/>
      </w:rPr>
      <w:t>i</w:t>
    </w:r>
    <w:r w:rsidR="006E643B" w:rsidRPr="006A67F2">
      <w:rPr>
        <w:color w:val="292934" w:themeColor="text1"/>
      </w:rPr>
      <w:t>mon Zuberek</w:t>
    </w:r>
  </w:p>
  <w:p w14:paraId="2316C34D" w14:textId="78C8B7D3" w:rsidR="005032A6" w:rsidRPr="00BE0FA4" w:rsidRDefault="00C725BC" w:rsidP="009A25A5">
    <w:pPr>
      <w:pStyle w:val="ContactDetails"/>
      <w:ind w:left="5760" w:firstLine="720"/>
      <w:jc w:val="center"/>
      <w:rPr>
        <w:color w:val="A43926" w:themeColor="text2" w:themeShade="BF"/>
      </w:rPr>
    </w:pPr>
    <w:r>
      <w:rPr>
        <w:color w:val="A43926" w:themeColor="text2" w:themeShade="BF"/>
      </w:rPr>
      <w:t>48 W 138</w:t>
    </w:r>
    <w:r w:rsidRPr="00C725BC">
      <w:rPr>
        <w:color w:val="A43926" w:themeColor="text2" w:themeShade="BF"/>
        <w:vertAlign w:val="superscript"/>
      </w:rPr>
      <w:t>th</w:t>
    </w:r>
    <w:r>
      <w:rPr>
        <w:color w:val="A43926" w:themeColor="text2" w:themeShade="BF"/>
      </w:rPr>
      <w:t xml:space="preserve"> Street</w:t>
    </w:r>
    <w:r w:rsidR="006E643B" w:rsidRPr="00BE0FA4">
      <w:rPr>
        <w:color w:val="A43926" w:themeColor="text2" w:themeShade="BF"/>
      </w:rPr>
      <w:t xml:space="preserve">, Apartment </w:t>
    </w:r>
    <w:r>
      <w:rPr>
        <w:color w:val="A43926" w:themeColor="text2" w:themeShade="BF"/>
      </w:rPr>
      <w:t>3H</w:t>
    </w:r>
    <w:r w:rsidR="005032A6">
      <w:rPr>
        <w:color w:val="A43926" w:themeColor="text2" w:themeShade="BF"/>
      </w:rPr>
      <w:t xml:space="preserve"> </w:t>
    </w:r>
    <w:r w:rsidR="006E643B" w:rsidRPr="00BE0FA4">
      <w:rPr>
        <w:color w:val="A43926" w:themeColor="text2" w:themeShade="BF"/>
      </w:rPr>
      <w:sym w:font="Wingdings 2" w:char="F097"/>
    </w:r>
    <w:r w:rsidR="006E643B" w:rsidRPr="00BE0FA4">
      <w:rPr>
        <w:color w:val="A43926" w:themeColor="text2" w:themeShade="BF"/>
      </w:rPr>
      <w:t xml:space="preserve"> </w:t>
    </w:r>
    <w:r>
      <w:rPr>
        <w:color w:val="A43926" w:themeColor="text2" w:themeShade="BF"/>
      </w:rPr>
      <w:t>New York</w:t>
    </w:r>
    <w:r w:rsidR="006E643B" w:rsidRPr="00BE0FA4">
      <w:rPr>
        <w:color w:val="A43926" w:themeColor="text2" w:themeShade="BF"/>
      </w:rPr>
      <w:t xml:space="preserve">, </w:t>
    </w:r>
    <w:r>
      <w:rPr>
        <w:color w:val="A43926" w:themeColor="text2" w:themeShade="BF"/>
      </w:rPr>
      <w:t>NY</w:t>
    </w:r>
    <w:r w:rsidR="006E643B" w:rsidRPr="00BE0FA4">
      <w:rPr>
        <w:color w:val="A43926" w:themeColor="text2" w:themeShade="BF"/>
      </w:rPr>
      <w:t xml:space="preserve"> </w:t>
    </w:r>
    <w:r>
      <w:rPr>
        <w:color w:val="A43926" w:themeColor="text2" w:themeShade="BF"/>
      </w:rPr>
      <w:t>10037</w:t>
    </w:r>
    <w:r w:rsidR="006E643B" w:rsidRPr="00BE0FA4">
      <w:rPr>
        <w:color w:val="A43926" w:themeColor="text2" w:themeShade="BF"/>
      </w:rPr>
      <w:br/>
    </w:r>
    <w:r w:rsidR="006A67F2">
      <w:rPr>
        <w:color w:val="A43926" w:themeColor="text2" w:themeShade="BF"/>
      </w:rPr>
      <w:t xml:space="preserve">     </w:t>
    </w:r>
    <w:r>
      <w:rPr>
        <w:color w:val="A43926" w:themeColor="text2" w:themeShade="BF"/>
      </w:rPr>
      <w:t xml:space="preserve">        </w:t>
    </w:r>
    <w:r w:rsidR="00EA61FC">
      <w:rPr>
        <w:color w:val="A43926" w:themeColor="text2" w:themeShade="BF"/>
      </w:rPr>
      <w:t xml:space="preserve"> </w:t>
    </w:r>
    <w:r w:rsidR="006E643B" w:rsidRPr="00BE0FA4">
      <w:rPr>
        <w:color w:val="A43926" w:themeColor="text2" w:themeShade="BF"/>
      </w:rPr>
      <w:t xml:space="preserve">(847) 208 7081 </w:t>
    </w:r>
    <w:r w:rsidR="006E643B" w:rsidRPr="00BE0FA4">
      <w:rPr>
        <w:color w:val="A43926" w:themeColor="text2" w:themeShade="BF"/>
      </w:rPr>
      <w:sym w:font="Wingdings 2" w:char="F097"/>
    </w:r>
    <w:r w:rsidR="006E643B" w:rsidRPr="00BE0FA4">
      <w:rPr>
        <w:color w:val="A43926" w:themeColor="text2" w:themeShade="BF"/>
      </w:rPr>
      <w:t xml:space="preserve"> </w:t>
    </w:r>
    <w:r w:rsidR="005032A6">
      <w:rPr>
        <w:color w:val="A43926" w:themeColor="text2" w:themeShade="BF"/>
      </w:rPr>
      <w:t>simon@</w:t>
    </w:r>
    <w:r>
      <w:rPr>
        <w:color w:val="A43926" w:themeColor="text2" w:themeShade="BF"/>
      </w:rPr>
      <w:t>zuberek</w:t>
    </w:r>
    <w:r w:rsidR="005032A6">
      <w:rPr>
        <w:color w:val="A43926" w:themeColor="text2" w:themeShade="BF"/>
      </w:rPr>
      <w:t>.</w:t>
    </w:r>
    <w:r>
      <w:rPr>
        <w:color w:val="A43926" w:themeColor="text2" w:themeShade="BF"/>
      </w:rPr>
      <w:t>net</w:t>
    </w:r>
    <w:r w:rsidR="005032A6">
      <w:rPr>
        <w:color w:val="A43926" w:themeColor="text2" w:themeShade="BF"/>
      </w:rPr>
      <w:t xml:space="preserve"> </w:t>
    </w:r>
    <w:r w:rsidR="005032A6" w:rsidRPr="00BE0FA4">
      <w:rPr>
        <w:color w:val="A43926" w:themeColor="text2" w:themeShade="BF"/>
      </w:rPr>
      <w:sym w:font="Wingdings 2" w:char="F097"/>
    </w:r>
    <w:r w:rsidR="005032A6">
      <w:rPr>
        <w:color w:val="A43926" w:themeColor="text2" w:themeShade="BF"/>
      </w:rPr>
      <w:t xml:space="preserve"> www.zuberek.net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F6A9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47EC3"/>
    <w:multiLevelType w:val="hybridMultilevel"/>
    <w:tmpl w:val="C0620B92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8A4C96"/>
    <w:multiLevelType w:val="hybridMultilevel"/>
    <w:tmpl w:val="B1BE745C"/>
    <w:lvl w:ilvl="0" w:tplc="F0126B3E"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374570"/>
    <w:multiLevelType w:val="hybridMultilevel"/>
    <w:tmpl w:val="4424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05740E"/>
    <w:multiLevelType w:val="hybridMultilevel"/>
    <w:tmpl w:val="3B78EF6C"/>
    <w:lvl w:ilvl="0" w:tplc="8F2047F2">
      <w:start w:val="1"/>
      <w:numFmt w:val="bullet"/>
      <w:lvlText w:val="•"/>
      <w:lvlJc w:val="left"/>
      <w:pPr>
        <w:ind w:left="90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F917357"/>
    <w:multiLevelType w:val="hybridMultilevel"/>
    <w:tmpl w:val="4B60110E"/>
    <w:lvl w:ilvl="0" w:tplc="8F2047F2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38622E9"/>
    <w:multiLevelType w:val="hybridMultilevel"/>
    <w:tmpl w:val="20EAFB7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32D71"/>
    <w:multiLevelType w:val="hybridMultilevel"/>
    <w:tmpl w:val="E1FA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63CA8"/>
    <w:multiLevelType w:val="hybridMultilevel"/>
    <w:tmpl w:val="51EA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B61C6"/>
    <w:multiLevelType w:val="hybridMultilevel"/>
    <w:tmpl w:val="0EB45760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83BADDCE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  <w:color w:val="57576E" w:themeColor="text1" w:themeTint="B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3558B"/>
    <w:multiLevelType w:val="hybridMultilevel"/>
    <w:tmpl w:val="EC28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156D0"/>
    <w:multiLevelType w:val="hybridMultilevel"/>
    <w:tmpl w:val="5C628C26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C4BBF"/>
    <w:multiLevelType w:val="hybridMultilevel"/>
    <w:tmpl w:val="249E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24679"/>
    <w:multiLevelType w:val="hybridMultilevel"/>
    <w:tmpl w:val="B89A8C42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2" w15:restartNumberingAfterBreak="0">
    <w:nsid w:val="418A7CF0"/>
    <w:multiLevelType w:val="hybridMultilevel"/>
    <w:tmpl w:val="8EB2DF9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F3750"/>
    <w:multiLevelType w:val="hybridMultilevel"/>
    <w:tmpl w:val="50E4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31187"/>
    <w:multiLevelType w:val="hybridMultilevel"/>
    <w:tmpl w:val="1A627ADC"/>
    <w:lvl w:ilvl="0" w:tplc="DAB85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66013"/>
    <w:multiLevelType w:val="hybridMultilevel"/>
    <w:tmpl w:val="2C0E6CA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519D4AEB"/>
    <w:multiLevelType w:val="hybridMultilevel"/>
    <w:tmpl w:val="28D04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400C5"/>
    <w:multiLevelType w:val="hybridMultilevel"/>
    <w:tmpl w:val="7FF2E274"/>
    <w:lvl w:ilvl="0" w:tplc="17A8E2D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53B0486E"/>
    <w:multiLevelType w:val="hybridMultilevel"/>
    <w:tmpl w:val="D75C93F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A795E"/>
    <w:multiLevelType w:val="hybridMultilevel"/>
    <w:tmpl w:val="D392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D6D59"/>
    <w:multiLevelType w:val="hybridMultilevel"/>
    <w:tmpl w:val="9C6E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12EEC"/>
    <w:multiLevelType w:val="hybridMultilevel"/>
    <w:tmpl w:val="B068F23E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32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BA7E0A"/>
    <w:multiLevelType w:val="hybridMultilevel"/>
    <w:tmpl w:val="2C7848D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F2799"/>
    <w:multiLevelType w:val="hybridMultilevel"/>
    <w:tmpl w:val="48763E84"/>
    <w:lvl w:ilvl="0" w:tplc="8F2047F2">
      <w:start w:val="1"/>
      <w:numFmt w:val="bullet"/>
      <w:lvlText w:val="•"/>
      <w:lvlJc w:val="left"/>
      <w:pPr>
        <w:ind w:left="90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72A159C7"/>
    <w:multiLevelType w:val="hybridMultilevel"/>
    <w:tmpl w:val="035E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20C1E"/>
    <w:multiLevelType w:val="hybridMultilevel"/>
    <w:tmpl w:val="2B3E633C"/>
    <w:lvl w:ilvl="0" w:tplc="8F2047F2">
      <w:start w:val="1"/>
      <w:numFmt w:val="bullet"/>
      <w:lvlText w:val="•"/>
      <w:lvlJc w:val="left"/>
      <w:pPr>
        <w:ind w:left="144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2B4E55"/>
    <w:multiLevelType w:val="hybridMultilevel"/>
    <w:tmpl w:val="A6A8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E015B"/>
    <w:multiLevelType w:val="hybridMultilevel"/>
    <w:tmpl w:val="55B8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6"/>
  </w:num>
  <w:num w:numId="11">
    <w:abstractNumId w:val="31"/>
  </w:num>
  <w:num w:numId="12">
    <w:abstractNumId w:val="21"/>
  </w:num>
  <w:num w:numId="13">
    <w:abstractNumId w:val="13"/>
  </w:num>
  <w:num w:numId="14">
    <w:abstractNumId w:val="37"/>
  </w:num>
  <w:num w:numId="15">
    <w:abstractNumId w:val="20"/>
  </w:num>
  <w:num w:numId="16">
    <w:abstractNumId w:val="16"/>
  </w:num>
  <w:num w:numId="17">
    <w:abstractNumId w:val="35"/>
  </w:num>
  <w:num w:numId="18">
    <w:abstractNumId w:val="18"/>
  </w:num>
  <w:num w:numId="19">
    <w:abstractNumId w:val="15"/>
  </w:num>
  <w:num w:numId="20">
    <w:abstractNumId w:val="29"/>
  </w:num>
  <w:num w:numId="21">
    <w:abstractNumId w:val="23"/>
  </w:num>
  <w:num w:numId="22">
    <w:abstractNumId w:val="30"/>
  </w:num>
  <w:num w:numId="23">
    <w:abstractNumId w:val="38"/>
  </w:num>
  <w:num w:numId="24">
    <w:abstractNumId w:val="27"/>
  </w:num>
  <w:num w:numId="25">
    <w:abstractNumId w:val="25"/>
  </w:num>
  <w:num w:numId="26">
    <w:abstractNumId w:val="34"/>
  </w:num>
  <w:num w:numId="27">
    <w:abstractNumId w:val="24"/>
  </w:num>
  <w:num w:numId="28">
    <w:abstractNumId w:val="8"/>
  </w:num>
  <w:num w:numId="29">
    <w:abstractNumId w:val="9"/>
  </w:num>
  <w:num w:numId="30">
    <w:abstractNumId w:val="11"/>
  </w:num>
  <w:num w:numId="31">
    <w:abstractNumId w:val="33"/>
  </w:num>
  <w:num w:numId="32">
    <w:abstractNumId w:val="28"/>
  </w:num>
  <w:num w:numId="33">
    <w:abstractNumId w:val="22"/>
  </w:num>
  <w:num w:numId="34">
    <w:abstractNumId w:val="36"/>
  </w:num>
  <w:num w:numId="35">
    <w:abstractNumId w:val="10"/>
  </w:num>
  <w:num w:numId="36">
    <w:abstractNumId w:val="12"/>
  </w:num>
  <w:num w:numId="37">
    <w:abstractNumId w:val="14"/>
  </w:num>
  <w:num w:numId="38">
    <w:abstractNumId w:val="1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1324F1"/>
    <w:rsid w:val="0000608D"/>
    <w:rsid w:val="00014B37"/>
    <w:rsid w:val="0003299A"/>
    <w:rsid w:val="0005304D"/>
    <w:rsid w:val="0006536F"/>
    <w:rsid w:val="00070855"/>
    <w:rsid w:val="00074983"/>
    <w:rsid w:val="000949FD"/>
    <w:rsid w:val="000A79A6"/>
    <w:rsid w:val="000D4A3F"/>
    <w:rsid w:val="000E45D8"/>
    <w:rsid w:val="00100918"/>
    <w:rsid w:val="001079F4"/>
    <w:rsid w:val="00112373"/>
    <w:rsid w:val="001251D8"/>
    <w:rsid w:val="001324F1"/>
    <w:rsid w:val="001404F6"/>
    <w:rsid w:val="0015149D"/>
    <w:rsid w:val="00155C18"/>
    <w:rsid w:val="001650EA"/>
    <w:rsid w:val="001E14D4"/>
    <w:rsid w:val="001F1F53"/>
    <w:rsid w:val="001F7FD6"/>
    <w:rsid w:val="00203A49"/>
    <w:rsid w:val="00244FC4"/>
    <w:rsid w:val="00263D41"/>
    <w:rsid w:val="002669BF"/>
    <w:rsid w:val="002729FA"/>
    <w:rsid w:val="002902A7"/>
    <w:rsid w:val="00296AFA"/>
    <w:rsid w:val="002B644D"/>
    <w:rsid w:val="002E4FD2"/>
    <w:rsid w:val="002F141A"/>
    <w:rsid w:val="00311964"/>
    <w:rsid w:val="00315304"/>
    <w:rsid w:val="003352BC"/>
    <w:rsid w:val="00363880"/>
    <w:rsid w:val="003B1AFA"/>
    <w:rsid w:val="00443867"/>
    <w:rsid w:val="00453755"/>
    <w:rsid w:val="00471625"/>
    <w:rsid w:val="004A27AC"/>
    <w:rsid w:val="004E2D4A"/>
    <w:rsid w:val="004E362B"/>
    <w:rsid w:val="004E591C"/>
    <w:rsid w:val="004E5E0B"/>
    <w:rsid w:val="005032A6"/>
    <w:rsid w:val="0051607D"/>
    <w:rsid w:val="00516DF4"/>
    <w:rsid w:val="00525ADC"/>
    <w:rsid w:val="005442B2"/>
    <w:rsid w:val="00562C24"/>
    <w:rsid w:val="00586773"/>
    <w:rsid w:val="005B2A64"/>
    <w:rsid w:val="005E6632"/>
    <w:rsid w:val="005F6C79"/>
    <w:rsid w:val="00603565"/>
    <w:rsid w:val="00622455"/>
    <w:rsid w:val="00624D8C"/>
    <w:rsid w:val="0063606D"/>
    <w:rsid w:val="00651D1A"/>
    <w:rsid w:val="00662018"/>
    <w:rsid w:val="006739DF"/>
    <w:rsid w:val="00676B48"/>
    <w:rsid w:val="00690A3C"/>
    <w:rsid w:val="00696C8E"/>
    <w:rsid w:val="006A24A0"/>
    <w:rsid w:val="006A4F20"/>
    <w:rsid w:val="006A67F2"/>
    <w:rsid w:val="006C4443"/>
    <w:rsid w:val="006C6E83"/>
    <w:rsid w:val="006E643B"/>
    <w:rsid w:val="006F1F0E"/>
    <w:rsid w:val="00770DE8"/>
    <w:rsid w:val="007A07F1"/>
    <w:rsid w:val="007C4B02"/>
    <w:rsid w:val="007C5738"/>
    <w:rsid w:val="007D0EFC"/>
    <w:rsid w:val="00802A48"/>
    <w:rsid w:val="00816A4C"/>
    <w:rsid w:val="00873656"/>
    <w:rsid w:val="0087640D"/>
    <w:rsid w:val="00891205"/>
    <w:rsid w:val="0089348C"/>
    <w:rsid w:val="008A59F3"/>
    <w:rsid w:val="008D5765"/>
    <w:rsid w:val="008F083D"/>
    <w:rsid w:val="00933CD7"/>
    <w:rsid w:val="00963FF7"/>
    <w:rsid w:val="009876F9"/>
    <w:rsid w:val="009A25A5"/>
    <w:rsid w:val="009A6D93"/>
    <w:rsid w:val="009B48E7"/>
    <w:rsid w:val="009E012F"/>
    <w:rsid w:val="009F49FF"/>
    <w:rsid w:val="00A85BEF"/>
    <w:rsid w:val="00AB56AC"/>
    <w:rsid w:val="00AD4851"/>
    <w:rsid w:val="00AE496C"/>
    <w:rsid w:val="00B0490A"/>
    <w:rsid w:val="00B11C1F"/>
    <w:rsid w:val="00B23829"/>
    <w:rsid w:val="00B339D6"/>
    <w:rsid w:val="00B516DC"/>
    <w:rsid w:val="00B62ECE"/>
    <w:rsid w:val="00B80851"/>
    <w:rsid w:val="00B833F9"/>
    <w:rsid w:val="00B84757"/>
    <w:rsid w:val="00BA0151"/>
    <w:rsid w:val="00BC6A7B"/>
    <w:rsid w:val="00BE0FA4"/>
    <w:rsid w:val="00C725BC"/>
    <w:rsid w:val="00C847E6"/>
    <w:rsid w:val="00CA1654"/>
    <w:rsid w:val="00CE2AB3"/>
    <w:rsid w:val="00D54C8D"/>
    <w:rsid w:val="00D557D2"/>
    <w:rsid w:val="00D7749A"/>
    <w:rsid w:val="00D97CAD"/>
    <w:rsid w:val="00DA2869"/>
    <w:rsid w:val="00DA7EF7"/>
    <w:rsid w:val="00DB3F29"/>
    <w:rsid w:val="00DE219C"/>
    <w:rsid w:val="00DF4F0D"/>
    <w:rsid w:val="00E011E4"/>
    <w:rsid w:val="00E02A88"/>
    <w:rsid w:val="00E02F4B"/>
    <w:rsid w:val="00EA2323"/>
    <w:rsid w:val="00EA61FC"/>
    <w:rsid w:val="00ED3147"/>
    <w:rsid w:val="00F0304B"/>
    <w:rsid w:val="00F129FA"/>
    <w:rsid w:val="00F45B44"/>
    <w:rsid w:val="00F8130E"/>
    <w:rsid w:val="00F81B48"/>
    <w:rsid w:val="00FC1257"/>
    <w:rsid w:val="00FC30EC"/>
    <w:rsid w:val="00FC3C83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21A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93A299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24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57576E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7576E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57576E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93A299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D2533C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D2533C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93A299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93A299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D2533C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93A299" w:themeColor="accent1" w:shadow="1"/>
        <w:left w:val="single" w:sz="2" w:space="10" w:color="93A299" w:themeColor="accent1" w:shadow="1"/>
        <w:bottom w:val="single" w:sz="2" w:space="10" w:color="93A299" w:themeColor="accent1" w:shadow="1"/>
        <w:right w:val="single" w:sz="2" w:space="10" w:color="93A299" w:themeColor="accent1" w:shadow="1"/>
      </w:pBdr>
      <w:ind w:left="1152" w:right="1152"/>
    </w:pPr>
    <w:rPr>
      <w:i/>
      <w:iCs/>
      <w:color w:val="93A299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93A299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A2869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93A299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7524B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57576E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57576E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57576E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93A299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292934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292934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B7C7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324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D04C76B3AAA8469F76A37D399EC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4679-D714-0F4B-B83D-3FCE3388366E}"/>
      </w:docPartPr>
      <w:docPartBody>
        <w:p w:rsidR="00F0686A" w:rsidRDefault="00F0686A" w:rsidP="00F0686A">
          <w:pPr>
            <w:pStyle w:val="1AD04C76B3AAA8469F76A37D399EC2FF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A0A716981A39C44F9FD402B102FA7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0BE23-71DF-114C-A07D-18289F972548}"/>
      </w:docPartPr>
      <w:docPartBody>
        <w:p w:rsidR="00F0686A" w:rsidRDefault="00F0686A" w:rsidP="00F0686A">
          <w:pPr>
            <w:pStyle w:val="A0A716981A39C44F9FD402B102FA7620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39CD60D7D80C2E4CB1CB44B2328EA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71427-3B9D-5B44-965A-BC8F08675289}"/>
      </w:docPartPr>
      <w:docPartBody>
        <w:p w:rsidR="00CD5876" w:rsidRDefault="00241D47" w:rsidP="00241D47">
          <w:pPr>
            <w:pStyle w:val="39CD60D7D80C2E4CB1CB44B2328EA2F1"/>
          </w:pPr>
          <w:r>
            <w:t xml:space="preserve">Etiam cursus suscipit enim. Nulla facilisi. </w:t>
          </w:r>
        </w:p>
      </w:docPartBody>
    </w:docPart>
    <w:docPart>
      <w:docPartPr>
        <w:name w:val="2BA932D1C37B1E4DACBF36FD60114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01BB2-6767-ED40-8EAB-FEB06B90630E}"/>
      </w:docPartPr>
      <w:docPartBody>
        <w:p w:rsidR="00CD5876" w:rsidRDefault="00241D47" w:rsidP="00241D47">
          <w:pPr>
            <w:pStyle w:val="2BA932D1C37B1E4DACBF36FD60114358"/>
          </w:pPr>
          <w:r>
            <w:t>Integer eleifend diam eu diam. Nam hendrerit. Nunc id nisi.</w:t>
          </w:r>
        </w:p>
      </w:docPartBody>
    </w:docPart>
    <w:docPart>
      <w:docPartPr>
        <w:name w:val="180F3F16FDE47541B8FB6351645DE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64D2D-ABEC-6D49-A094-944910CCFA67}"/>
      </w:docPartPr>
      <w:docPartBody>
        <w:p w:rsidR="00AC63EE" w:rsidRDefault="007A1E0D" w:rsidP="007A1E0D">
          <w:pPr>
            <w:pStyle w:val="180F3F16FDE47541B8FB6351645DE9FE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uphemia UCAS">
    <w:altName w:val="Euphemia UCAS"/>
    <w:panose1 w:val="020B0503040102020104"/>
    <w:charset w:val="B1"/>
    <w:family w:val="swiss"/>
    <w:pitch w:val="variable"/>
    <w:sig w:usb0="80000863" w:usb1="00000000" w:usb2="00002000" w:usb3="00000000" w:csb0="000001F3" w:csb1="00000000"/>
  </w:font>
  <w:font w:name="Quattrocento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32A"/>
    <w:rsid w:val="000771AB"/>
    <w:rsid w:val="000C732A"/>
    <w:rsid w:val="000C7EBB"/>
    <w:rsid w:val="000D340E"/>
    <w:rsid w:val="00137028"/>
    <w:rsid w:val="00143D41"/>
    <w:rsid w:val="001D20CB"/>
    <w:rsid w:val="00220690"/>
    <w:rsid w:val="00241D47"/>
    <w:rsid w:val="004B7B80"/>
    <w:rsid w:val="004C3683"/>
    <w:rsid w:val="00542657"/>
    <w:rsid w:val="005F1CFB"/>
    <w:rsid w:val="00667128"/>
    <w:rsid w:val="006A73AA"/>
    <w:rsid w:val="006C7627"/>
    <w:rsid w:val="00727FE4"/>
    <w:rsid w:val="007A1E0D"/>
    <w:rsid w:val="009209EF"/>
    <w:rsid w:val="00972493"/>
    <w:rsid w:val="009965CD"/>
    <w:rsid w:val="00AC63EE"/>
    <w:rsid w:val="00C62A53"/>
    <w:rsid w:val="00CD5876"/>
    <w:rsid w:val="00CE73AF"/>
    <w:rsid w:val="00D77BCC"/>
    <w:rsid w:val="00DB1944"/>
    <w:rsid w:val="00F039A3"/>
    <w:rsid w:val="00F0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1AD04C76B3AAA8469F76A37D399EC2FF">
    <w:name w:val="1AD04C76B3AAA8469F76A37D399EC2FF"/>
    <w:rsid w:val="00F0686A"/>
  </w:style>
  <w:style w:type="paragraph" w:customStyle="1" w:styleId="A0A716981A39C44F9FD402B102FA7620">
    <w:name w:val="A0A716981A39C44F9FD402B102FA7620"/>
    <w:rsid w:val="00F0686A"/>
  </w:style>
  <w:style w:type="paragraph" w:customStyle="1" w:styleId="39CD60D7D80C2E4CB1CB44B2328EA2F1">
    <w:name w:val="39CD60D7D80C2E4CB1CB44B2328EA2F1"/>
    <w:rsid w:val="00241D47"/>
    <w:rPr>
      <w:lang w:eastAsia="en-US"/>
    </w:rPr>
  </w:style>
  <w:style w:type="paragraph" w:customStyle="1" w:styleId="2BA932D1C37B1E4DACBF36FD60114358">
    <w:name w:val="2BA932D1C37B1E4DACBF36FD60114358"/>
    <w:rsid w:val="00241D47"/>
    <w:rPr>
      <w:lang w:eastAsia="en-US"/>
    </w:rPr>
  </w:style>
  <w:style w:type="paragraph" w:customStyle="1" w:styleId="180F3F16FDE47541B8FB6351645DE9FE">
    <w:name w:val="180F3F16FDE47541B8FB6351645DE9FE"/>
    <w:rsid w:val="007A1E0D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Spectrum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Macintosh%20HD:Applications:Microsoft%20Office%202011:Office:Media:Templates:Print%20Layout%20View:Resumes:Vitae.dotx</Template>
  <TotalTime>0</TotalTime>
  <Pages>3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Zuberek</dc:creator>
  <cp:keywords/>
  <dc:description/>
  <cp:lastModifiedBy>Microsoft Office User</cp:lastModifiedBy>
  <cp:revision>2</cp:revision>
  <cp:lastPrinted>2019-12-15T20:55:00Z</cp:lastPrinted>
  <dcterms:created xsi:type="dcterms:W3CDTF">2021-02-16T13:48:00Z</dcterms:created>
  <dcterms:modified xsi:type="dcterms:W3CDTF">2021-02-16T13:48:00Z</dcterms:modified>
  <cp:category/>
</cp:coreProperties>
</file>