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SEEING</w:t>
      </w:r>
      <w:r>
        <w:t xml:space="preserve"> </w:t>
      </w:r>
      <w:r>
        <w:t xml:space="preserve">LIKE</w:t>
      </w:r>
      <w:r>
        <w:t xml:space="preserve"> </w:t>
      </w:r>
      <w:r>
        <w:t xml:space="preserve">A</w:t>
      </w:r>
      <w:r>
        <w:t xml:space="preserve"> </w:t>
      </w:r>
      <w:r>
        <w:t xml:space="preserve">MACHINE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seeing-like-a-machine"/>
    <w:p>
      <w:pPr>
        <w:pStyle w:val="Heading1"/>
      </w:pPr>
      <w:r>
        <w:t xml:space="preserve">SEEING LIKE A MACHINE</w:t>
      </w:r>
    </w:p>
    <w:bookmarkStart w:id="20" w:name="Xc381d38e8ef620844716dc4b21f3c01eca930db"/>
    <w:p>
      <w:pPr>
        <w:pStyle w:val="Heading3"/>
      </w:pPr>
      <w:r>
        <w:t xml:space="preserve">A Polytechnic Student’s Journey Through Python, OpenCV, and Machine Learning</w:t>
      </w:r>
    </w:p>
    <w:p>
      <w:pPr>
        <w:pStyle w:val="FirstParagraph"/>
      </w:pPr>
      <w:r>
        <w:rPr>
          <w:bCs/>
          <w:b/>
        </w:rPr>
        <w:t xml:space="preserve">A Companion Textbook for DEC50302 — Machine Learning in Computer Vision</w:t>
      </w:r>
    </w:p>
    <w:p>
      <w:pPr>
        <w:pStyle w:val="BodyText"/>
      </w:pPr>
      <w:r>
        <w:rPr>
          <w:iCs/>
          <w:i/>
        </w:rPr>
        <w:t xml:space="preserve">Prepared for the Department of Electrical Engineering, Politeknik Sultan Abdul Halim Mu’adzam Shah (POLIMAS)</w:t>
      </w:r>
    </w:p>
    <w:p>
      <w:r>
        <w:pict>
          <v:rect style="width:0;height:1.5pt" o:hralign="center" o:hrstd="t" o:hr="t"/>
        </w:pict>
      </w:r>
    </w:p>
    <w:bookmarkEnd w:id="20"/>
    <w:bookmarkStart w:id="22" w:name="how-to-read-this-book"/>
    <w:p>
      <w:pPr>
        <w:pStyle w:val="Heading2"/>
      </w:pPr>
      <w:r>
        <w:t xml:space="preserve">How to Read This Book</w:t>
      </w:r>
    </w:p>
    <w:p>
      <w:pPr>
        <w:pStyle w:val="FirstParagraph"/>
      </w:pPr>
      <w:r>
        <w:t xml:space="preserve">Every textbook makes a promise to its reader. This one promises that you will never be asked to memorise a definition without first seeing why it matters. Machine learning in computer vision is, at its heart, a very human story: it is about teaching a machine to do something every sighted person does without thinking — to look at a scene and understand it. Diploma engineers are not asked to invent this field; you are asked to</w:t>
      </w:r>
      <w:r>
        <w:t xml:space="preserve"> </w:t>
      </w:r>
      <w:r>
        <w:rPr>
          <w:iCs/>
          <w:i/>
        </w:rPr>
        <w:t xml:space="preserve">use</w:t>
      </w:r>
      <w:r>
        <w:t xml:space="preserve"> </w:t>
      </w:r>
      <w:r>
        <w:t xml:space="preserve">it, confidently and correctly, to build things that work.</w:t>
      </w:r>
    </w:p>
    <w:p>
      <w:pPr>
        <w:pStyle w:val="BodyText"/>
      </w:pPr>
      <w:r>
        <w:t xml:space="preserve">To keep that promise, this book follows one recurring character through every chapter:</w:t>
      </w:r>
      <w:r>
        <w:t xml:space="preserve"> </w:t>
      </w:r>
      <w:r>
        <w:rPr>
          <w:bCs/>
          <w:b/>
        </w:rPr>
        <w:t xml:space="preserve">Amir</w:t>
      </w:r>
      <w:r>
        <w:t xml:space="preserve">, a Semester 5 Diploma student at a Malaysian polytechnic who has been given a real assignment by his Head of Department — build a working prototype of a</w:t>
      </w:r>
      <w:r>
        <w:t xml:space="preserve"> </w:t>
      </w:r>
      <w:r>
        <w:t xml:space="preserve">“</w:t>
      </w:r>
      <w:r>
        <w:t xml:space="preserve">Smart Guardhouse</w:t>
      </w:r>
      <w:r>
        <w:t xml:space="preserve">”</w:t>
      </w:r>
      <w:r>
        <w:t xml:space="preserve"> </w:t>
      </w:r>
      <w:r>
        <w:t xml:space="preserve">system for the campus entrance. The guardhouse must eventually recognise number plates, greet returning staff by face, follow a moving object with a camera, and flag visitors who forget their safety vest. It sounds ambitious for a diploma project. It is. But it is also</w:t>
      </w:r>
      <w:r>
        <w:t xml:space="preserve"> </w:t>
      </w:r>
      <w:r>
        <w:rPr>
          <w:iCs/>
          <w:i/>
        </w:rPr>
        <w:t xml:space="preserve">exactly</w:t>
      </w:r>
      <w:r>
        <w:t xml:space="preserve"> </w:t>
      </w:r>
      <w:r>
        <w:t xml:space="preserve">the kind of project this course is designed to produce, one small working piece at a time.</w:t>
      </w:r>
    </w:p>
    <w:p>
      <w:pPr>
        <w:pStyle w:val="BodyText"/>
      </w:pPr>
      <w:r>
        <w:t xml:space="preserve">You will meet Amir at the start of every unit. His confusions are deliberate — they are the same confusions almost every student has at that stage — and his solutions are the same techniques you will practise in your own labs. Where Amir hits a real bug, that bug is shown on purpose, because debugging is where computer vision is actually learned.</w:t>
      </w:r>
    </w:p>
    <w:p>
      <w:pPr>
        <w:pStyle w:val="BodyText"/>
      </w:pPr>
      <w:r>
        <w:t xml:space="preserve">This book is organised into three learning units that match your syllabus (</w:t>
      </w:r>
      <w:r>
        <w:rPr>
          <w:bCs/>
          <w:b/>
        </w:rPr>
        <w:t xml:space="preserve">Python Foundations</w:t>
      </w:r>
      <w:r>
        <w:t xml:space="preserve">,</w:t>
      </w:r>
      <w:r>
        <w:t xml:space="preserve"> </w:t>
      </w:r>
      <w:r>
        <w:rPr>
          <w:bCs/>
          <w:b/>
        </w:rPr>
        <w:t xml:space="preserve">OpenCV</w:t>
      </w:r>
      <w:r>
        <w:t xml:space="preserve">, and</w:t>
      </w:r>
      <w:r>
        <w:t xml:space="preserve"> </w:t>
      </w:r>
      <w:r>
        <w:rPr>
          <w:bCs/>
          <w:b/>
        </w:rPr>
        <w:t xml:space="preserve">Machine Learning Applications</w:t>
      </w:r>
      <w:r>
        <w:t xml:space="preserve">), followed by a projects unit that assembles everything into complete, working applications, an active-learning and assessment unit, and a short unit on the ethics you must carry with you once you can make a camera</w:t>
      </w:r>
      <w:r>
        <w:t xml:space="preserve"> </w:t>
      </w:r>
      <w:r>
        <w:t xml:space="preserve">“</w:t>
      </w:r>
      <w:r>
        <w:t xml:space="preserve">see.</w:t>
      </w:r>
      <w:r>
        <w:t xml:space="preserve">”</w:t>
      </w:r>
    </w:p>
    <w:p>
      <w:pPr>
        <w:pStyle w:val="BodyText"/>
      </w:pPr>
      <w:r>
        <w:t xml:space="preserve">Three kinds of boxes appear throughout the text:</w:t>
      </w:r>
    </w:p>
    <w:p>
      <w:pPr>
        <w:pStyle w:val="BlockText"/>
      </w:pPr>
      <w:r>
        <w:rPr>
          <w:bCs/>
          <w:b/>
        </w:rPr>
        <w:t xml:space="preserve">🔧 Micro-Exercise</w:t>
      </w:r>
      <w:r>
        <w:t xml:space="preserve"> </w:t>
      </w:r>
      <w:r>
        <w:t xml:space="preserve">— A short, five-to-fifteen-minute task you should type and run yourself, right now, before reading on. Typing code is not optional in this field; your fingers learn things your eyes do not.</w:t>
      </w:r>
    </w:p>
    <w:p>
      <w:pPr>
        <w:pStyle w:val="BlockText"/>
      </w:pPr>
      <w:r>
        <w:rPr>
          <w:bCs/>
          <w:b/>
        </w:rPr>
        <w:t xml:space="preserve">📋 Lab Blueprint</w:t>
      </w:r>
      <w:r>
        <w:t xml:space="preserve"> </w:t>
      </w:r>
      <w:r>
        <w:t xml:space="preserve">— A structured, step-by-step build guide for a complete mini-application, written the way an engineer’s build sheet is written: stage by stage, with the exact function to call at each stage.</w:t>
      </w:r>
    </w:p>
    <w:p>
      <w:pPr>
        <w:pStyle w:val="CalloutNavy"/>
      </w:pPr>
      <w:r>
        <w:rPr>
          <w:bCs/>
          <w:b/>
        </w:rPr>
        <w:t xml:space="preserve">🎯 Assessment Link</w:t>
      </w:r>
      <w:r>
        <w:t xml:space="preserve"> </w:t>
      </w:r>
      <w:r>
        <w:t xml:space="preserve">— A note connecting the section you just read to the specific Continuous Assessment component (Practical Work, Mini Project, or Self-Learning Task) it prepares you for.</w:t>
      </w:r>
    </w:p>
    <w:bookmarkStart w:id="21" w:name="your-recommended-companion-reference"/>
    <w:p>
      <w:pPr>
        <w:pStyle w:val="Heading3"/>
      </w:pPr>
      <w:r>
        <w:t xml:space="preserve">Your Recommended Companion Reference</w:t>
      </w:r>
    </w:p>
    <w:p>
      <w:pPr>
        <w:pStyle w:val="FirstParagraph"/>
      </w:pPr>
      <w:r>
        <w:t xml:space="preserve">Alongside this book, keep a copy of</w:t>
      </w:r>
      <w:r>
        <w:t xml:space="preserve"> </w:t>
      </w:r>
      <w:r>
        <w:rPr>
          <w:iCs/>
          <w:i/>
          <w:bCs/>
          <w:b/>
        </w:rPr>
        <w:t xml:space="preserve">Building Computer Vision Applications Using Artificial Neural Networks</w:t>
      </w:r>
      <w:r>
        <w:t xml:space="preserve"> </w:t>
      </w:r>
      <w:r>
        <w:t xml:space="preserve">by</w:t>
      </w:r>
      <w:r>
        <w:t xml:space="preserve"> </w:t>
      </w:r>
      <w:r>
        <w:rPr>
          <w:bCs/>
          <w:b/>
        </w:rPr>
        <w:t xml:space="preserve">Shamshad Ansari</w:t>
      </w:r>
      <w:r>
        <w:t xml:space="preserve"> </w:t>
      </w:r>
      <w:r>
        <w:t xml:space="preserve">(2nd Edition, Apress) within reach. Ansari’s book is the deeper, industry-grade reference this course draws its philosophy from — it is written by a practising computer vision engineer for people who intend to</w:t>
      </w:r>
      <w:r>
        <w:t xml:space="preserve"> </w:t>
      </w:r>
      <w:r>
        <w:rPr>
          <w:iCs/>
          <w:i/>
        </w:rPr>
        <w:t xml:space="preserve">build</w:t>
      </w:r>
      <w:r>
        <w:t xml:space="preserve"> </w:t>
      </w:r>
      <w:r>
        <w:t xml:space="preserve">systems, not merely study them, which is precisely the spirit of this diploma. Wherever this textbook introduces a concept, look for the</w:t>
      </w:r>
      <w:r>
        <w:t xml:space="preserve"> </w:t>
      </w:r>
      <w:r>
        <w:rPr>
          <w:bCs/>
          <w:b/>
        </w:rPr>
        <w:t xml:space="preserve">“</w:t>
      </w:r>
      <w:r>
        <w:rPr>
          <w:bCs/>
          <w:b/>
        </w:rPr>
        <w:t xml:space="preserve">Go Deeper with Ansari</w:t>
      </w:r>
      <w:r>
        <w:rPr>
          <w:bCs/>
          <w:b/>
        </w:rPr>
        <w:t xml:space="preserve">”</w:t>
      </w:r>
      <w:r>
        <w:t xml:space="preserve"> </w:t>
      </w:r>
      <w:r>
        <w:t xml:space="preserve">note that tells you exactly which chapter to open if you want the fuller, more mathematical treatment — from image arithmetic in his Chapter 3, to convolutional neural networks in Chapter 5, to full object-detection pipelines with YOLO and TensorFlow in Chapters 6 through 9.</w:t>
      </w:r>
    </w:p>
    <w:p>
      <w:r>
        <w:pict>
          <v:rect style="width:0;height:1.5pt" o:hralign="center" o:hrstd="t" o:hr="t"/>
        </w:pict>
      </w:r>
    </w:p>
    <w:bookmarkEnd w:id="21"/>
    <w:bookmarkEnd w:id="22"/>
    <w:bookmarkEnd w:id="23"/>
    <w:bookmarkStart w:id="24" w:name="X2703ce7e6043b2b5b178a4e52fec2059bf27f88"/>
    <w:p>
      <w:pPr>
        <w:pStyle w:val="Heading1"/>
      </w:pPr>
      <w:r>
        <w:t xml:space="preserve">Preface: Why a Diploma Engineer Needs to Understand Sight</w:t>
      </w:r>
    </w:p>
    <w:p>
      <w:pPr>
        <w:pStyle w:val="FirstParagraph"/>
      </w:pPr>
      <w:r>
        <w:t xml:space="preserve">Somewhere on a factory floor in Kulim, a camera is watching a conveyor belt, counting defective solder joints faster than any human inspector could. Somewhere in a Klang Valley condominium, another camera reads a resident’s face and unlocks a gate without anyone touching a card reader. Somewhere on a drone above a padi field, a third camera watches for irrigation leaks. None of these cameras are</w:t>
      </w:r>
      <w:r>
        <w:t xml:space="preserve"> </w:t>
      </w:r>
      <w:r>
        <w:t xml:space="preserve">“</w:t>
      </w:r>
      <w:r>
        <w:t xml:space="preserve">smart</w:t>
      </w:r>
      <w:r>
        <w:t xml:space="preserve">”</w:t>
      </w:r>
      <w:r>
        <w:t xml:space="preserve"> </w:t>
      </w:r>
      <w:r>
        <w:t xml:space="preserve">on their own — a camera is just a sensor. What makes each of these systems intelligent is a layer of</w:t>
      </w:r>
      <w:r>
        <w:t xml:space="preserve"> </w:t>
      </w:r>
      <w:r>
        <w:rPr>
          <w:iCs/>
          <w:i/>
        </w:rPr>
        <w:t xml:space="preserve">machine learning</w:t>
      </w:r>
      <w:r>
        <w:t xml:space="preserve"> </w:t>
      </w:r>
      <w:r>
        <w:t xml:space="preserve">sitting on top of the pixels, translating raw light into decisions.</w:t>
      </w:r>
    </w:p>
    <w:p>
      <w:pPr>
        <w:pStyle w:val="BodyText"/>
      </w:pPr>
      <w:r>
        <w:t xml:space="preserve">This textbook, designed specifically for Diploma students under the Department of Polytechnic and Community College Education, is the definitive resource for</w:t>
      </w:r>
      <w:r>
        <w:t xml:space="preserve"> </w:t>
      </w:r>
      <w:r>
        <w:rPr>
          <w:bCs/>
          <w:b/>
        </w:rPr>
        <w:t xml:space="preserve">DEC50302 Machine Learning in Computer Vision</w:t>
      </w:r>
      <w:r>
        <w:t xml:space="preserve">. The course is anchored by three Course Learning Outcomes: you must be able to</w:t>
      </w:r>
      <w:r>
        <w:t xml:space="preserve"> </w:t>
      </w:r>
      <w:r>
        <w:rPr>
          <w:bCs/>
          <w:b/>
        </w:rPr>
        <w:t xml:space="preserve">apply</w:t>
      </w:r>
      <w:r>
        <w:t xml:space="preserve"> </w:t>
      </w:r>
      <w:r>
        <w:t xml:space="preserve">machine learning methods using Python and OpenCV; you must be able to</w:t>
      </w:r>
      <w:r>
        <w:t xml:space="preserve"> </w:t>
      </w:r>
      <w:r>
        <w:rPr>
          <w:bCs/>
          <w:b/>
        </w:rPr>
        <w:t xml:space="preserve">construct</w:t>
      </w:r>
      <w:r>
        <w:t xml:space="preserve"> </w:t>
      </w:r>
      <w:r>
        <w:t xml:space="preserve">working applications from those methods; and you must demonstrate the ability to</w:t>
      </w:r>
      <w:r>
        <w:t xml:space="preserve"> </w:t>
      </w:r>
      <w:r>
        <w:rPr>
          <w:bCs/>
          <w:b/>
        </w:rPr>
        <w:t xml:space="preserve">keep learning independently</w:t>
      </w:r>
      <w:r>
        <w:t xml:space="preserve">, because the tools in this field change every year and the engineer who stops reading documentation stops being useful.</w:t>
      </w:r>
    </w:p>
    <w:p>
      <w:pPr>
        <w:pStyle w:val="BodyText"/>
      </w:pPr>
      <w:r>
        <w:t xml:space="preserve">The curriculum bridges two very different ways of thinking. In your earlier programming courses, you told the computer exactly what to do, step by step. In this course, for the first time, you will start</w:t>
      </w:r>
      <w:r>
        <w:t xml:space="preserve"> </w:t>
      </w:r>
      <w:r>
        <w:rPr>
          <w:iCs/>
          <w:i/>
        </w:rPr>
        <w:t xml:space="preserve">showing</w:t>
      </w:r>
      <w:r>
        <w:t xml:space="preserve"> </w:t>
      </w:r>
      <w:r>
        <w:t xml:space="preserve">the computer examples and letting it discover the rule for itself. That shift — from explicit instruction to data-driven learning — is the single biggest idea in this book, and every unit circles back to it.</w:t>
      </w:r>
    </w:p>
    <w:p>
      <w:pPr>
        <w:pStyle w:val="BodyText"/>
      </w:pPr>
      <w:r>
        <w:t xml:space="preserve">Structurally, the book follows the syllabus exactly:</w:t>
      </w:r>
      <w:r>
        <w:t xml:space="preserve"> </w:t>
      </w:r>
      <w:r>
        <w:rPr>
          <w:bCs/>
          <w:b/>
        </w:rPr>
        <w:t xml:space="preserve">Unit 1</w:t>
      </w:r>
      <w:r>
        <w:t xml:space="preserve"> </w:t>
      </w:r>
      <w:r>
        <w:t xml:space="preserve">builds the Python foundation you need, framed specifically around the way pixels and image data behave.</w:t>
      </w:r>
      <w:r>
        <w:t xml:space="preserve"> </w:t>
      </w:r>
      <w:r>
        <w:rPr>
          <w:bCs/>
          <w:b/>
        </w:rPr>
        <w:t xml:space="preserve">Unit 2</w:t>
      </w:r>
      <w:r>
        <w:t xml:space="preserve"> </w:t>
      </w:r>
      <w:r>
        <w:t xml:space="preserve">teaches OpenCV, the toolbox that lets Python actually touch and manipulate images and video.</w:t>
      </w:r>
      <w:r>
        <w:t xml:space="preserve"> </w:t>
      </w:r>
      <w:r>
        <w:rPr>
          <w:bCs/>
          <w:b/>
        </w:rPr>
        <w:t xml:space="preserve">Unit 3</w:t>
      </w:r>
      <w:r>
        <w:t xml:space="preserve"> </w:t>
      </w:r>
      <w:r>
        <w:t xml:space="preserve">introduces the machine learning layer that turns processed pixels into decisions.</w:t>
      </w:r>
      <w:r>
        <w:t xml:space="preserve"> </w:t>
      </w:r>
      <w:r>
        <w:rPr>
          <w:bCs/>
          <w:b/>
        </w:rPr>
        <w:t xml:space="preserve">Unit 4</w:t>
      </w:r>
      <w:r>
        <w:t xml:space="preserve"> </w:t>
      </w:r>
      <w:r>
        <w:t xml:space="preserve">puts all three together into four complete, buildable projects.</w:t>
      </w:r>
      <w:r>
        <w:t xml:space="preserve"> </w:t>
      </w:r>
      <w:r>
        <w:rPr>
          <w:bCs/>
          <w:b/>
        </w:rPr>
        <w:t xml:space="preserve">Unit 5</w:t>
      </w:r>
      <w:r>
        <w:t xml:space="preserve"> </w:t>
      </w:r>
      <w:r>
        <w:t xml:space="preserve">gives you active-learning activities and shows you exactly how your Continuous Assessment (100%, split across Practical Work, a Mini Project, and Self-Learning Tasks) maps onto everything you’ve studied.</w:t>
      </w:r>
      <w:r>
        <w:t xml:space="preserve"> </w:t>
      </w:r>
      <w:r>
        <w:rPr>
          <w:bCs/>
          <w:b/>
        </w:rPr>
        <w:t xml:space="preserve">Unit 6</w:t>
      </w:r>
      <w:r>
        <w:t xml:space="preserve"> </w:t>
      </w:r>
      <w:r>
        <w:t xml:space="preserve">closes with the ethical responsibilities that come with the power to make a machine see.</w:t>
      </w:r>
    </w:p>
    <w:p>
      <w:pPr>
        <w:pStyle w:val="BodyText"/>
      </w:pPr>
      <w:r>
        <w:t xml:space="preserve">By the last page, you should be able to look at a blinking cursor and a webcam and know exactly what to build.</w:t>
      </w:r>
    </w:p>
    <w:p>
      <w:r>
        <w:pict>
          <v:rect style="width:0;height:1.5pt" o:hralign="center" o:hrstd="t" o:hr="t"/>
        </w:pict>
      </w:r>
    </w:p>
    <w:bookmarkEnd w:id="24"/>
    <w:bookmarkStart w:id="42" w:name="Xf9415d43aadc2a546594580492b0f7b27c009ba"/>
    <w:p>
      <w:pPr>
        <w:pStyle w:val="Heading1"/>
      </w:pPr>
      <w:r>
        <w:t xml:space="preserve">UNIT 1 — Foundations of Python Programming: Learning to Speak the Machine’s Language</w:t>
      </w:r>
    </w:p>
    <w:bookmarkStart w:id="25" w:name="amirs-notebook-week-1"/>
    <w:p>
      <w:pPr>
        <w:pStyle w:val="Heading3"/>
      </w:pPr>
      <w:r>
        <w:t xml:space="preserve">Amir’s Notebook, Week 1</w:t>
      </w:r>
    </w:p>
    <w:p>
      <w:pPr>
        <w:pStyle w:val="FirstParagraph"/>
      </w:pPr>
      <w:r>
        <w:t xml:space="preserve">Amir’s lecturer had written a single sentence on the whiteboard:</w:t>
      </w:r>
      <w:r>
        <w:t xml:space="preserve"> </w:t>
      </w:r>
      <w:r>
        <w:rPr>
          <w:iCs/>
          <w:i/>
        </w:rPr>
        <w:t xml:space="preserve">“</w:t>
      </w:r>
      <w:r>
        <w:rPr>
          <w:iCs/>
          <w:i/>
        </w:rPr>
        <w:t xml:space="preserve">Before your guardhouse can see anything, it has to be able to think.</w:t>
      </w:r>
      <w:r>
        <w:rPr>
          <w:iCs/>
          <w:i/>
        </w:rPr>
        <w:t xml:space="preserve">”</w:t>
      </w:r>
      <w:r>
        <w:t xml:space="preserve"> </w:t>
      </w:r>
      <w:r>
        <w:t xml:space="preserve">Amir didn’t understand what that meant until his first lab, when he tried to write a script that stored a camera’s brightness reading and Python cheerfully let him store a word instead. No error. No warning. It just worked — which was somehow more alarming than if it had crashed.</w:t>
      </w:r>
    </w:p>
    <w:p>
      <w:pPr>
        <w:pStyle w:val="BodyText"/>
      </w:pPr>
      <w:r>
        <w:t xml:space="preserve">That was Amir’s first real lesson about Python: it trusts you completely, and trust without discipline is how bugs are born.</w:t>
      </w:r>
    </w:p>
    <w:p>
      <w:pPr>
        <w:pStyle w:val="CalloutTeal"/>
      </w:pPr>
      <w:r>
        <w:rPr>
          <w:bCs/>
          <w:b/>
        </w:rPr>
        <w:t xml:space="preserve">📎 Practical Work Link</w:t>
      </w:r>
      <w:r>
        <w:t xml:space="preserve"> </w:t>
      </w:r>
      <w:r>
        <w:t xml:space="preserve">— This unit pairs with</w:t>
      </w:r>
      <w:r>
        <w:t xml:space="preserve"> </w:t>
      </w:r>
      <w:r>
        <w:rPr>
          <w:bCs/>
          <w:b/>
        </w:rPr>
        <w:t xml:space="preserve">Practical Work 1 (Introduction to Python Programming)</w:t>
      </w:r>
      <w:r>
        <w:t xml:space="preserve"> </w:t>
      </w:r>
      <w:r>
        <w:t xml:space="preserve">and the first half of</w:t>
      </w:r>
      <w:r>
        <w:t xml:space="preserve"> </w:t>
      </w:r>
      <w:r>
        <w:rPr>
          <w:bCs/>
          <w:b/>
        </w:rPr>
        <w:t xml:space="preserve">Practical Work 2 (Python Basics for Image Processing)</w:t>
      </w:r>
      <w:r>
        <w:t xml:space="preserve"> </w:t>
      </w:r>
      <w:r>
        <w:t xml:space="preserve">in</w:t>
      </w:r>
      <w:r>
        <w:t xml:space="preserve"> </w:t>
      </w:r>
      <w:r>
        <w:rPr>
          <w:iCs/>
          <w:i/>
        </w:rPr>
        <w:t xml:space="preserve">Amir’s Lab Companion</w:t>
      </w:r>
      <w:r>
        <w:t xml:space="preserve">, the step-by-step lab volume that accompanies this textbook.</w:t>
      </w:r>
    </w:p>
    <w:bookmarkEnd w:id="25"/>
    <w:bookmarkStart w:id="30" w:name="the-python-paradigm"/>
    <w:p>
      <w:pPr>
        <w:pStyle w:val="Heading2"/>
      </w:pPr>
      <w:r>
        <w:t xml:space="preserve">1.1 The Python Paradigm</w:t>
      </w:r>
    </w:p>
    <w:bookmarkStart w:id="26" w:name="Xc983cd7038784cbffd69b32ef31dcbf16534859"/>
    <w:p>
      <w:pPr>
        <w:pStyle w:val="Heading3"/>
      </w:pPr>
      <w:r>
        <w:t xml:space="preserve">1.1.1 Why an Interpreted Language Wins for Computer Vision</w:t>
      </w:r>
    </w:p>
    <w:p>
      <w:pPr>
        <w:pStyle w:val="FirstParagraph"/>
      </w:pPr>
      <w:r>
        <w:t xml:space="preserve">Python is an interpreted, high-level, general-purpose language. Unlike compiled languages such as C or Java, which translate an entire program into machine code before anything runs, Python executes code line by line through an interpreter. For a compiled language, changing one number means recompiling the whole program before you see the result. For computer vision development, where you are constantly nudging a threshold value by five and immediately wanting to see the new output on screen, this difference is not a technicality — it is the reason rapid prototyping is even possible. A developer can change a blur radius, save the file, and watch the new result in under a second.</w:t>
      </w:r>
    </w:p>
    <w:p>
      <w:pPr>
        <w:pStyle w:val="BodyText"/>
      </w:pPr>
      <w:r>
        <w:t xml:space="preserve">Python’s design philosophy also emphasises readability through significant indentation. There are no curly braces marking the start and end of a block; the visual shape of the code</w:t>
      </w:r>
      <w:r>
        <w:t xml:space="preserve"> </w:t>
      </w:r>
      <w:r>
        <w:rPr>
          <w:iCs/>
          <w:i/>
        </w:rPr>
        <w:t xml:space="preserve">is</w:t>
      </w:r>
      <w:r>
        <w:t xml:space="preserve"> </w:t>
      </w:r>
      <w:r>
        <w:t xml:space="preserve">its logical shape. This matters more in computer vision than it sounds, because the algorithms you will write soon involve nested loops and conditionals over image regions, and a misplaced indent is a bug that will not throw an error — it will simply produce a wrong answer.</w:t>
      </w:r>
    </w:p>
    <w:bookmarkEnd w:id="26"/>
    <w:bookmarkStart w:id="29" w:name="setting-up-the-environment"/>
    <w:p>
      <w:pPr>
        <w:pStyle w:val="Heading3"/>
      </w:pPr>
      <w:r>
        <w:t xml:space="preserve">1.1.2 Setting Up the Environment</w:t>
      </w:r>
    </w:p>
    <w:p>
      <w:pPr>
        <w:pStyle w:val="FirstParagraph"/>
      </w:pPr>
      <w:r>
        <w:t xml:space="preserve">Every polytechnic lab begins the same way: an empty folder and a decision about tools. For this course, we standardise on</w:t>
      </w:r>
      <w:r>
        <w:t xml:space="preserve"> </w:t>
      </w:r>
      <w:r>
        <w:rPr>
          <w:bCs/>
          <w:b/>
        </w:rPr>
        <w:t xml:space="preserve">Visual Studio Code (VS Code)</w:t>
      </w:r>
      <w:r>
        <w:t xml:space="preserve">, because its extension ecosystem lets you write Python, manage Jupyter notebooks, and even remote into a cloud GPU for training — all from one place. Step-by-step installation instructions are maintained at</w:t>
      </w:r>
      <w:r>
        <w:t xml:space="preserve"> </w:t>
      </w:r>
      <w:hyperlink r:id="rId27">
        <w:r>
          <w:rPr>
            <w:rStyle w:val="Hyperlink"/>
          </w:rPr>
          <w:t xml:space="preserve">https://code.visualstudio.com/docs/python/python-tutorial</w:t>
        </w:r>
      </w:hyperlink>
      <w:r>
        <w:t xml:space="preserve">.</w:t>
      </w:r>
    </w:p>
    <w:p>
      <w:pPr>
        <w:pStyle w:val="BodyText"/>
      </w:pPr>
      <w:r>
        <w:t xml:space="preserve">The setup has three parts:</w:t>
      </w:r>
    </w:p>
    <w:p>
      <w:pPr>
        <w:numPr>
          <w:ilvl w:val="0"/>
          <w:numId w:val="1001"/>
        </w:numPr>
        <w:pStyle w:val="Compact"/>
      </w:pPr>
      <w:r>
        <w:rPr>
          <w:bCs/>
          <w:b/>
        </w:rPr>
        <w:t xml:space="preserve">Install the Python interpreter.</w:t>
      </w:r>
      <w:r>
        <w:t xml:space="preserve"> </w:t>
      </w:r>
      <w:r>
        <w:t xml:space="preserve">Always install the latest stable Python 3 release.</w:t>
      </w:r>
    </w:p>
    <w:p>
      <w:pPr>
        <w:numPr>
          <w:ilvl w:val="0"/>
          <w:numId w:val="1001"/>
        </w:numPr>
        <w:pStyle w:val="Compact"/>
      </w:pPr>
      <w:r>
        <w:rPr>
          <w:bCs/>
          <w:b/>
        </w:rPr>
        <w:t xml:space="preserve">Install packages with pip.</w:t>
      </w:r>
      <w:r>
        <w:t xml:space="preserve"> </w:t>
      </w:r>
      <w:r>
        <w:t xml:space="preserve">The Python Package Installer fetches ready-made libraries from the Python Package Index (PyPI). For this course, your first command will almost always be:</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Bash</w:t>
            </w:r>
          </w:p>
        </w:tc>
      </w:tr>
      <w:tr>
        <w:tc>
          <w:tcPr/>
          <w:p>
            <w:pPr>
              <w:pStyle w:val="SourceCode"/>
              <w:jc w:val="left"/>
            </w:pPr>
            <w:r>
              <w:rPr>
                <w:rStyle w:val="ExtensionTok"/>
              </w:rPr>
              <w:t xml:space="preserve">pip</w:t>
            </w:r>
            <w:r>
              <w:rPr>
                <w:rStyle w:val="NormalTok"/>
              </w:rPr>
              <w:t xml:space="preserve"> install opencv-python numpy tensorflow</w:t>
            </w:r>
          </w:p>
        </w:tc>
      </w:tr>
    </w:tbl>
    <w:p>
      <w:pPr>
        <w:numPr>
          <w:ilvl w:val="0"/>
          <w:numId w:val="1002"/>
        </w:numPr>
        <w:pStyle w:val="Compact"/>
      </w:pPr>
      <w:r>
        <w:rPr>
          <w:bCs/>
          <w:b/>
        </w:rPr>
        <w:t xml:space="preserve">Use a virtual environment.</w:t>
      </w:r>
      <w:r>
        <w:t xml:space="preserve"> </w:t>
      </w:r>
      <w:r>
        <w:t xml:space="preserve">Best practice is to isolate every project’s dependencies using</w:t>
      </w:r>
      <w:r>
        <w:t xml:space="preserve"> </w:t>
      </w:r>
      <w:r>
        <w:rPr>
          <w:rStyle w:val="VerbatimChar"/>
        </w:rPr>
        <w:t xml:space="preserve">venv</w:t>
      </w:r>
      <w:r>
        <w:t xml:space="preserve"> </w:t>
      </w:r>
      <w:r>
        <w:t xml:space="preserve">or</w:t>
      </w:r>
      <w:r>
        <w:t xml:space="preserve"> </w:t>
      </w:r>
      <w:r>
        <w:rPr>
          <w:rStyle w:val="VerbatimChar"/>
        </w:rPr>
        <w:t xml:space="preserve">conda</w:t>
      </w:r>
      <w:r>
        <w:t xml:space="preserve">, so that installing a new library for one project cannot silently break another.</w:t>
      </w:r>
    </w:p>
    <w:p>
      <w:pPr>
        <w:pStyle w:val="BlockText"/>
      </w:pPr>
      <w:r>
        <w:t xml:space="preserve">After installation, sign in to Microsoft’s free introductory Python course at</w:t>
      </w:r>
      <w:r>
        <w:t xml:space="preserve"> </w:t>
      </w:r>
      <w:hyperlink r:id="rId28">
        <w:r>
          <w:rPr>
            <w:rStyle w:val="Hyperlink"/>
          </w:rPr>
          <w:t xml:space="preserve">https://vscodeedu.com/courses/intro-to-python</w:t>
        </w:r>
      </w:hyperlink>
      <w:r>
        <w:t xml:space="preserve"> </w:t>
      </w:r>
      <w:r>
        <w:t xml:space="preserve">using your polytechnic email (</w:t>
      </w:r>
      <w:r>
        <w:rPr>
          <w:rStyle w:val="VerbatimChar"/>
        </w:rPr>
        <w:t xml:space="preserve">id@polimas.edu.my</w:t>
      </w:r>
      <w:r>
        <w:t xml:space="preserve">). POLIMAS students receive free access under Microsoft Education, and the course requires nothing more than a browser and an internet connection.</w:t>
      </w:r>
    </w:p>
    <w:p>
      <w:pPr>
        <w:pStyle w:val="CalloutGreen"/>
      </w:pPr>
      <w:r>
        <w:rPr>
          <w:bCs/>
          <w:b/>
        </w:rPr>
        <w:t xml:space="preserve">Go Deeper with Ansari</w:t>
      </w:r>
      <w:r>
        <w:t xml:space="preserve"> </w:t>
      </w:r>
      <w:r>
        <w:t xml:space="preserve">— Ansari’s Chapter 1,</w:t>
      </w:r>
      <w:r>
        <w:t xml:space="preserve"> </w:t>
      </w:r>
      <w:r>
        <w:rPr>
          <w:iCs/>
          <w:i/>
        </w:rPr>
        <w:t xml:space="preserve">Prerequisites and Software Installation</w:t>
      </w:r>
      <w:r>
        <w:t xml:space="preserve">, walks through the equivalent setup for PyCharm, virtualenv, and OpenCV 4 on Windows, macOS, and Linux, and is a useful second opinion if your lab machine behaves differently than expected.</w:t>
      </w:r>
    </w:p>
    <w:bookmarkEnd w:id="29"/>
    <w:bookmarkEnd w:id="30"/>
    <w:bookmarkStart w:id="35" w:name="Xe59428486612bc01458db5dfcde3a353f94ff97"/>
    <w:p>
      <w:pPr>
        <w:pStyle w:val="Heading2"/>
      </w:pPr>
      <w:r>
        <w:t xml:space="preserve">1.2 Common Programming Elements — Seen Through a Pixel’s Eyes</w:t>
      </w:r>
    </w:p>
    <w:bookmarkStart w:id="31" w:name="variables-and-dynamic-typing"/>
    <w:p>
      <w:pPr>
        <w:pStyle w:val="Heading3"/>
      </w:pPr>
      <w:r>
        <w:t xml:space="preserve">1.2.1 Variables and Dynamic Typing</w:t>
      </w:r>
    </w:p>
    <w:p>
      <w:pPr>
        <w:pStyle w:val="FirstParagraph"/>
      </w:pPr>
      <w:r>
        <w:t xml:space="preserve">In Python, a variable is a label pointing at an object in memory, not a fixed box with a declared type. The same name can hold an integer at one moment and a string the next. That flexibility is exactly what tripped Amir up — and it is exactly the behaviour you must learn to control deliberately rather than suffer accidentally.</w:t>
      </w:r>
    </w:p>
    <w:p>
      <w:pPr>
        <w:pStyle w:val="BodyText"/>
      </w:pPr>
      <w:r>
        <w:rPr>
          <w:bCs/>
          <w:b/>
        </w:rPr>
        <w:t xml:space="preserve">Core data types you will use constantly:</w:t>
      </w:r>
    </w:p>
    <w:p>
      <w:pPr>
        <w:numPr>
          <w:ilvl w:val="0"/>
          <w:numId w:val="1003"/>
        </w:numPr>
        <w:pStyle w:val="Compact"/>
      </w:pPr>
      <w:r>
        <w:rPr>
          <w:bCs/>
          <w:b/>
        </w:rPr>
        <w:t xml:space="preserve">Integers (</w:t>
      </w:r>
      <w:r>
        <w:rPr>
          <w:rStyle w:val="VerbatimChar"/>
          <w:bCs/>
          <w:b/>
        </w:rPr>
        <w:t xml:space="preserve">int</w:t>
      </w:r>
      <w:r>
        <w:rPr>
          <w:bCs/>
          <w:b/>
        </w:rPr>
        <w:t xml:space="preserve">)</w:t>
      </w:r>
      <w:r>
        <w:t xml:space="preserve"> </w:t>
      </w:r>
      <w:r>
        <w:t xml:space="preserve">— whole numbers for counting iterations, pixel coordinates, or class labels (</w:t>
      </w:r>
      <w:r>
        <w:rPr>
          <w:rStyle w:val="VerbatimChar"/>
        </w:rPr>
        <w:t xml:space="preserve">class_id = 1</w:t>
      </w:r>
      <w:r>
        <w:t xml:space="preserve">).</w:t>
      </w:r>
    </w:p>
    <w:p>
      <w:pPr>
        <w:numPr>
          <w:ilvl w:val="0"/>
          <w:numId w:val="1003"/>
        </w:numPr>
        <w:pStyle w:val="Compact"/>
      </w:pPr>
      <w:r>
        <w:rPr>
          <w:bCs/>
          <w:b/>
        </w:rPr>
        <w:t xml:space="preserve">Floating-point numbers (</w:t>
      </w:r>
      <w:r>
        <w:rPr>
          <w:rStyle w:val="VerbatimChar"/>
          <w:bCs/>
          <w:b/>
        </w:rPr>
        <w:t xml:space="preserve">float</w:t>
      </w:r>
      <w:r>
        <w:rPr>
          <w:bCs/>
          <w:b/>
        </w:rPr>
        <w:t xml:space="preserve">)</w:t>
      </w:r>
      <w:r>
        <w:t xml:space="preserve"> </w:t>
      </w:r>
      <w:r>
        <w:t xml:space="preserve">— decimal precision, ubiquitous in computer vision for confidence scores (</w:t>
      </w:r>
      <w:r>
        <w:rPr>
          <w:rStyle w:val="VerbatimChar"/>
        </w:rPr>
        <w:t xml:space="preserve">0.98</w:t>
      </w:r>
      <w:r>
        <w:t xml:space="preserve">), scaling factors, and normalised pixel values.</w:t>
      </w:r>
    </w:p>
    <w:p>
      <w:pPr>
        <w:numPr>
          <w:ilvl w:val="0"/>
          <w:numId w:val="1003"/>
        </w:numPr>
        <w:pStyle w:val="Compact"/>
      </w:pPr>
      <w:r>
        <w:rPr>
          <w:bCs/>
          <w:b/>
        </w:rPr>
        <w:t xml:space="preserve">Strings (</w:t>
      </w:r>
      <w:r>
        <w:rPr>
          <w:rStyle w:val="VerbatimChar"/>
          <w:bCs/>
          <w:b/>
        </w:rPr>
        <w:t xml:space="preserve">str</w:t>
      </w:r>
      <w:r>
        <w:rPr>
          <w:bCs/>
          <w:b/>
        </w:rPr>
        <w:t xml:space="preserve">)</w:t>
      </w:r>
      <w:r>
        <w:t xml:space="preserve"> </w:t>
      </w:r>
      <w:r>
        <w:t xml:space="preserve">— sequences of characters for file paths (</w:t>
      </w:r>
      <w:r>
        <w:rPr>
          <w:rStyle w:val="VerbatimChar"/>
        </w:rPr>
        <w:t xml:space="preserve">"data/image.jpg"</w:t>
      </w:r>
      <w:r>
        <w:t xml:space="preserve">), labels, and interface text.</w:t>
      </w:r>
    </w:p>
    <w:p>
      <w:pPr>
        <w:numPr>
          <w:ilvl w:val="0"/>
          <w:numId w:val="1003"/>
        </w:numPr>
        <w:pStyle w:val="Compact"/>
      </w:pPr>
      <w:r>
        <w:rPr>
          <w:bCs/>
          <w:b/>
        </w:rPr>
        <w:t xml:space="preserve">Booleans (</w:t>
      </w:r>
      <w:r>
        <w:rPr>
          <w:rStyle w:val="VerbatimChar"/>
          <w:bCs/>
          <w:b/>
        </w:rPr>
        <w:t xml:space="preserve">bool</w:t>
      </w:r>
      <w:r>
        <w:rPr>
          <w:bCs/>
          <w:b/>
        </w:rPr>
        <w:t xml:space="preserve">)</w:t>
      </w:r>
      <w:r>
        <w:t xml:space="preserve"> </w:t>
      </w:r>
      <w:r>
        <w:t xml:space="preserve">—</w:t>
      </w:r>
      <w:r>
        <w:t xml:space="preserve"> </w:t>
      </w:r>
      <w:r>
        <w:rPr>
          <w:rStyle w:val="VerbatimChar"/>
        </w:rPr>
        <w:t xml:space="preserve">True</w:t>
      </w:r>
      <w:r>
        <w:t xml:space="preserve">/</w:t>
      </w:r>
      <w:r>
        <w:rPr>
          <w:rStyle w:val="VerbatimChar"/>
        </w:rPr>
        <w:t xml:space="preserve">False</w:t>
      </w:r>
      <w:r>
        <w:t xml:space="preserve"> </w:t>
      </w:r>
      <w:r>
        <w:t xml:space="preserve">values essential for control flow, such as checking whether a camera frame was successfully captured (</w:t>
      </w:r>
      <w:r>
        <w:rPr>
          <w:rStyle w:val="VerbatimChar"/>
        </w:rPr>
        <w:t xml:space="preserve">ret, frame = cap.read()</w:t>
      </w:r>
      <w:r>
        <w:t xml:space="preserve">).</w:t>
      </w:r>
    </w:p>
    <w:p>
      <w:pPr>
        <w:pStyle w:val="BlockText"/>
      </w:pPr>
      <w:r>
        <w:rPr>
          <w:bCs/>
          <w:b/>
        </w:rPr>
        <w:t xml:space="preserve">🔧 Micro-Exercise 1.1 — The Lifecycle of a Pixel</w:t>
      </w:r>
    </w:p>
    <w:p>
      <w:pPr>
        <w:pStyle w:val="BlockText"/>
      </w:pPr>
      <w:r>
        <w:rPr>
          <w:iCs/>
          <w:i/>
        </w:rPr>
        <w:t xml:space="preserve">Objective: watch a single value change type as it moves through a mini image-processing pipeline.</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Micro-Exercise 1.1: The Lifecycle of a Pixel</w:t>
            </w:r>
            <w:r>
              <w:br/>
            </w:r>
            <w:r>
              <w:rPr>
                <w:rStyle w:val="CommentTok"/>
              </w:rPr>
              <w:t xml:space="preserve"># Objective: demonstrate dynamic typing by simulating pixel normalisation.</w:t>
            </w:r>
            <w:r>
              <w:br/>
            </w:r>
            <w:r>
              <w:br/>
            </w:r>
            <w:r>
              <w:rPr>
                <w:rStyle w:val="CommentTok"/>
              </w:rPr>
              <w:t xml:space="preserve"># 1. Integer: a raw grayscale pixel value (0-255)</w:t>
            </w:r>
            <w:r>
              <w:br/>
            </w:r>
            <w:r>
              <w:rPr>
                <w:rStyle w:val="NormalTok"/>
              </w:rPr>
              <w:t xml:space="preserve">pixel_val </w:t>
            </w:r>
            <w:r>
              <w:rPr>
                <w:rStyle w:val="OperatorTok"/>
              </w:rPr>
              <w:t xml:space="preserve">=</w:t>
            </w:r>
            <w:r>
              <w:rPr>
                <w:rStyle w:val="NormalTok"/>
              </w:rPr>
              <w:t xml:space="preserve"> </w:t>
            </w:r>
            <w:r>
              <w:rPr>
                <w:rStyle w:val="DecValTok"/>
              </w:rPr>
              <w:t xml:space="preserve">145</w:t>
            </w:r>
            <w:r>
              <w:br/>
            </w:r>
            <w:r>
              <w:rPr>
                <w:rStyle w:val="BuiltInTok"/>
              </w:rPr>
              <w:t xml:space="preserve">print</w:t>
            </w:r>
            <w:r>
              <w:rPr>
                <w:rStyle w:val="NormalTok"/>
              </w:rPr>
              <w:t xml:space="preserve">(</w:t>
            </w:r>
            <w:r>
              <w:rPr>
                <w:rStyle w:val="SpecialStringTok"/>
              </w:rPr>
              <w:t xml:space="preserve">f"Stage 1 - Raw Input: </w:t>
            </w:r>
            <w:r>
              <w:rPr>
                <w:rStyle w:val="SpecialCharTok"/>
              </w:rPr>
              <w:t xml:space="preserve">{</w:t>
            </w:r>
            <w:r>
              <w:rPr>
                <w:rStyle w:val="NormalTok"/>
              </w:rPr>
              <w:t xml:space="preserve">pixel_val</w:t>
            </w:r>
            <w:r>
              <w:rPr>
                <w:rStyle w:val="SpecialCharTok"/>
              </w:rPr>
              <w:t xml:space="preserve">}</w:t>
            </w:r>
            <w:r>
              <w:rPr>
                <w:rStyle w:val="SpecialStringTok"/>
              </w:rPr>
              <w:t xml:space="preserve">, Type: </w:t>
            </w:r>
            <w:r>
              <w:rPr>
                <w:rStyle w:val="SpecialCharTok"/>
              </w:rPr>
              <w:t xml:space="preserve">{</w:t>
            </w:r>
            <w:r>
              <w:rPr>
                <w:rStyle w:val="BuiltInTok"/>
              </w:rPr>
              <w:t xml:space="preserve">type</w:t>
            </w:r>
            <w:r>
              <w:rPr>
                <w:rStyle w:val="NormalTok"/>
              </w:rPr>
              <w:t xml:space="preserve">(pixel_val)</w:t>
            </w:r>
            <w:r>
              <w:rPr>
                <w:rStyle w:val="SpecialCharTok"/>
              </w:rPr>
              <w:t xml:space="preserve">}</w:t>
            </w:r>
            <w:r>
              <w:rPr>
                <w:rStyle w:val="SpecialStringTok"/>
              </w:rPr>
              <w:t xml:space="preserve">"</w:t>
            </w:r>
            <w:r>
              <w:rPr>
                <w:rStyle w:val="NormalTok"/>
              </w:rPr>
              <w:t xml:space="preserve">)</w:t>
            </w:r>
            <w:r>
              <w:br/>
            </w:r>
            <w:r>
              <w:rPr>
                <w:rStyle w:val="CommentTok"/>
              </w:rPr>
              <w:t xml:space="preserve"># Expected: &lt;class 'int'&gt;</w:t>
            </w:r>
            <w:r>
              <w:br/>
            </w:r>
            <w:r>
              <w:br/>
            </w:r>
            <w:r>
              <w:rPr>
                <w:rStyle w:val="CommentTok"/>
              </w:rPr>
              <w:t xml:space="preserve"># 2. Float: normalisation, crucial before feeding a neural network</w:t>
            </w:r>
            <w:r>
              <w:br/>
            </w:r>
            <w:r>
              <w:rPr>
                <w:rStyle w:val="NormalTok"/>
              </w:rPr>
              <w:t xml:space="preserve">pixel_val </w:t>
            </w:r>
            <w:r>
              <w:rPr>
                <w:rStyle w:val="OperatorTok"/>
              </w:rPr>
              <w:t xml:space="preserve">=</w:t>
            </w:r>
            <w:r>
              <w:rPr>
                <w:rStyle w:val="NormalTok"/>
              </w:rPr>
              <w:t xml:space="preserve"> pixel_val </w:t>
            </w:r>
            <w:r>
              <w:rPr>
                <w:rStyle w:val="OperatorTok"/>
              </w:rPr>
              <w:t xml:space="preserve">/</w:t>
            </w:r>
            <w:r>
              <w:rPr>
                <w:rStyle w:val="NormalTok"/>
              </w:rPr>
              <w:t xml:space="preserve"> </w:t>
            </w:r>
            <w:r>
              <w:rPr>
                <w:rStyle w:val="FloatTok"/>
              </w:rPr>
              <w:t xml:space="preserve">255.0</w:t>
            </w:r>
            <w:r>
              <w:br/>
            </w:r>
            <w:r>
              <w:rPr>
                <w:rStyle w:val="BuiltInTok"/>
              </w:rPr>
              <w:t xml:space="preserve">print</w:t>
            </w:r>
            <w:r>
              <w:rPr>
                <w:rStyle w:val="NormalTok"/>
              </w:rPr>
              <w:t xml:space="preserve">(</w:t>
            </w:r>
            <w:r>
              <w:rPr>
                <w:rStyle w:val="SpecialStringTok"/>
              </w:rPr>
              <w:t xml:space="preserve">f"Stage 2 - Normalized: </w:t>
            </w:r>
            <w:r>
              <w:rPr>
                <w:rStyle w:val="SpecialCharTok"/>
              </w:rPr>
              <w:t xml:space="preserve">{</w:t>
            </w:r>
            <w:r>
              <w:rPr>
                <w:rStyle w:val="NormalTok"/>
              </w:rPr>
              <w:t xml:space="preserve">pixel_val</w:t>
            </w:r>
            <w:r>
              <w:rPr>
                <w:rStyle w:val="SpecialCharTok"/>
              </w:rPr>
              <w:t xml:space="preserve">:.4f}</w:t>
            </w:r>
            <w:r>
              <w:rPr>
                <w:rStyle w:val="SpecialStringTok"/>
              </w:rPr>
              <w:t xml:space="preserve">, Type: </w:t>
            </w:r>
            <w:r>
              <w:rPr>
                <w:rStyle w:val="SpecialCharTok"/>
              </w:rPr>
              <w:t xml:space="preserve">{</w:t>
            </w:r>
            <w:r>
              <w:rPr>
                <w:rStyle w:val="BuiltInTok"/>
              </w:rPr>
              <w:t xml:space="preserve">type</w:t>
            </w:r>
            <w:r>
              <w:rPr>
                <w:rStyle w:val="NormalTok"/>
              </w:rPr>
              <w:t xml:space="preserve">(pixel_val)</w:t>
            </w:r>
            <w:r>
              <w:rPr>
                <w:rStyle w:val="SpecialCharTok"/>
              </w:rPr>
              <w:t xml:space="preserve">}</w:t>
            </w:r>
            <w:r>
              <w:rPr>
                <w:rStyle w:val="SpecialStringTok"/>
              </w:rPr>
              <w:t xml:space="preserve">"</w:t>
            </w:r>
            <w:r>
              <w:rPr>
                <w:rStyle w:val="NormalTok"/>
              </w:rPr>
              <w:t xml:space="preserve">)</w:t>
            </w:r>
            <w:r>
              <w:br/>
            </w:r>
            <w:r>
              <w:rPr>
                <w:rStyle w:val="CommentTok"/>
              </w:rPr>
              <w:t xml:space="preserve"># Expected: &lt;class 'float'&gt;</w:t>
            </w:r>
            <w:r>
              <w:br/>
            </w:r>
            <w:r>
              <w:br/>
            </w:r>
            <w:r>
              <w:rPr>
                <w:rStyle w:val="CommentTok"/>
              </w:rPr>
              <w:t xml:space="preserve"># 3. List: a row of pixels (a "scanline")</w:t>
            </w:r>
            <w:r>
              <w:br/>
            </w:r>
            <w:r>
              <w:rPr>
                <w:rStyle w:val="NormalTok"/>
              </w:rPr>
              <w:t xml:space="preserve">pixel_row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240</w:t>
            </w:r>
            <w:r>
              <w:rPr>
                <w:rStyle w:val="NormalTok"/>
              </w:rPr>
              <w:t xml:space="preserve">, </w:t>
            </w:r>
            <w:r>
              <w:rPr>
                <w:rStyle w:val="DecValTok"/>
              </w:rPr>
              <w:t xml:space="preserve">88</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pecialStringTok"/>
              </w:rPr>
              <w:t xml:space="preserve">f"Stage 3 - Pixel Row: </w:t>
            </w:r>
            <w:r>
              <w:rPr>
                <w:rStyle w:val="SpecialCharTok"/>
              </w:rPr>
              <w:t xml:space="preserve">{</w:t>
            </w:r>
            <w:r>
              <w:rPr>
                <w:rStyle w:val="NormalTok"/>
              </w:rPr>
              <w:t xml:space="preserve">pixel_row</w:t>
            </w:r>
            <w:r>
              <w:rPr>
                <w:rStyle w:val="SpecialCharTok"/>
              </w:rPr>
              <w:t xml:space="preserve">}</w:t>
            </w:r>
            <w:r>
              <w:rPr>
                <w:rStyle w:val="SpecialStringTok"/>
              </w:rPr>
              <w:t xml:space="preserve">, Type: </w:t>
            </w:r>
            <w:r>
              <w:rPr>
                <w:rStyle w:val="SpecialCharTok"/>
              </w:rPr>
              <w:t xml:space="preserve">{</w:t>
            </w:r>
            <w:r>
              <w:rPr>
                <w:rStyle w:val="BuiltInTok"/>
              </w:rPr>
              <w:t xml:space="preserve">type</w:t>
            </w:r>
            <w:r>
              <w:rPr>
                <w:rStyle w:val="NormalTok"/>
              </w:rPr>
              <w:t xml:space="preserve">(pixel_row)</w:t>
            </w:r>
            <w:r>
              <w:rPr>
                <w:rStyle w:val="SpecialCharTok"/>
              </w:rPr>
              <w:t xml:space="preserve">}</w:t>
            </w:r>
            <w:r>
              <w:rPr>
                <w:rStyle w:val="SpecialStringTok"/>
              </w:rPr>
              <w:t xml:space="preserve">"</w:t>
            </w:r>
            <w:r>
              <w:rPr>
                <w:rStyle w:val="NormalTok"/>
              </w:rPr>
              <w:t xml:space="preserve">)</w:t>
            </w:r>
          </w:p>
        </w:tc>
      </w:tr>
    </w:tbl>
    <w:p>
      <w:pPr>
        <w:pStyle w:val="BlockText"/>
      </w:pPr>
      <w:r>
        <w:t xml:space="preserve">This exercise isolates dynamic typing from the complexity of the OpenCV library, so you can watch type coercion (int → float) happen in a controlled setting before meeting it inside a much larger, harder-to-debug NumPy array.</w:t>
      </w:r>
    </w:p>
    <w:bookmarkEnd w:id="31"/>
    <w:bookmarkStart w:id="32" w:name="operators-and-precedence"/>
    <w:p>
      <w:pPr>
        <w:pStyle w:val="Heading3"/>
      </w:pPr>
      <w:r>
        <w:t xml:space="preserve">1.2.2 Operators and Precedence</w:t>
      </w:r>
    </w:p>
    <w:p>
      <w:pPr>
        <w:pStyle w:val="FirstParagraph"/>
      </w:pPr>
      <w:r>
        <w:t xml:space="preserve">Python follows standard mathematical precedence (PEMDAS) — a rule that matters enormously once you start writing equations for image transformations or loss functions.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Operator Type</w:t>
            </w:r>
          </w:p>
        </w:tc>
        <w:tc>
          <w:tcPr/>
          <w:p>
            <w:pPr>
              <w:pStyle w:val="Compact"/>
              <w:jc w:val="left"/>
            </w:pPr>
            <w:r>
              <w:t xml:space="preserve">Symbol</w:t>
            </w:r>
          </w:p>
        </w:tc>
        <w:tc>
          <w:tcPr/>
          <w:p>
            <w:pPr>
              <w:pStyle w:val="Compact"/>
              <w:jc w:val="left"/>
            </w:pPr>
            <w:r>
              <w:t xml:space="preserve">Precedence</w:t>
            </w:r>
          </w:p>
        </w:tc>
        <w:tc>
          <w:tcPr/>
          <w:p>
            <w:pPr>
              <w:pStyle w:val="Compact"/>
              <w:jc w:val="left"/>
            </w:pPr>
            <w:r>
              <w:t xml:space="preserve">Description</w:t>
            </w:r>
          </w:p>
        </w:tc>
      </w:tr>
      <w:tr>
        <w:tc>
          <w:tcPr/>
          <w:p>
            <w:pPr>
              <w:pStyle w:val="Compact"/>
              <w:jc w:val="left"/>
            </w:pPr>
            <w:r>
              <w:t xml:space="preserve">Exponentiation</w:t>
            </w:r>
          </w:p>
        </w:tc>
        <w:tc>
          <w:tcPr/>
          <w:p>
            <w:pPr>
              <w:pStyle w:val="Compact"/>
              <w:jc w:val="left"/>
            </w:pPr>
            <w:r>
              <w:rPr>
                <w:rStyle w:val="VerbatimChar"/>
              </w:rPr>
              <w:t xml:space="preserve">**</w:t>
            </w:r>
          </w:p>
        </w:tc>
        <w:tc>
          <w:tcPr/>
          <w:p>
            <w:pPr>
              <w:pStyle w:val="Compact"/>
              <w:jc w:val="left"/>
            </w:pPr>
            <w:r>
              <w:t xml:space="preserve">Highest</w:t>
            </w:r>
          </w:p>
        </w:tc>
        <w:tc>
          <w:tcPr/>
          <w:p>
            <w:pPr>
              <w:pStyle w:val="Compact"/>
              <w:jc w:val="left"/>
            </w:pPr>
            <w:r>
              <w:t xml:space="preserve">Raises a number to a power — used when calculating squared errors in ML</w:t>
            </w:r>
          </w:p>
        </w:tc>
      </w:tr>
      <w:tr>
        <w:tc>
          <w:tcPr/>
          <w:p>
            <w:pPr>
              <w:pStyle w:val="Compact"/>
              <w:jc w:val="left"/>
            </w:pPr>
            <w:r>
              <w:t xml:space="preserve">Multiplicative</w:t>
            </w:r>
          </w:p>
        </w:tc>
        <w:tc>
          <w:tcPr/>
          <w:p>
            <w:pPr>
              <w:pStyle w:val="Compact"/>
              <w:jc w:val="left"/>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p>
        </w:tc>
        <w:tc>
          <w:tcPr/>
          <w:p>
            <w:pPr>
              <w:pStyle w:val="Compact"/>
              <w:jc w:val="left"/>
            </w:pPr>
            <w:r>
              <w:t xml:space="preserve">High</w:t>
            </w:r>
          </w:p>
        </w:tc>
        <w:tc>
          <w:tcPr/>
          <w:p>
            <w:pPr>
              <w:pStyle w:val="Compact"/>
              <w:jc w:val="left"/>
            </w:pPr>
            <w:r>
              <w:t xml:space="preserve">Multiplication, division, floor division, modulus — used for resizing and aspect-ratio math</w:t>
            </w:r>
          </w:p>
        </w:tc>
      </w:tr>
      <w:tr>
        <w:tc>
          <w:tcPr/>
          <w:p>
            <w:pPr>
              <w:pStyle w:val="Compact"/>
              <w:jc w:val="left"/>
            </w:pPr>
            <w:r>
              <w:t xml:space="preserve">Additive</w:t>
            </w:r>
          </w:p>
        </w:tc>
        <w:tc>
          <w:tcPr/>
          <w:p>
            <w:pPr>
              <w:pStyle w:val="Compact"/>
              <w:jc w:val="left"/>
            </w:pPr>
            <w:r>
              <w:rPr>
                <w:rStyle w:val="VerbatimChar"/>
              </w:rPr>
              <w:t xml:space="preserve">+</w:t>
            </w:r>
            <w:r>
              <w:t xml:space="preserve">,</w:t>
            </w:r>
            <w:r>
              <w:t xml:space="preserve"> </w:t>
            </w:r>
            <w:r>
              <w:rPr>
                <w:rStyle w:val="VerbatimChar"/>
              </w:rPr>
              <w:t xml:space="preserve">-</w:t>
            </w:r>
          </w:p>
        </w:tc>
        <w:tc>
          <w:tcPr/>
          <w:p>
            <w:pPr>
              <w:pStyle w:val="Compact"/>
              <w:jc w:val="left"/>
            </w:pPr>
            <w:r>
              <w:t xml:space="preserve">Medium</w:t>
            </w:r>
          </w:p>
        </w:tc>
        <w:tc>
          <w:tcPr/>
          <w:p>
            <w:pPr>
              <w:pStyle w:val="Compact"/>
              <w:jc w:val="left"/>
            </w:pPr>
            <w:r>
              <w:t xml:space="preserve">Addition and subtraction — used for brightness adjustment and matrix operations</w:t>
            </w:r>
          </w:p>
        </w:tc>
      </w:tr>
      <w:tr>
        <w:tc>
          <w:tcPr/>
          <w:p>
            <w:pPr>
              <w:pStyle w:val="Compact"/>
              <w:jc w:val="left"/>
            </w:pPr>
            <w:r>
              <w:t xml:space="preserve">Relational</w:t>
            </w:r>
          </w:p>
        </w:tc>
        <w:tc>
          <w:tcPr/>
          <w:p>
            <w:pPr>
              <w:pStyle w:val="Compact"/>
              <w:jc w:val="left"/>
            </w:pP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&gt;=</w:t>
            </w:r>
          </w:p>
        </w:tc>
        <w:tc>
          <w:tcPr/>
          <w:p>
            <w:pPr>
              <w:pStyle w:val="Compact"/>
              <w:jc w:val="left"/>
            </w:pPr>
            <w:r>
              <w:t xml:space="preserve">Low</w:t>
            </w:r>
          </w:p>
        </w:tc>
        <w:tc>
          <w:tcPr/>
          <w:p>
            <w:pPr>
              <w:pStyle w:val="Compact"/>
              <w:jc w:val="left"/>
            </w:pPr>
            <w:r>
              <w:t xml:space="preserve">Comparisons — used for thresholding, e.g. </w:t>
            </w:r>
            <w:r>
              <w:rPr>
                <w:rStyle w:val="VerbatimChar"/>
              </w:rPr>
              <w:t xml:space="preserve">pixel_value &gt; 127</w:t>
            </w:r>
          </w:p>
        </w:tc>
      </w:tr>
      <w:tr>
        <w:tc>
          <w:tcPr/>
          <w:p>
            <w:pPr>
              <w:pStyle w:val="Compact"/>
              <w:jc w:val="left"/>
            </w:pPr>
            <w:r>
              <w:t xml:space="preserve">Logical</w:t>
            </w:r>
          </w:p>
        </w:tc>
        <w:tc>
          <w:tcPr/>
          <w:p>
            <w:pPr>
              <w:pStyle w:val="Compact"/>
              <w:jc w:val="left"/>
            </w:pPr>
            <w:r>
              <w:rPr>
                <w:rStyle w:val="VerbatimChar"/>
              </w:rPr>
              <w:t xml:space="preserve">not</w:t>
            </w:r>
            <w:r>
              <w:t xml:space="preserve">,</w:t>
            </w:r>
            <w:r>
              <w:t xml:space="preserve"> </w:t>
            </w:r>
            <w:r>
              <w:rPr>
                <w:rStyle w:val="VerbatimChar"/>
              </w:rPr>
              <w:t xml:space="preserve">and</w:t>
            </w:r>
            <w:r>
              <w:t xml:space="preserve">,</w:t>
            </w:r>
            <w:r>
              <w:t xml:space="preserve"> </w:t>
            </w:r>
            <w:r>
              <w:rPr>
                <w:rStyle w:val="VerbatimChar"/>
              </w:rPr>
              <w:t xml:space="preserve">or</w:t>
            </w:r>
          </w:p>
        </w:tc>
        <w:tc>
          <w:tcPr/>
          <w:p>
            <w:pPr>
              <w:pStyle w:val="Compact"/>
              <w:jc w:val="left"/>
            </w:pPr>
            <w:r>
              <w:t xml:space="preserve">Lowest</w:t>
            </w:r>
          </w:p>
        </w:tc>
        <w:tc>
          <w:tcPr/>
          <w:p>
            <w:pPr>
              <w:pStyle w:val="Compact"/>
              <w:jc w:val="left"/>
            </w:pPr>
            <w:r>
              <w:t xml:space="preserve">Boolean logic — used to combine detection conditions</w:t>
            </w:r>
          </w:p>
        </w:tc>
      </w:tr>
    </w:tbl>
    <w:p>
      <w:pPr>
        <w:pStyle w:val="BodyText"/>
      </w:pPr>
      <w:r>
        <w:rPr>
          <w:bCs/>
          <w:b/>
        </w:rPr>
        <w:t xml:space="preserve">Active Learning Insight:</w:t>
      </w:r>
      <w:r>
        <w:t xml:space="preserve"> </w:t>
      </w:r>
      <w:r>
        <w:t xml:space="preserve">In</w:t>
      </w:r>
      <w:r>
        <w:t xml:space="preserve"> </w:t>
      </w:r>
      <w:r>
        <w:rPr>
          <w:rStyle w:val="VerbatimChar"/>
        </w:rPr>
        <w:t xml:space="preserve">5 + 2 * 3</w:t>
      </w:r>
      <w:r>
        <w:t xml:space="preserve">, Python evaluates the multiplication first (</w:t>
      </w:r>
      <w:r>
        <w:rPr>
          <w:rStyle w:val="VerbatimChar"/>
        </w:rPr>
        <w:t xml:space="preserve">2 * 3 = 6</w:t>
      </w:r>
      <w:r>
        <w:t xml:space="preserve">), then the addition (</w:t>
      </w:r>
      <w:r>
        <w:rPr>
          <w:rStyle w:val="VerbatimChar"/>
        </w:rPr>
        <w:t xml:space="preserve">5 + 6 = 11</w:t>
      </w:r>
      <w:r>
        <w:t xml:space="preserve">). If you write</w:t>
      </w:r>
      <w:r>
        <w:t xml:space="preserve"> </w:t>
      </w:r>
      <w:r>
        <w:rPr>
          <w:rStyle w:val="VerbatimChar"/>
        </w:rPr>
        <w:t xml:space="preserve">x = width / 2 + 10</w:t>
      </w:r>
      <w:r>
        <w:t xml:space="preserve">, the division happens</w:t>
      </w:r>
      <w:r>
        <w:t xml:space="preserve"> </w:t>
      </w:r>
      <w:r>
        <w:rPr>
          <w:iCs/>
          <w:i/>
        </w:rPr>
        <w:t xml:space="preserve">before</w:t>
      </w:r>
      <w:r>
        <w:t xml:space="preserve"> </w:t>
      </w:r>
      <w:r>
        <w:t xml:space="preserve">the addition — so to calculate the midpoint of two coordinates, parentheses are not optional:</w:t>
      </w:r>
      <w:r>
        <w:t xml:space="preserve"> </w:t>
      </w:r>
      <w:r>
        <w:rPr>
          <w:rStyle w:val="VerbatimChar"/>
        </w:rPr>
        <w:t xml:space="preserve">midpoint = (a + b) / 2</w:t>
      </w:r>
      <w:r>
        <w:t xml:space="preserve">.</w:t>
      </w:r>
    </w:p>
    <w:bookmarkEnd w:id="32"/>
    <w:bookmarkStart w:id="33" w:name="Xe874968ad6857f651e27d9a3a7cb72f8de5fd3e"/>
    <w:p>
      <w:pPr>
        <w:pStyle w:val="Heading3"/>
      </w:pPr>
      <w:r>
        <w:t xml:space="preserve">1.2.3 Control Flow: Conditionals and Loops as the Grammar of Vision</w:t>
      </w:r>
    </w:p>
    <w:p>
      <w:pPr>
        <w:pStyle w:val="FirstParagraph"/>
      </w:pPr>
      <w:r>
        <w:t xml:space="preserve">Control flow statements are how logic actually gets implemented.</w:t>
      </w:r>
    </w:p>
    <w:p>
      <w:pPr>
        <w:numPr>
          <w:ilvl w:val="0"/>
          <w:numId w:val="1004"/>
        </w:numPr>
        <w:pStyle w:val="Compact"/>
      </w:pPr>
      <w:r>
        <w:rPr>
          <w:bCs/>
          <w:b/>
        </w:rPr>
        <w:t xml:space="preserve">Conditionals (</w:t>
      </w:r>
      <w:r>
        <w:rPr>
          <w:rStyle w:val="VerbatimChar"/>
          <w:bCs/>
          <w:b/>
        </w:rPr>
        <w:t xml:space="preserve">if</w:t>
      </w:r>
      <w:r>
        <w:rPr>
          <w:bCs/>
          <w:b/>
        </w:rPr>
        <w:t xml:space="preserve">,</w:t>
      </w:r>
      <w:r>
        <w:rPr>
          <w:bCs/>
          <w:b/>
        </w:rPr>
        <w:t xml:space="preserve"> </w:t>
      </w:r>
      <w:r>
        <w:rPr>
          <w:rStyle w:val="VerbatimChar"/>
          <w:bCs/>
          <w:b/>
        </w:rPr>
        <w:t xml:space="preserve">elif</w:t>
      </w:r>
      <w:r>
        <w:rPr>
          <w:bCs/>
          <w:b/>
        </w:rPr>
        <w:t xml:space="preserve">,</w:t>
      </w:r>
      <w:r>
        <w:rPr>
          <w:bCs/>
          <w:b/>
        </w:rPr>
        <w:t xml:space="preserve"> </w:t>
      </w:r>
      <w:r>
        <w:rPr>
          <w:rStyle w:val="VerbatimChar"/>
          <w:bCs/>
          <w:b/>
        </w:rPr>
        <w:t xml:space="preserve">else</w:t>
      </w:r>
      <w:r>
        <w:rPr>
          <w:bCs/>
          <w:b/>
        </w:rPr>
        <w:t xml:space="preserve">)</w:t>
      </w:r>
      <w:r>
        <w:t xml:space="preserve"> </w:t>
      </w:r>
      <w:r>
        <w:t xml:space="preserve">execute a block based on a truth value. A face-detection routine, for instance, checks</w:t>
      </w:r>
      <w:r>
        <w:t xml:space="preserve"> </w:t>
      </w:r>
      <w:r>
        <w:rPr>
          <w:rStyle w:val="VerbatimChar"/>
        </w:rPr>
        <w:t xml:space="preserve">if len(faces) &gt; 0:</w:t>
      </w:r>
      <w:r>
        <w:t xml:space="preserve"> </w:t>
      </w:r>
      <w:r>
        <w:t xml:space="preserve">before attempting to draw a bounding box.</w:t>
      </w:r>
    </w:p>
    <w:p>
      <w:pPr>
        <w:numPr>
          <w:ilvl w:val="0"/>
          <w:numId w:val="1004"/>
        </w:numPr>
        <w:pStyle w:val="Compact"/>
      </w:pPr>
      <w:r>
        <w:rPr>
          <w:rStyle w:val="VerbatimChar"/>
          <w:bCs/>
          <w:b/>
        </w:rPr>
        <w:t xml:space="preserve">for</w:t>
      </w:r>
      <w:r>
        <w:rPr>
          <w:bCs/>
          <w:b/>
        </w:rPr>
        <w:t xml:space="preserve"> </w:t>
      </w:r>
      <w:r>
        <w:rPr>
          <w:bCs/>
          <w:b/>
        </w:rPr>
        <w:t xml:space="preserve">loops</w:t>
      </w:r>
      <w:r>
        <w:t xml:space="preserve"> </w:t>
      </w:r>
      <w:r>
        <w:t xml:space="preserve">iterate over a known sequence — perfect for stepping through a list of detected objects or the pixels inside a region of interest.</w:t>
      </w:r>
    </w:p>
    <w:p>
      <w:pPr>
        <w:numPr>
          <w:ilvl w:val="0"/>
          <w:numId w:val="1004"/>
        </w:numPr>
        <w:pStyle w:val="Compact"/>
      </w:pPr>
      <w:r>
        <w:rPr>
          <w:rStyle w:val="VerbatimChar"/>
          <w:bCs/>
          <w:b/>
        </w:rPr>
        <w:t xml:space="preserve">while</w:t>
      </w:r>
      <w:r>
        <w:rPr>
          <w:bCs/>
          <w:b/>
        </w:rPr>
        <w:t xml:space="preserve"> </w:t>
      </w:r>
      <w:r>
        <w:rPr>
          <w:bCs/>
          <w:b/>
        </w:rPr>
        <w:t xml:space="preserve">loops</w:t>
      </w:r>
      <w:r>
        <w:t xml:space="preserve"> </w:t>
      </w:r>
      <w:r>
        <w:t xml:space="preserve">repeat as long as a condition holds. The pattern</w:t>
      </w:r>
      <w:r>
        <w:t xml:space="preserve"> </w:t>
      </w:r>
      <w:r>
        <w:rPr>
          <w:rStyle w:val="VerbatimChar"/>
        </w:rPr>
        <w:t xml:space="preserve">while True:</w:t>
      </w:r>
      <w:r>
        <w:t xml:space="preserve"> </w:t>
      </w:r>
      <w:r>
        <w:t xml:space="preserve">is the standard architecture for a live video feed: the loop keeps capturing frames until the user presses a key to stop it.</w:t>
      </w:r>
    </w:p>
    <w:p>
      <w:pPr>
        <w:pStyle w:val="FirstParagraph"/>
      </w:pPr>
      <w:r>
        <w:t xml:space="preserve">Understanding loops is a direct prerequisite to understanding</w:t>
      </w:r>
      <w:r>
        <w:t xml:space="preserve"> </w:t>
      </w:r>
      <w:r>
        <w:rPr>
          <w:bCs/>
          <w:b/>
        </w:rPr>
        <w:t xml:space="preserve">convolution</w:t>
      </w:r>
      <w:r>
        <w:t xml:space="preserve">, the mathematical operation at the heart of every image filter you will use in Unit 2. Convolution is, underneath all the OpenCV convenience functions, just a nested loop sliding a small window across every pixel.</w:t>
      </w:r>
    </w:p>
    <w:p>
      <w:pPr>
        <w:pStyle w:val="BlockText"/>
      </w:pPr>
      <w:r>
        <w:rPr>
          <w:bCs/>
          <w:b/>
        </w:rPr>
        <w:t xml:space="preserve">🔧 Micro-Exercise 1.2 — Thresholding Logic Simulation</w:t>
      </w:r>
    </w:p>
    <w:p>
      <w:pPr>
        <w:pStyle w:val="BlockText"/>
      </w:pPr>
      <w:r>
        <w:rPr>
          <w:iCs/>
          <w:i/>
        </w:rPr>
        <w:t xml:space="preserve">Objective: use a</w:t>
      </w:r>
      <w:r>
        <w:rPr>
          <w:iCs/>
          <w:i/>
        </w:rPr>
        <w:t xml:space="preserve"> </w:t>
      </w:r>
      <w:r>
        <w:rPr>
          <w:rStyle w:val="VerbatimChar"/>
          <w:iCs/>
          <w:i/>
        </w:rPr>
        <w:t xml:space="preserve">for</w:t>
      </w:r>
      <w:r>
        <w:rPr>
          <w:iCs/>
          <w:i/>
        </w:rPr>
        <w:t xml:space="preserve"> </w:t>
      </w:r>
      <w:r>
        <w:rPr>
          <w:iCs/>
          <w:i/>
        </w:rPr>
        <w:t xml:space="preserve">loop to apply binary threshold logic to a simulated pixel row, without OpenCV.</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Micro-Exercise 1.2: Thresholding Logic Simulation</w:t>
            </w:r>
            <w:r>
              <w:br/>
            </w:r>
            <w:r>
              <w:br/>
            </w:r>
            <w:r>
              <w:rPr>
                <w:rStyle w:val="NormalTok"/>
              </w:rPr>
              <w:t xml:space="preserve">image_row </w:t>
            </w:r>
            <w:r>
              <w:rPr>
                <w:rStyle w:val="OperatorTok"/>
              </w:rPr>
              <w:t xml:space="preserve">=</w:t>
            </w:r>
            <w:r>
              <w:rPr>
                <w:rStyle w:val="NormalTok"/>
              </w:rPr>
              <w:t xml:space="preserve"> [</w:t>
            </w:r>
            <w:r>
              <w:rPr>
                <w:rStyle w:val="DecValTok"/>
              </w:rPr>
              <w:t xml:space="preserve">20</w:t>
            </w:r>
            <w:r>
              <w:rPr>
                <w:rStyle w:val="NormalTok"/>
              </w:rPr>
              <w:t xml:space="preserve">, </w:t>
            </w:r>
            <w:r>
              <w:rPr>
                <w:rStyle w:val="DecValTok"/>
              </w:rPr>
              <w:t xml:space="preserve">150</w:t>
            </w:r>
            <w:r>
              <w:rPr>
                <w:rStyle w:val="NormalTok"/>
              </w:rPr>
              <w:t xml:space="preserve">, </w:t>
            </w:r>
            <w:r>
              <w:rPr>
                <w:rStyle w:val="DecValTok"/>
              </w:rPr>
              <w:t xml:space="preserve">45</w:t>
            </w:r>
            <w:r>
              <w:rPr>
                <w:rStyle w:val="NormalTok"/>
              </w:rPr>
              <w:t xml:space="preserve">, </w:t>
            </w:r>
            <w:r>
              <w:rPr>
                <w:rStyle w:val="DecValTok"/>
              </w:rPr>
              <w:t xml:space="preserve">200</w:t>
            </w:r>
            <w:r>
              <w:rPr>
                <w:rStyle w:val="NormalTok"/>
              </w:rPr>
              <w:t xml:space="preserve">, </w:t>
            </w:r>
            <w:r>
              <w:rPr>
                <w:rStyle w:val="DecValTok"/>
              </w:rPr>
              <w:t xml:space="preserve">10</w:t>
            </w:r>
            <w:r>
              <w:rPr>
                <w:rStyle w:val="NormalTok"/>
              </w:rPr>
              <w:t xml:space="preserve">, </w:t>
            </w:r>
            <w:r>
              <w:rPr>
                <w:rStyle w:val="DecValTok"/>
              </w:rPr>
              <w:t xml:space="preserve">127</w:t>
            </w:r>
            <w:r>
              <w:rPr>
                <w:rStyle w:val="NormalTok"/>
              </w:rPr>
              <w:t xml:space="preserve">, </w:t>
            </w:r>
            <w:r>
              <w:rPr>
                <w:rStyle w:val="DecValTok"/>
              </w:rPr>
              <w:t xml:space="preserve">180</w:t>
            </w:r>
            <w:r>
              <w:rPr>
                <w:rStyle w:val="NormalTok"/>
              </w:rPr>
              <w:t xml:space="preserve">, </w:t>
            </w:r>
            <w:r>
              <w:rPr>
                <w:rStyle w:val="DecValTok"/>
              </w:rPr>
              <w:t xml:space="preserve">90</w:t>
            </w:r>
            <w:r>
              <w:rPr>
                <w:rStyle w:val="NormalTok"/>
              </w:rPr>
              <w:t xml:space="preserve">]   </w:t>
            </w:r>
            <w:r>
              <w:rPr>
                <w:rStyle w:val="CommentTok"/>
              </w:rPr>
              <w:t xml:space="preserve"># simulated grayscale scanline</w:t>
            </w:r>
            <w:r>
              <w:br/>
            </w:r>
            <w:r>
              <w:rPr>
                <w:rStyle w:val="NormalTok"/>
              </w:rPr>
              <w:t xml:space="preserve">threshold_value </w:t>
            </w:r>
            <w:r>
              <w:rPr>
                <w:rStyle w:val="OperatorTok"/>
              </w:rPr>
              <w:t xml:space="preserve">=</w:t>
            </w:r>
            <w:r>
              <w:rPr>
                <w:rStyle w:val="NormalTok"/>
              </w:rPr>
              <w:t xml:space="preserve"> </w:t>
            </w:r>
            <w:r>
              <w:rPr>
                <w:rStyle w:val="DecValTok"/>
              </w:rPr>
              <w:t xml:space="preserve">127</w:t>
            </w:r>
            <w:r>
              <w:br/>
            </w:r>
            <w:r>
              <w:rPr>
                <w:rStyle w:val="NormalTok"/>
              </w:rPr>
              <w:t xml:space="preserve">binary_row </w:t>
            </w:r>
            <w:r>
              <w:rPr>
                <w:rStyle w:val="OperatorTok"/>
              </w:rPr>
              <w:t xml:space="preserve">=</w:t>
            </w:r>
            <w:r>
              <w:rPr>
                <w:rStyle w:val="NormalTok"/>
              </w:rPr>
              <w:t xml:space="preserve"> []</w:t>
            </w:r>
            <w:r>
              <w:br/>
            </w:r>
            <w:r>
              <w:br/>
            </w:r>
            <w:r>
              <w:rPr>
                <w:rStyle w:val="BuiltInTok"/>
              </w:rPr>
              <w:t xml:space="preserve">print</w:t>
            </w:r>
            <w:r>
              <w:rPr>
                <w:rStyle w:val="NormalTok"/>
              </w:rPr>
              <w:t xml:space="preserve">(</w:t>
            </w:r>
            <w:r>
              <w:rPr>
                <w:rStyle w:val="StringTok"/>
              </w:rPr>
              <w:t xml:space="preserve">"Original Scanline:"</w:t>
            </w:r>
            <w:r>
              <w:rPr>
                <w:rStyle w:val="NormalTok"/>
              </w:rPr>
              <w:t xml:space="preserve">, image_row)</w:t>
            </w:r>
            <w:r>
              <w:br/>
            </w:r>
            <w:r>
              <w:br/>
            </w:r>
            <w:r>
              <w:rPr>
                <w:rStyle w:val="ControlFlowTok"/>
              </w:rPr>
              <w:t xml:space="preserve">for</w:t>
            </w:r>
            <w:r>
              <w:rPr>
                <w:rStyle w:val="NormalTok"/>
              </w:rPr>
              <w:t xml:space="preserve"> pixel </w:t>
            </w:r>
            <w:r>
              <w:rPr>
                <w:rStyle w:val="KeywordTok"/>
              </w:rPr>
              <w:t xml:space="preserve">in</w:t>
            </w:r>
            <w:r>
              <w:rPr>
                <w:rStyle w:val="NormalTok"/>
              </w:rPr>
              <w:t xml:space="preserve"> image_row:</w:t>
            </w:r>
            <w:r>
              <w:br/>
            </w:r>
            <w:r>
              <w:rPr>
                <w:rStyle w:val="NormalTok"/>
              </w:rPr>
              <w:t xml:space="preserve">    </w:t>
            </w:r>
            <w:r>
              <w:rPr>
                <w:rStyle w:val="CommentTok"/>
              </w:rPr>
              <w:t xml:space="preserve"># If the pixel is bright (&gt; 127), make it White (255); otherwise Black (0)</w:t>
            </w:r>
            <w:r>
              <w:br/>
            </w:r>
            <w:r>
              <w:rPr>
                <w:rStyle w:val="NormalTok"/>
              </w:rPr>
              <w:t xml:space="preserve">    </w:t>
            </w:r>
            <w:r>
              <w:rPr>
                <w:rStyle w:val="ControlFlowTok"/>
              </w:rPr>
              <w:t xml:space="preserve">if</w:t>
            </w:r>
            <w:r>
              <w:rPr>
                <w:rStyle w:val="NormalTok"/>
              </w:rPr>
              <w:t xml:space="preserve"> pixel </w:t>
            </w:r>
            <w:r>
              <w:rPr>
                <w:rStyle w:val="OperatorTok"/>
              </w:rPr>
              <w:t xml:space="preserve">&gt;</w:t>
            </w:r>
            <w:r>
              <w:rPr>
                <w:rStyle w:val="NormalTok"/>
              </w:rPr>
              <w:t xml:space="preserve"> threshold_value:</w:t>
            </w:r>
            <w:r>
              <w:br/>
            </w:r>
            <w:r>
              <w:rPr>
                <w:rStyle w:val="NormalTok"/>
              </w:rPr>
              <w:t xml:space="preserve">        binary_row.append(</w:t>
            </w:r>
            <w:r>
              <w:rPr>
                <w:rStyle w:val="DecValTok"/>
              </w:rPr>
              <w:t xml:space="preserve">255</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binary_row.append(</w:t>
            </w:r>
            <w:r>
              <w:rPr>
                <w:rStyle w:val="DecValTok"/>
              </w:rPr>
              <w:t xml:space="preserve">0</w:t>
            </w:r>
            <w:r>
              <w:rPr>
                <w:rStyle w:val="NormalTok"/>
              </w:rPr>
              <w:t xml:space="preserve">)</w:t>
            </w:r>
            <w:r>
              <w:br/>
            </w:r>
            <w:r>
              <w:br/>
            </w:r>
            <w:r>
              <w:rPr>
                <w:rStyle w:val="BuiltInTok"/>
              </w:rPr>
              <w:t xml:space="preserve">print</w:t>
            </w:r>
            <w:r>
              <w:rPr>
                <w:rStyle w:val="NormalTok"/>
              </w:rPr>
              <w:t xml:space="preserve">(</w:t>
            </w:r>
            <w:r>
              <w:rPr>
                <w:rStyle w:val="StringTok"/>
              </w:rPr>
              <w:t xml:space="preserve">"Thresholded Scanline:"</w:t>
            </w:r>
            <w:r>
              <w:rPr>
                <w:rStyle w:val="NormalTok"/>
              </w:rPr>
              <w:t xml:space="preserve">, binary_row)</w:t>
            </w:r>
          </w:p>
        </w:tc>
      </w:tr>
    </w:tbl>
    <w:p>
      <w:pPr>
        <w:pStyle w:val="BlockText"/>
      </w:pPr>
      <w:r>
        <w:t xml:space="preserve">This connects the abstract idea of a loop to the concrete computer vision task of</w:t>
      </w:r>
      <w:r>
        <w:t xml:space="preserve"> </w:t>
      </w:r>
      <w:r>
        <w:rPr>
          <w:bCs/>
          <w:b/>
        </w:rPr>
        <w:t xml:space="preserve">thresholding</w:t>
      </w:r>
      <w:r>
        <w:t xml:space="preserve">. When you later call</w:t>
      </w:r>
      <w:r>
        <w:t xml:space="preserve"> </w:t>
      </w:r>
      <w:r>
        <w:rPr>
          <w:rStyle w:val="VerbatimChar"/>
        </w:rPr>
        <w:t xml:space="preserve">cv2.threshold()</w:t>
      </w:r>
      <w:r>
        <w:t xml:space="preserve"> </w:t>
      </w:r>
      <w:r>
        <w:t xml:space="preserve">in Unit 2, you will already understand the algorithmic logic running underneath it.</w:t>
      </w:r>
    </w:p>
    <w:bookmarkEnd w:id="33"/>
    <w:bookmarkStart w:id="34" w:name="Xf131dab75e7231608e04ce8ac33ef5261aabe42"/>
    <w:p>
      <w:pPr>
        <w:pStyle w:val="Heading3"/>
      </w:pPr>
      <w:r>
        <w:t xml:space="preserve">1.2.4 Data Structures: Choosing the Right Container</w:t>
      </w:r>
    </w:p>
    <w:p>
      <w:pPr>
        <w:pStyle w:val="FirstParagraph"/>
      </w:pPr>
      <w:r>
        <w:t xml:space="preserve">Python offers four built-in structures that differ in ordering and mutability, and choosing the wrong one is one of the most common causes of slow or buggy computer vision code.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Structure</w:t>
            </w:r>
          </w:p>
        </w:tc>
        <w:tc>
          <w:tcPr/>
          <w:p>
            <w:pPr>
              <w:pStyle w:val="Compact"/>
              <w:jc w:val="left"/>
            </w:pPr>
            <w:r>
              <w:t xml:space="preserve">Syntax</w:t>
            </w:r>
          </w:p>
        </w:tc>
        <w:tc>
          <w:tcPr/>
          <w:p>
            <w:pPr>
              <w:pStyle w:val="Compact"/>
              <w:jc w:val="left"/>
            </w:pPr>
            <w:r>
              <w:t xml:space="preserve">Ordered?</w:t>
            </w:r>
          </w:p>
        </w:tc>
        <w:tc>
          <w:tcPr/>
          <w:p>
            <w:pPr>
              <w:pStyle w:val="Compact"/>
              <w:jc w:val="left"/>
            </w:pPr>
            <w:r>
              <w:t xml:space="preserve">Mutable?</w:t>
            </w:r>
          </w:p>
        </w:tc>
        <w:tc>
          <w:tcPr/>
          <w:p>
            <w:pPr>
              <w:pStyle w:val="Compact"/>
              <w:jc w:val="left"/>
            </w:pPr>
            <w:r>
              <w:t xml:space="preserve">Typical Use in Computer Vision</w:t>
            </w:r>
          </w:p>
        </w:tc>
      </w:tr>
      <w:tr>
        <w:tc>
          <w:tcPr/>
          <w:p>
            <w:pPr>
              <w:pStyle w:val="Compact"/>
              <w:jc w:val="left"/>
            </w:pPr>
            <w:r>
              <w:rPr>
                <w:bCs/>
                <w:b/>
              </w:rPr>
              <w:t xml:space="preserve">List</w:t>
            </w:r>
          </w:p>
        </w:tc>
        <w:tc>
          <w:tcPr/>
          <w:p>
            <w:pPr>
              <w:pStyle w:val="Compact"/>
              <w:jc w:val="left"/>
            </w:pPr>
            <w:r>
              <w:rPr>
                <w:rStyle w:val="VerbatimChar"/>
              </w:rPr>
              <w:t xml:space="preserve">[1, 2, 3]</w:t>
            </w:r>
          </w:p>
        </w:tc>
        <w:tc>
          <w:tcPr/>
          <w:p>
            <w:pPr>
              <w:pStyle w:val="Compact"/>
              <w:jc w:val="left"/>
            </w:pPr>
            <w:r>
              <w:t xml:space="preserve">Yes</w:t>
            </w:r>
          </w:p>
        </w:tc>
        <w:tc>
          <w:tcPr/>
          <w:p>
            <w:pPr>
              <w:pStyle w:val="Compact"/>
              <w:jc w:val="left"/>
            </w:pPr>
            <w:r>
              <w:t xml:space="preserve">Yes</w:t>
            </w:r>
          </w:p>
        </w:tc>
        <w:tc>
          <w:tcPr/>
          <w:p>
            <w:pPr>
              <w:pStyle w:val="Compact"/>
              <w:jc w:val="left"/>
            </w:pPr>
            <w:r>
              <w:t xml:space="preserve">Storing bounding boxes</w:t>
            </w:r>
            <w:r>
              <w:t xml:space="preserve"> </w:t>
            </w:r>
            <w:r>
              <w:rPr>
                <w:rStyle w:val="VerbatimChar"/>
              </w:rPr>
              <w:t xml:space="preserve">[[x,y,w,h], ...]</w:t>
            </w:r>
            <w:r>
              <w:t xml:space="preserve">, sequences of frames, or contour points</w:t>
            </w:r>
          </w:p>
        </w:tc>
      </w:tr>
      <w:tr>
        <w:tc>
          <w:tcPr/>
          <w:p>
            <w:pPr>
              <w:pStyle w:val="Compact"/>
              <w:jc w:val="left"/>
            </w:pPr>
            <w:r>
              <w:rPr>
                <w:bCs/>
                <w:b/>
              </w:rPr>
              <w:t xml:space="preserve">Tuple</w:t>
            </w:r>
          </w:p>
        </w:tc>
        <w:tc>
          <w:tcPr/>
          <w:p>
            <w:pPr>
              <w:pStyle w:val="Compact"/>
              <w:jc w:val="left"/>
            </w:pPr>
            <w:r>
              <w:rPr>
                <w:rStyle w:val="VerbatimChar"/>
              </w:rPr>
              <w:t xml:space="preserve">(1, 2, 3)</w:t>
            </w:r>
          </w:p>
        </w:tc>
        <w:tc>
          <w:tcPr/>
          <w:p>
            <w:pPr>
              <w:pStyle w:val="Compact"/>
              <w:jc w:val="left"/>
            </w:pPr>
            <w:r>
              <w:t xml:space="preserve">Yes</w:t>
            </w:r>
          </w:p>
        </w:tc>
        <w:tc>
          <w:tcPr/>
          <w:p>
            <w:pPr>
              <w:pStyle w:val="Compact"/>
              <w:jc w:val="left"/>
            </w:pPr>
            <w:r>
              <w:t xml:space="preserve">No</w:t>
            </w:r>
          </w:p>
        </w:tc>
        <w:tc>
          <w:tcPr/>
          <w:p>
            <w:pPr>
              <w:pStyle w:val="Compact"/>
              <w:jc w:val="left"/>
            </w:pPr>
            <w:r>
              <w:t xml:space="preserve">Storing fixed constants such as image dimensions</w:t>
            </w:r>
            <w:r>
              <w:t xml:space="preserve"> </w:t>
            </w:r>
            <w:r>
              <w:rPr>
                <w:rStyle w:val="VerbatimChar"/>
              </w:rPr>
              <w:t xml:space="preserve">(width, height)</w:t>
            </w:r>
            <w:r>
              <w:t xml:space="preserve"> </w:t>
            </w:r>
            <w:r>
              <w:t xml:space="preserve">or a colour</w:t>
            </w:r>
            <w:r>
              <w:t xml:space="preserve"> </w:t>
            </w:r>
            <w:r>
              <w:rPr>
                <w:rStyle w:val="VerbatimChar"/>
              </w:rPr>
              <w:t xml:space="preserve">(255, 0, 0)</w:t>
            </w:r>
          </w:p>
        </w:tc>
      </w:tr>
      <w:tr>
        <w:tc>
          <w:tcPr/>
          <w:p>
            <w:pPr>
              <w:pStyle w:val="Compact"/>
              <w:jc w:val="left"/>
            </w:pPr>
            <w:r>
              <w:rPr>
                <w:bCs/>
                <w:b/>
              </w:rPr>
              <w:t xml:space="preserve">Dictionary</w:t>
            </w:r>
          </w:p>
        </w:tc>
        <w:tc>
          <w:tcPr/>
          <w:p>
            <w:pPr>
              <w:pStyle w:val="Compact"/>
              <w:jc w:val="left"/>
            </w:pPr>
            <w:r>
              <w:rPr>
                <w:rStyle w:val="VerbatimChar"/>
              </w:rPr>
              <w:t xml:space="preserve">{'key': val}</w:t>
            </w:r>
          </w:p>
        </w:tc>
        <w:tc>
          <w:tcPr/>
          <w:p>
            <w:pPr>
              <w:pStyle w:val="Compact"/>
              <w:jc w:val="left"/>
            </w:pPr>
            <w:r>
              <w:t xml:space="preserve">Yes (3.7+)</w:t>
            </w:r>
          </w:p>
        </w:tc>
        <w:tc>
          <w:tcPr/>
          <w:p>
            <w:pPr>
              <w:pStyle w:val="Compact"/>
              <w:jc w:val="left"/>
            </w:pPr>
            <w:r>
              <w:t xml:space="preserve">Yes</w:t>
            </w:r>
          </w:p>
        </w:tc>
        <w:tc>
          <w:tcPr/>
          <w:p>
            <w:pPr>
              <w:pStyle w:val="Compact"/>
              <w:jc w:val="left"/>
            </w:pPr>
            <w:r>
              <w:t xml:space="preserve">Mapping class IDs to labels, e.g. </w:t>
            </w:r>
            <w:r>
              <w:rPr>
                <w:rStyle w:val="VerbatimChar"/>
              </w:rPr>
              <w:t xml:space="preserve">{'0': 'cat', '1': 'dog'}</w:t>
            </w:r>
            <w:r>
              <w:t xml:space="preserve">, or storing configuration parameters</w:t>
            </w:r>
          </w:p>
        </w:tc>
      </w:tr>
      <w:tr>
        <w:tc>
          <w:tcPr/>
          <w:p>
            <w:pPr>
              <w:pStyle w:val="Compact"/>
              <w:jc w:val="left"/>
            </w:pPr>
            <w:r>
              <w:rPr>
                <w:bCs/>
                <w:b/>
              </w:rPr>
              <w:t xml:space="preserve">Set</w:t>
            </w:r>
          </w:p>
        </w:tc>
        <w:tc>
          <w:tcPr/>
          <w:p>
            <w:pPr>
              <w:pStyle w:val="Compact"/>
              <w:jc w:val="left"/>
            </w:pPr>
            <w:r>
              <w:rPr>
                <w:rStyle w:val="VerbatimChar"/>
              </w:rPr>
              <w:t xml:space="preserve">{1, 2, 3}</w:t>
            </w:r>
          </w:p>
        </w:tc>
        <w:tc>
          <w:tcPr/>
          <w:p>
            <w:pPr>
              <w:pStyle w:val="Compact"/>
              <w:jc w:val="left"/>
            </w:pPr>
            <w:r>
              <w:t xml:space="preserve">No</w:t>
            </w:r>
          </w:p>
        </w:tc>
        <w:tc>
          <w:tcPr/>
          <w:p>
            <w:pPr>
              <w:pStyle w:val="Compact"/>
              <w:jc w:val="left"/>
            </w:pPr>
            <w:r>
              <w:t xml:space="preserve">Yes</w:t>
            </w:r>
          </w:p>
        </w:tc>
        <w:tc>
          <w:tcPr/>
          <w:p>
            <w:pPr>
              <w:pStyle w:val="Compact"/>
              <w:jc w:val="left"/>
            </w:pPr>
            <w:r>
              <w:t xml:space="preserve">Storing unique object IDs currently in frame, to prevent double-counting</w:t>
            </w:r>
          </w:p>
        </w:tc>
      </w:tr>
    </w:tbl>
    <w:p>
      <w:pPr>
        <w:pStyle w:val="BodyText"/>
      </w:pPr>
      <w:r>
        <w:rPr>
          <w:bCs/>
          <w:b/>
        </w:rPr>
        <w:t xml:space="preserve">A picture to hold in your head:</w:t>
      </w:r>
      <w:r>
        <w:t xml:space="preserve"> </w:t>
      </w:r>
      <w:r>
        <w:t xml:space="preserve">a</w:t>
      </w:r>
      <w:r>
        <w:t xml:space="preserve"> </w:t>
      </w:r>
      <w:r>
        <w:rPr>
          <w:iCs/>
          <w:i/>
        </w:rPr>
        <w:t xml:space="preserve">list</w:t>
      </w:r>
      <w:r>
        <w:t xml:space="preserve"> </w:t>
      </w:r>
      <w:r>
        <w:t xml:space="preserve">is a train with numbered carriages — passengers (data) can change seats. A</w:t>
      </w:r>
      <w:r>
        <w:t xml:space="preserve"> </w:t>
      </w:r>
      <w:r>
        <w:rPr>
          <w:iCs/>
          <w:i/>
        </w:rPr>
        <w:t xml:space="preserve">tuple</w:t>
      </w:r>
      <w:r>
        <w:t xml:space="preserve"> </w:t>
      </w:r>
      <w:r>
        <w:t xml:space="preserve">is a sealed shipping container — once packed, the contents are fixed. A</w:t>
      </w:r>
      <w:r>
        <w:t xml:space="preserve"> </w:t>
      </w:r>
      <w:r>
        <w:rPr>
          <w:iCs/>
          <w:i/>
        </w:rPr>
        <w:t xml:space="preserve">dictionary</w:t>
      </w:r>
      <w:r>
        <w:t xml:space="preserve"> </w:t>
      </w:r>
      <w:r>
        <w:t xml:space="preserve">is a library where you find a book not by its shelf position, but by looking up its title (the key).</w:t>
      </w:r>
    </w:p>
    <w:p>
      <w:pPr>
        <w:pStyle w:val="BlockText"/>
      </w:pPr>
      <w:r>
        <w:rPr>
          <w:bCs/>
          <w:b/>
        </w:rPr>
        <w:t xml:space="preserve">🔧 Micro-Exercise 1.3 — Coordinates and Labels</w:t>
      </w:r>
    </w:p>
    <w:p>
      <w:pPr>
        <w:pStyle w:val="BlockText"/>
      </w:pPr>
      <w:r>
        <w:rPr>
          <w:iCs/>
          <w:i/>
        </w:rPr>
        <w:t xml:space="preserve">Objective: build, slice, and modify a list of detected-object coordinates.</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A list of detected object coordinates: [x, y, label]</w:t>
            </w:r>
            <w:r>
              <w:br/>
            </w:r>
            <w:r>
              <w:rPr>
                <w:rStyle w:val="NormalTok"/>
              </w:rPr>
              <w:t xml:space="preserve">detections </w:t>
            </w:r>
            <w:r>
              <w:rPr>
                <w:rStyle w:val="OperatorTok"/>
              </w:rPr>
              <w:t xml:space="preserve">=</w:t>
            </w:r>
            <w:r>
              <w:rPr>
                <w:rStyle w:val="NormalTok"/>
              </w:rPr>
              <w:t xml:space="preserve"> [[</w:t>
            </w:r>
            <w:r>
              <w:rPr>
                <w:rStyle w:val="DecValTok"/>
              </w:rPr>
              <w:t xml:space="preserve">120</w:t>
            </w:r>
            <w:r>
              <w:rPr>
                <w:rStyle w:val="NormalTok"/>
              </w:rPr>
              <w:t xml:space="preserve">, </w:t>
            </w:r>
            <w:r>
              <w:rPr>
                <w:rStyle w:val="DecValTok"/>
              </w:rPr>
              <w:t xml:space="preserve">45</w:t>
            </w:r>
            <w:r>
              <w:rPr>
                <w:rStyle w:val="NormalTok"/>
              </w:rPr>
              <w:t xml:space="preserve">, </w:t>
            </w:r>
            <w:r>
              <w:rPr>
                <w:rStyle w:val="StringTok"/>
              </w:rPr>
              <w:t xml:space="preserve">"car"</w:t>
            </w:r>
            <w:r>
              <w:rPr>
                <w:rStyle w:val="NormalTok"/>
              </w:rPr>
              <w:t xml:space="preserve">], [</w:t>
            </w:r>
            <w:r>
              <w:rPr>
                <w:rStyle w:val="DecValTok"/>
              </w:rPr>
              <w:t xml:space="preserve">300</w:t>
            </w:r>
            <w:r>
              <w:rPr>
                <w:rStyle w:val="NormalTok"/>
              </w:rPr>
              <w:t xml:space="preserve">, </w:t>
            </w:r>
            <w:r>
              <w:rPr>
                <w:rStyle w:val="DecValTok"/>
              </w:rPr>
              <w:t xml:space="preserve">200</w:t>
            </w:r>
            <w:r>
              <w:rPr>
                <w:rStyle w:val="NormalTok"/>
              </w:rPr>
              <w:t xml:space="preserve">, </w:t>
            </w:r>
            <w:r>
              <w:rPr>
                <w:rStyle w:val="StringTok"/>
              </w:rPr>
              <w:t xml:space="preserve">"person"</w:t>
            </w:r>
            <w:r>
              <w:rPr>
                <w:rStyle w:val="NormalTok"/>
              </w:rPr>
              <w:t xml:space="preserve">], [</w:t>
            </w:r>
            <w:r>
              <w:rPr>
                <w:rStyle w:val="DecValTok"/>
              </w:rPr>
              <w:t xml:space="preserve">10</w:t>
            </w:r>
            <w:r>
              <w:rPr>
                <w:rStyle w:val="NormalTok"/>
              </w:rPr>
              <w:t xml:space="preserve">, </w:t>
            </w:r>
            <w:r>
              <w:rPr>
                <w:rStyle w:val="DecValTok"/>
              </w:rPr>
              <w:t xml:space="preserve">400</w:t>
            </w:r>
            <w:r>
              <w:rPr>
                <w:rStyle w:val="NormalTok"/>
              </w:rPr>
              <w:t xml:space="preserve">, </w:t>
            </w:r>
            <w:r>
              <w:rPr>
                <w:rStyle w:val="StringTok"/>
              </w:rPr>
              <w:t xml:space="preserve">"plate"</w:t>
            </w:r>
            <w:r>
              <w:rPr>
                <w:rStyle w:val="NormalTok"/>
              </w:rPr>
              <w:t xml:space="preserve">]]</w:t>
            </w:r>
            <w:r>
              <w:br/>
            </w:r>
            <w:r>
              <w:br/>
            </w:r>
            <w:r>
              <w:rPr>
                <w:rStyle w:val="CommentTok"/>
              </w:rPr>
              <w:t xml:space="preserve"># Slicing: get everything except the last detection</w:t>
            </w:r>
            <w:r>
              <w:br/>
            </w:r>
            <w:r>
              <w:rPr>
                <w:rStyle w:val="BuiltInTok"/>
              </w:rPr>
              <w:t xml:space="preserve">print</w:t>
            </w:r>
            <w:r>
              <w:rPr>
                <w:rStyle w:val="NormalTok"/>
              </w:rPr>
              <w:t xml:space="preserve">(</w:t>
            </w:r>
            <w:r>
              <w:rPr>
                <w:rStyle w:val="StringTok"/>
              </w:rPr>
              <w:t xml:space="preserve">"All but last:"</w:t>
            </w:r>
            <w:r>
              <w:rPr>
                <w:rStyle w:val="NormalTok"/>
              </w:rPr>
              <w:t xml:space="preserve">, detections[:</w:t>
            </w:r>
            <w:r>
              <w:rPr>
                <w:rStyle w:val="OperatorTok"/>
              </w:rPr>
              <w:t xml:space="preserve">-</w:t>
            </w:r>
            <w:r>
              <w:rPr>
                <w:rStyle w:val="DecValTok"/>
              </w:rPr>
              <w:t xml:space="preserve">1</w:t>
            </w:r>
            <w:r>
              <w:rPr>
                <w:rStyle w:val="NormalTok"/>
              </w:rPr>
              <w:t xml:space="preserve">])</w:t>
            </w:r>
            <w:r>
              <w:br/>
            </w:r>
            <w:r>
              <w:br/>
            </w:r>
            <w:r>
              <w:rPr>
                <w:rStyle w:val="CommentTok"/>
              </w:rPr>
              <w:t xml:space="preserve"># Modifying in place (lists are mutable)</w:t>
            </w:r>
            <w:r>
              <w:br/>
            </w:r>
            <w:r>
              <w:rPr>
                <w:rStyle w:val="NormalTok"/>
              </w:rPr>
              <w:t xml:space="preserve">detections[</w:t>
            </w:r>
            <w:r>
              <w:rPr>
                <w:rStyle w:val="DecValTok"/>
              </w:rPr>
              <w:t xml:space="preserve">0</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"vehicle"</w:t>
            </w:r>
            <w:r>
              <w:rPr>
                <w:rStyle w:val="NormalTok"/>
              </w:rPr>
              <w:t xml:space="preserve">       </w:t>
            </w:r>
            <w:r>
              <w:rPr>
                <w:rStyle w:val="CommentTok"/>
              </w:rPr>
              <w:t xml:space="preserve"># relabel the first detection</w:t>
            </w:r>
            <w:r>
              <w:br/>
            </w:r>
            <w:r>
              <w:rPr>
                <w:rStyle w:val="BuiltInTok"/>
              </w:rPr>
              <w:t xml:space="preserve">print</w:t>
            </w:r>
            <w:r>
              <w:rPr>
                <w:rStyle w:val="NormalTok"/>
              </w:rPr>
              <w:t xml:space="preserve">(</w:t>
            </w:r>
            <w:r>
              <w:rPr>
                <w:rStyle w:val="StringTok"/>
              </w:rPr>
              <w:t xml:space="preserve">"After relabel:"</w:t>
            </w:r>
            <w:r>
              <w:rPr>
                <w:rStyle w:val="NormalTok"/>
              </w:rPr>
              <w:t xml:space="preserve">, detections)</w:t>
            </w:r>
            <w:r>
              <w:br/>
            </w:r>
            <w:r>
              <w:br/>
            </w:r>
            <w:r>
              <w:rPr>
                <w:rStyle w:val="CommentTok"/>
              </w:rPr>
              <w:t xml:space="preserve"># A tuple for a fixed frame size — cannot be modified once created</w:t>
            </w:r>
            <w:r>
              <w:br/>
            </w:r>
            <w:r>
              <w:rPr>
                <w:rStyle w:val="NormalTok"/>
              </w:rPr>
              <w:t xml:space="preserve">frame_size </w:t>
            </w:r>
            <w:r>
              <w:rPr>
                <w:rStyle w:val="OperatorTok"/>
              </w:rPr>
              <w:t xml:space="preserve">=</w:t>
            </w:r>
            <w:r>
              <w:rPr>
                <w:rStyle w:val="NormalTok"/>
              </w:rPr>
              <w:t xml:space="preserve"> (</w:t>
            </w:r>
            <w:r>
              <w:rPr>
                <w:rStyle w:val="DecValTok"/>
              </w:rPr>
              <w:t xml:space="preserve">640</w:t>
            </w:r>
            <w:r>
              <w:rPr>
                <w:rStyle w:val="NormalTok"/>
              </w:rPr>
              <w:t xml:space="preserve">, </w:t>
            </w:r>
            <w:r>
              <w:rPr>
                <w:rStyle w:val="DecValTok"/>
              </w:rPr>
              <w:t xml:space="preserve">480</w:t>
            </w:r>
            <w:r>
              <w:rPr>
                <w:rStyle w:val="NormalTok"/>
              </w:rPr>
              <w:t xml:space="preserve">)</w:t>
            </w:r>
            <w:r>
              <w:br/>
            </w:r>
            <w:r>
              <w:rPr>
                <w:rStyle w:val="CommentTok"/>
              </w:rPr>
              <w:t xml:space="preserve"># frame_size[0] = 1280   # &lt;- this line would raise a TypeError</w:t>
            </w:r>
          </w:p>
        </w:tc>
      </w:tr>
    </w:tbl>
    <w:bookmarkEnd w:id="34"/>
    <w:bookmarkEnd w:id="35"/>
    <w:bookmarkStart w:id="36" w:name="Xeb7ed8f48674683694295232b1fa5772f8480c7"/>
    <w:p>
      <w:pPr>
        <w:pStyle w:val="Heading2"/>
      </w:pPr>
      <w:r>
        <w:t xml:space="preserve">1.3 Functions and Modules: Building Reusable Vision Tools</w:t>
      </w:r>
    </w:p>
    <w:p>
      <w:pPr>
        <w:pStyle w:val="FirstParagraph"/>
      </w:pPr>
      <w:r>
        <w:t xml:space="preserve">A function packages a block of logic under one name so that logic can be reused rather than retyped. Modules go one step further, grouping related functions into an importable file (</w:t>
      </w:r>
      <w:r>
        <w:rPr>
          <w:rStyle w:val="VerbatimChar"/>
        </w:rPr>
        <w:t xml:space="preserve">import cv2</w:t>
      </w:r>
      <w:r>
        <w:t xml:space="preserve"> </w:t>
      </w:r>
      <w:r>
        <w:t xml:space="preserve">is exactly this — it pulls in the entire OpenCV toolbox). As your guardhouse project grows past a single script, functions and modules are what keep the code from collapsing into an unreadable wall of copy-pasted logic.</w:t>
      </w:r>
    </w:p>
    <w:bookmarkEnd w:id="36"/>
    <w:bookmarkStart w:id="41" w:name="X48b84dcaa333f4be7e0dae518d1722d638910cc"/>
    <w:p>
      <w:pPr>
        <w:pStyle w:val="Heading2"/>
      </w:pPr>
      <w:r>
        <w:t xml:space="preserve">1.4 Object-Oriented Programming: The Detector Paradigm</w:t>
      </w:r>
    </w:p>
    <w:p>
      <w:pPr>
        <w:pStyle w:val="FirstParagraph"/>
      </w:pPr>
      <w:r>
        <w:t xml:space="preserve">Diploma syllabuses often teach Object-Oriented Programming (OOP) with generic examples — a</w:t>
      </w:r>
      <w:r>
        <w:t xml:space="preserve"> </w:t>
      </w:r>
      <w:r>
        <w:rPr>
          <w:rStyle w:val="VerbatimChar"/>
        </w:rPr>
        <w:t xml:space="preserve">Dog</w:t>
      </w:r>
      <w:r>
        <w:t xml:space="preserve"> </w:t>
      </w:r>
      <w:r>
        <w:t xml:space="preserve">class that inherits from an</w:t>
      </w:r>
      <w:r>
        <w:t xml:space="preserve"> </w:t>
      </w:r>
      <w:r>
        <w:rPr>
          <w:rStyle w:val="VerbatimChar"/>
        </w:rPr>
        <w:t xml:space="preserve">Animal</w:t>
      </w:r>
      <w:r>
        <w:t xml:space="preserve"> </w:t>
      </w:r>
      <w:r>
        <w:t xml:space="preserve">class. Those examples are fine for learning syntax, but they do not transfer to project work. In this course, OOP is taught through the</w:t>
      </w:r>
      <w:r>
        <w:t xml:space="preserve"> </w:t>
      </w:r>
      <w:r>
        <w:rPr>
          <w:bCs/>
          <w:b/>
        </w:rPr>
        <w:t xml:space="preserve">Detector Paradigm</w:t>
      </w:r>
      <w:r>
        <w:t xml:space="preserve">: every vision algorithm you build is, underneath, an object that can be</w:t>
      </w:r>
      <w:r>
        <w:t xml:space="preserve"> </w:t>
      </w:r>
      <w:r>
        <w:rPr>
          <w:iCs/>
          <w:i/>
        </w:rPr>
        <w:t xml:space="preserve">instantiated</w:t>
      </w:r>
      <w:r>
        <w:t xml:space="preserve">, that</w:t>
      </w:r>
      <w:r>
        <w:t xml:space="preserve"> </w:t>
      </w:r>
      <w:r>
        <w:rPr>
          <w:iCs/>
          <w:i/>
        </w:rPr>
        <w:t xml:space="preserve">encapsulates</w:t>
      </w:r>
      <w:r>
        <w:t xml:space="preserve"> </w:t>
      </w:r>
      <w:r>
        <w:t xml:space="preserve">its own settings, and that can be</w:t>
      </w:r>
      <w:r>
        <w:t xml:space="preserve"> </w:t>
      </w:r>
      <w:r>
        <w:rPr>
          <w:iCs/>
          <w:i/>
        </w:rPr>
        <w:t xml:space="preserve">specialised</w:t>
      </w:r>
      <w:r>
        <w:t xml:space="preserve"> </w:t>
      </w:r>
      <w:r>
        <w:t xml:space="preserve">through inheritance.</w:t>
      </w:r>
    </w:p>
    <w:bookmarkStart w:id="37" w:name="encapsulation-and-instantiation"/>
    <w:p>
      <w:pPr>
        <w:pStyle w:val="Heading3"/>
      </w:pPr>
      <w:r>
        <w:t xml:space="preserve">1.4.1 Encapsulation and Instantiation</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KeywordTok"/>
              </w:rPr>
              <w:t xml:space="preserve">class</w:t>
            </w:r>
            <w:r>
              <w:rPr>
                <w:rStyle w:val="NormalTok"/>
              </w:rPr>
              <w:t xml:space="preserve"> FaceDetector: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model_path):</w:t>
            </w:r>
            <w:r>
              <w:br/>
            </w:r>
            <w:r>
              <w:rPr>
                <w:rStyle w:val="NormalTok"/>
              </w:rPr>
              <w:t xml:space="preserve">        </w:t>
            </w:r>
            <w:r>
              <w:rPr>
                <w:rStyle w:val="VariableTok"/>
              </w:rPr>
              <w:t xml:space="preserve">self</w:t>
            </w:r>
            <w:r>
              <w:rPr>
                <w:rStyle w:val="NormalTok"/>
              </w:rPr>
              <w:t xml:space="preserve">.model_path </w:t>
            </w:r>
            <w:r>
              <w:rPr>
                <w:rStyle w:val="OperatorTok"/>
              </w:rPr>
              <w:t xml:space="preserve">=</w:t>
            </w:r>
            <w:r>
              <w:rPr>
                <w:rStyle w:val="NormalTok"/>
              </w:rPr>
              <w:t xml:space="preserve"> model_path      </w:t>
            </w:r>
            <w:r>
              <w:rPr>
                <w:rStyle w:val="CommentTok"/>
              </w:rPr>
              <w:t xml:space="preserve"># attribute</w:t>
            </w:r>
            <w:r>
              <w:br/>
            </w:r>
            <w:r>
              <w:br/>
            </w:r>
            <w:r>
              <w:rPr>
                <w:rStyle w:val="NormalTok"/>
              </w:rPr>
              <w:t xml:space="preserve">    </w:t>
            </w:r>
            <w:r>
              <w:rPr>
                <w:rStyle w:val="KeywordTok"/>
              </w:rPr>
              <w:t xml:space="preserve">def</w:t>
            </w:r>
            <w:r>
              <w:rPr>
                <w:rStyle w:val="NormalTok"/>
              </w:rPr>
              <w:t xml:space="preserve"> detect(</w:t>
            </w:r>
            <w:r>
              <w:rPr>
                <w:rStyle w:val="VariableTok"/>
              </w:rPr>
              <w:t xml:space="preserve">self</w:t>
            </w:r>
            <w:r>
              <w:rPr>
                <w:rStyle w:val="NormalTok"/>
              </w:rPr>
              <w:t xml:space="preserve">, image):</w:t>
            </w:r>
            <w:r>
              <w:br/>
            </w:r>
            <w:r>
              <w:rPr>
                <w:rStyle w:val="NormalTok"/>
              </w:rPr>
              <w:t xml:space="preserve">        </w:t>
            </w:r>
            <w:r>
              <w:rPr>
                <w:rStyle w:val="CommentTok"/>
              </w:rPr>
              <w:t xml:space="preserve"># logic to detect faces goes here</w:t>
            </w:r>
            <w:r>
              <w:br/>
            </w:r>
            <w:r>
              <w:rPr>
                <w:rStyle w:val="NormalTok"/>
              </w:rPr>
              <w:t xml:space="preserve">        </w:t>
            </w:r>
            <w:r>
              <w:rPr>
                <w:rStyle w:val="ControlFlowTok"/>
              </w:rPr>
              <w:t xml:space="preserve">pass</w:t>
            </w:r>
            <w:r>
              <w:br/>
            </w:r>
            <w:r>
              <w:br/>
            </w:r>
            <w:r>
              <w:rPr>
                <w:rStyle w:val="CommentTok"/>
              </w:rPr>
              <w:t xml:space="preserve"># Instantiation</w:t>
            </w:r>
            <w:r>
              <w:br/>
            </w:r>
            <w:r>
              <w:rPr>
                <w:rStyle w:val="NormalTok"/>
              </w:rPr>
              <w:t xml:space="preserve">my_detector </w:t>
            </w:r>
            <w:r>
              <w:rPr>
                <w:rStyle w:val="OperatorTok"/>
              </w:rPr>
              <w:t xml:space="preserve">=</w:t>
            </w:r>
            <w:r>
              <w:rPr>
                <w:rStyle w:val="NormalTok"/>
              </w:rPr>
              <w:t xml:space="preserve"> FaceDetector(</w:t>
            </w:r>
            <w:r>
              <w:rPr>
                <w:rStyle w:val="StringTok"/>
              </w:rPr>
              <w:t xml:space="preserve">"haarcascade.xml"</w:t>
            </w:r>
            <w:r>
              <w:rPr>
                <w:rStyle w:val="NormalTok"/>
              </w:rPr>
              <w:t xml:space="preserve">)</w:t>
            </w:r>
          </w:p>
        </w:tc>
      </w:tr>
    </w:tbl>
    <w:p>
      <w:pPr>
        <w:pStyle w:val="FirstParagraph"/>
      </w:pPr>
      <w:r>
        <w:rPr>
          <w:rStyle w:val="VerbatimChar"/>
        </w:rPr>
        <w:t xml:space="preserve">__init__</w:t>
      </w:r>
      <w:r>
        <w:t xml:space="preserve"> </w:t>
      </w:r>
      <w:r>
        <w:t xml:space="preserve">is the constructor — it runs automatically the moment a new object is created, and it is where an object’s attributes are initialised.</w:t>
      </w:r>
    </w:p>
    <w:p>
      <w:pPr>
        <w:pStyle w:val="BodyText"/>
      </w:pPr>
      <w:r>
        <w:rPr>
          <w:bCs/>
          <w:b/>
        </w:rPr>
        <w:t xml:space="preserve">Textbook Blueprint — the</w:t>
      </w:r>
      <w:r>
        <w:rPr>
          <w:bCs/>
          <w:b/>
        </w:rPr>
        <w:t xml:space="preserve"> </w:t>
      </w:r>
      <w:r>
        <w:rPr>
          <w:rStyle w:val="VerbatimChar"/>
          <w:bCs/>
          <w:b/>
        </w:rPr>
        <w:t xml:space="preserve">ShapeDetector</w:t>
      </w:r>
      <w:r>
        <w:rPr>
          <w:bCs/>
          <w:b/>
        </w:rPr>
        <w:t xml:space="preserve"> </w:t>
      </w:r>
      <w:r>
        <w:rPr>
          <w:bCs/>
          <w:b/>
        </w:rPr>
        <w:t xml:space="preserve">class</w:t>
      </w:r>
      <w:r>
        <w:t xml:space="preserve">, which you will use directly in Unit 4:</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ImportTok"/>
              </w:rPr>
              <w:t xml:space="preserve">import</w:t>
            </w:r>
            <w:r>
              <w:rPr>
                <w:rStyle w:val="NormalTok"/>
              </w:rPr>
              <w:t xml:space="preserve"> cv2</w:t>
            </w:r>
            <w:r>
              <w:br/>
            </w:r>
            <w:r>
              <w:br/>
            </w:r>
            <w:r>
              <w:rPr>
                <w:rStyle w:val="KeywordTok"/>
              </w:rPr>
              <w:t xml:space="preserve">class</w:t>
            </w:r>
            <w:r>
              <w:rPr>
                <w:rStyle w:val="NormalTok"/>
              </w:rPr>
              <w:t xml:space="preserve"> ShapeDetector: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 Encapsulation: the detection logic is hidden inside the class</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detect(</w:t>
            </w:r>
            <w:r>
              <w:rPr>
                <w:rStyle w:val="VariableTok"/>
              </w:rPr>
              <w:t xml:space="preserve">self</w:t>
            </w:r>
            <w:r>
              <w:rPr>
                <w:rStyle w:val="NormalTok"/>
              </w:rPr>
              <w:t xml:space="preserve">, contour):</w:t>
            </w:r>
            <w:r>
              <w:br/>
            </w:r>
            <w:r>
              <w:rPr>
                <w:rStyle w:val="NormalTok"/>
              </w:rPr>
              <w:t xml:space="preserve">        </w:t>
            </w:r>
            <w:r>
              <w:rPr>
                <w:rStyle w:val="CommentTok"/>
              </w:rPr>
              <w:t xml:space="preserve">"""Approximates a contour to identify its shape."""</w:t>
            </w:r>
            <w:r>
              <w:br/>
            </w:r>
            <w:r>
              <w:rPr>
                <w:rStyle w:val="NormalTok"/>
              </w:rPr>
              <w:t xml:space="preserve">        shape </w:t>
            </w:r>
            <w:r>
              <w:rPr>
                <w:rStyle w:val="OperatorTok"/>
              </w:rPr>
              <w:t xml:space="preserve">=</w:t>
            </w:r>
            <w:r>
              <w:rPr>
                <w:rStyle w:val="NormalTok"/>
              </w:rPr>
              <w:t xml:space="preserve"> </w:t>
            </w:r>
            <w:r>
              <w:rPr>
                <w:rStyle w:val="StringTok"/>
              </w:rPr>
              <w:t xml:space="preserve">"unidentified"</w:t>
            </w:r>
            <w:r>
              <w:br/>
            </w:r>
            <w:r>
              <w:br/>
            </w:r>
            <w:r>
              <w:rPr>
                <w:rStyle w:val="NormalTok"/>
              </w:rPr>
              <w:t xml:space="preserve">        </w:t>
            </w:r>
            <w:r>
              <w:rPr>
                <w:rStyle w:val="CommentTok"/>
              </w:rPr>
              <w:t xml:space="preserve"># 1. Calculate the perimeter</w:t>
            </w:r>
            <w:r>
              <w:br/>
            </w:r>
            <w:r>
              <w:rPr>
                <w:rStyle w:val="NormalTok"/>
              </w:rPr>
              <w:t xml:space="preserve">        peri </w:t>
            </w:r>
            <w:r>
              <w:rPr>
                <w:rStyle w:val="OperatorTok"/>
              </w:rPr>
              <w:t xml:space="preserve">=</w:t>
            </w:r>
            <w:r>
              <w:rPr>
                <w:rStyle w:val="NormalTok"/>
              </w:rPr>
              <w:t xml:space="preserve"> cv2.arcLength(contour, </w:t>
            </w:r>
            <w:r>
              <w:rPr>
                <w:rStyle w:val="VariableTok"/>
              </w:rPr>
              <w:t xml:space="preserve">True</w:t>
            </w:r>
            <w:r>
              <w:rPr>
                <w:rStyle w:val="NormalTok"/>
              </w:rPr>
              <w:t xml:space="preserve">)</w:t>
            </w:r>
            <w:r>
              <w:br/>
            </w:r>
            <w:r>
              <w:br/>
            </w:r>
            <w:r>
              <w:rPr>
                <w:rStyle w:val="NormalTok"/>
              </w:rPr>
              <w:t xml:space="preserve">        </w:t>
            </w:r>
            <w:r>
              <w:rPr>
                <w:rStyle w:val="CommentTok"/>
              </w:rPr>
              <w:t xml:space="preserve"># 2. Approximate the contour to a simpler polygon.</w:t>
            </w:r>
            <w:r>
              <w:br/>
            </w:r>
            <w:r>
              <w:rPr>
                <w:rStyle w:val="NormalTok"/>
              </w:rPr>
              <w:t xml:space="preserve">        </w:t>
            </w:r>
            <w:r>
              <w:rPr>
                <w:rStyle w:val="CommentTok"/>
              </w:rPr>
              <w:t xml:space="preserve">#    0.04 is a hyperparameter encapsulated inside the method.</w:t>
            </w:r>
            <w:r>
              <w:br/>
            </w:r>
            <w:r>
              <w:rPr>
                <w:rStyle w:val="NormalTok"/>
              </w:rPr>
              <w:t xml:space="preserve">        approx </w:t>
            </w:r>
            <w:r>
              <w:rPr>
                <w:rStyle w:val="OperatorTok"/>
              </w:rPr>
              <w:t xml:space="preserve">=</w:t>
            </w:r>
            <w:r>
              <w:rPr>
                <w:rStyle w:val="NormalTok"/>
              </w:rPr>
              <w:t xml:space="preserve"> cv2.approxPolyDP(contour, </w:t>
            </w:r>
            <w:r>
              <w:rPr>
                <w:rStyle w:val="FloatTok"/>
              </w:rPr>
              <w:t xml:space="preserve">0.04</w:t>
            </w:r>
            <w:r>
              <w:rPr>
                <w:rStyle w:val="NormalTok"/>
              </w:rPr>
              <w:t xml:space="preserve"> </w:t>
            </w:r>
            <w:r>
              <w:rPr>
                <w:rStyle w:val="OperatorTok"/>
              </w:rPr>
              <w:t xml:space="preserve">*</w:t>
            </w:r>
            <w:r>
              <w:rPr>
                <w:rStyle w:val="NormalTok"/>
              </w:rPr>
              <w:t xml:space="preserve"> peri, </w:t>
            </w:r>
            <w:r>
              <w:rPr>
                <w:rStyle w:val="VariableTok"/>
              </w:rPr>
              <w:t xml:space="preserve">True</w:t>
            </w:r>
            <w:r>
              <w:rPr>
                <w:rStyle w:val="NormalTok"/>
              </w:rPr>
              <w:t xml:space="preserve">)</w:t>
            </w:r>
            <w:r>
              <w:br/>
            </w:r>
            <w:r>
              <w:br/>
            </w:r>
            <w:r>
              <w:rPr>
                <w:rStyle w:val="NormalTok"/>
              </w:rPr>
              <w:t xml:space="preserve">        </w:t>
            </w:r>
            <w:r>
              <w:rPr>
                <w:rStyle w:val="CommentTok"/>
              </w:rPr>
              <w:t xml:space="preserve"># 3. Classify the shape by counting vertices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(approx)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shape </w:t>
            </w:r>
            <w:r>
              <w:rPr>
                <w:rStyle w:val="OperatorTok"/>
              </w:rPr>
              <w:t xml:space="preserve">=</w:t>
            </w:r>
            <w:r>
              <w:rPr>
                <w:rStyle w:val="NormalTok"/>
              </w:rPr>
              <w:t xml:space="preserve"> </w:t>
            </w:r>
            <w:r>
              <w:rPr>
                <w:rStyle w:val="StringTok"/>
              </w:rPr>
              <w:t xml:space="preserve">"triangle"</w:t>
            </w:r>
            <w:r>
              <w:br/>
            </w:r>
            <w:r>
              <w:rPr>
                <w:rStyle w:val="NormalTok"/>
              </w:rPr>
              <w:t xml:space="preserve">        </w:t>
            </w:r>
            <w:r>
              <w:rPr>
                <w:rStyle w:val="ControlFlowTok"/>
              </w:rPr>
              <w:t xml:space="preserve">elif</w:t>
            </w:r>
            <w:r>
              <w:rPr>
                <w:rStyle w:val="NormalTok"/>
              </w:rPr>
              <w:t xml:space="preserve"> </w:t>
            </w:r>
            <w:r>
              <w:rPr>
                <w:rStyle w:val="BuiltInTok"/>
              </w:rPr>
              <w:t xml:space="preserve">len</w:t>
            </w:r>
            <w:r>
              <w:rPr>
                <w:rStyle w:val="NormalTok"/>
              </w:rPr>
              <w:t xml:space="preserve">(approx)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(x, y, w, h) </w:t>
            </w:r>
            <w:r>
              <w:rPr>
                <w:rStyle w:val="OperatorTok"/>
              </w:rPr>
              <w:t xml:space="preserve">=</w:t>
            </w:r>
            <w:r>
              <w:rPr>
                <w:rStyle w:val="NormalTok"/>
              </w:rPr>
              <w:t xml:space="preserve"> cv2.boundingRect(approx)</w:t>
            </w:r>
            <w:r>
              <w:br/>
            </w:r>
            <w:r>
              <w:rPr>
                <w:rStyle w:val="NormalTok"/>
              </w:rPr>
              <w:t xml:space="preserve">            aspect_ratio </w:t>
            </w:r>
            <w:r>
              <w:rPr>
                <w:rStyle w:val="OperatorTok"/>
              </w:rPr>
              <w:t xml:space="preserve">=</w:t>
            </w:r>
            <w:r>
              <w:rPr>
                <w:rStyle w:val="NormalTok"/>
              </w:rPr>
              <w:t xml:space="preserve"> w </w:t>
            </w:r>
            <w:r>
              <w:rPr>
                <w:rStyle w:val="OperatorTok"/>
              </w:rPr>
              <w:t xml:space="preserve">/</w:t>
            </w:r>
            <w:r>
              <w:rPr>
                <w:rStyle w:val="NormalTok"/>
              </w:rPr>
              <w:t xml:space="preserve"> </w:t>
            </w:r>
            <w:r>
              <w:rPr>
                <w:rStyle w:val="BuiltInTok"/>
              </w:rPr>
              <w:t xml:space="preserve">float</w:t>
            </w:r>
            <w:r>
              <w:rPr>
                <w:rStyle w:val="NormalTok"/>
              </w:rPr>
              <w:t xml:space="preserve">(h)</w:t>
            </w:r>
            <w:r>
              <w:br/>
            </w:r>
            <w:r>
              <w:rPr>
                <w:rStyle w:val="NormalTok"/>
              </w:rPr>
              <w:t xml:space="preserve">            shape </w:t>
            </w:r>
            <w:r>
              <w:rPr>
                <w:rStyle w:val="OperatorTok"/>
              </w:rPr>
              <w:t xml:space="preserve">=</w:t>
            </w:r>
            <w:r>
              <w:rPr>
                <w:rStyle w:val="NormalTok"/>
              </w:rPr>
              <w:t xml:space="preserve"> </w:t>
            </w:r>
            <w:r>
              <w:rPr>
                <w:rStyle w:val="StringTok"/>
              </w:rPr>
              <w:t xml:space="preserve">"square"</w:t>
            </w:r>
            <w:r>
              <w:rPr>
                <w:rStyle w:val="NormalTok"/>
              </w:rPr>
              <w:t xml:space="preserve"> </w:t>
            </w:r>
            <w:r>
              <w:rPr>
                <w:rStyle w:val="ControlFlowTok"/>
              </w:rPr>
              <w:t xml:space="preserve">if</w:t>
            </w:r>
            <w:r>
              <w:rPr>
                <w:rStyle w:val="NormalTok"/>
              </w:rPr>
              <w:t xml:space="preserve"> </w:t>
            </w:r>
            <w:r>
              <w:rPr>
                <w:rStyle w:val="FloatTok"/>
              </w:rPr>
              <w:t xml:space="preserve">0.95</w:t>
            </w:r>
            <w:r>
              <w:rPr>
                <w:rStyle w:val="NormalTok"/>
              </w:rPr>
              <w:t xml:space="preserve"> </w:t>
            </w:r>
            <w:r>
              <w:rPr>
                <w:rStyle w:val="OperatorTok"/>
              </w:rPr>
              <w:t xml:space="preserve">&lt;=</w:t>
            </w:r>
            <w:r>
              <w:rPr>
                <w:rStyle w:val="NormalTok"/>
              </w:rPr>
              <w:t xml:space="preserve"> aspect_ratio </w:t>
            </w:r>
            <w:r>
              <w:rPr>
                <w:rStyle w:val="OperatorTok"/>
              </w:rPr>
              <w:t xml:space="preserve">&lt;=</w:t>
            </w:r>
            <w:r>
              <w:rPr>
                <w:rStyle w:val="NormalTok"/>
              </w:rPr>
              <w:t xml:space="preserve"> </w:t>
            </w:r>
            <w:r>
              <w:rPr>
                <w:rStyle w:val="FloatTok"/>
              </w:rPr>
              <w:t xml:space="preserve">1.05</w:t>
            </w:r>
            <w:r>
              <w:rPr>
                <w:rStyle w:val="NormalTok"/>
              </w:rPr>
              <w:t xml:space="preserve"> </w:t>
            </w:r>
            <w:r>
              <w:rPr>
                <w:rStyle w:val="ControlFlowTok"/>
              </w:rPr>
              <w:t xml:space="preserve">else</w:t>
            </w:r>
            <w:r>
              <w:rPr>
                <w:rStyle w:val="NormalTok"/>
              </w:rPr>
              <w:t xml:space="preserve"> </w:t>
            </w:r>
            <w:r>
              <w:rPr>
                <w:rStyle w:val="StringTok"/>
              </w:rPr>
              <w:t xml:space="preserve">"rectangle"</w:t>
            </w:r>
            <w:r>
              <w:br/>
            </w:r>
            <w:r>
              <w:rPr>
                <w:rStyle w:val="NormalTok"/>
              </w:rPr>
              <w:t xml:space="preserve">        </w:t>
            </w:r>
            <w:r>
              <w:rPr>
                <w:rStyle w:val="ControlFlowTok"/>
              </w:rPr>
              <w:t xml:space="preserve">else</w:t>
            </w:r>
            <w:r>
              <w:rPr>
                <w:rStyle w:val="NormalTok"/>
              </w:rPr>
              <w:t xml:space="preserve">:</w:t>
            </w:r>
            <w:r>
              <w:br/>
            </w:r>
            <w:r>
              <w:rPr>
                <w:rStyle w:val="NormalTok"/>
              </w:rPr>
              <w:t xml:space="preserve">            shape </w:t>
            </w:r>
            <w:r>
              <w:rPr>
                <w:rStyle w:val="OperatorTok"/>
              </w:rPr>
              <w:t xml:space="preserve">=</w:t>
            </w:r>
            <w:r>
              <w:rPr>
                <w:rStyle w:val="NormalTok"/>
              </w:rPr>
              <w:t xml:space="preserve"> </w:t>
            </w:r>
            <w:r>
              <w:rPr>
                <w:rStyle w:val="StringTok"/>
              </w:rPr>
              <w:t xml:space="preserve">"circle"</w:t>
            </w:r>
            <w:r>
              <w:br/>
            </w:r>
            <w:r>
              <w:br/>
            </w:r>
            <w:r>
              <w:rPr>
                <w:rStyle w:val="NormalTok"/>
              </w:rPr>
              <w:t xml:space="preserve">        </w:t>
            </w:r>
            <w:r>
              <w:rPr>
                <w:rStyle w:val="ControlFlowTok"/>
              </w:rPr>
              <w:t xml:space="preserve">return</w:t>
            </w:r>
            <w:r>
              <w:rPr>
                <w:rStyle w:val="NormalTok"/>
              </w:rPr>
              <w:t xml:space="preserve"> shape</w:t>
            </w:r>
          </w:p>
        </w:tc>
      </w:tr>
    </w:tbl>
    <w:p>
      <w:pPr>
        <w:pStyle w:val="FirstParagraph"/>
      </w:pPr>
      <w:r>
        <w:t xml:space="preserve">The</w:t>
      </w:r>
      <w:r>
        <w:t xml:space="preserve"> </w:t>
      </w:r>
      <w:r>
        <w:rPr>
          <w:rStyle w:val="VerbatimChar"/>
        </w:rPr>
        <w:t xml:space="preserve">ShapeDetector</w:t>
      </w:r>
      <w:r>
        <w:t xml:space="preserve"> </w:t>
      </w:r>
      <w:r>
        <w:t xml:space="preserve">class demonstrates encapsulation by hiding the complexity of the Ramer–Douglas–Peucker approximation algorithm (</w:t>
      </w:r>
      <w:r>
        <w:rPr>
          <w:rStyle w:val="VerbatimChar"/>
        </w:rPr>
        <w:t xml:space="preserve">cv2.approxPolyDP</w:t>
      </w:r>
      <w:r>
        <w:t xml:space="preserve">) behind one clean method call,</w:t>
      </w:r>
      <w:r>
        <w:t xml:space="preserve"> </w:t>
      </w:r>
      <w:r>
        <w:rPr>
          <w:rStyle w:val="VerbatimChar"/>
        </w:rPr>
        <w:t xml:space="preserve">.detect()</w:t>
      </w:r>
      <w:r>
        <w:t xml:space="preserve">.</w:t>
      </w:r>
    </w:p>
    <w:bookmarkEnd w:id="37"/>
    <w:bookmarkStart w:id="38" w:name="access-levels-public-protected-private"/>
    <w:p>
      <w:pPr>
        <w:pStyle w:val="Heading3"/>
      </w:pPr>
      <w:r>
        <w:t xml:space="preserve">1.4.2 Access Levels: Public, Protected, Private</w:t>
      </w:r>
    </w:p>
    <w:p>
      <w:pPr>
        <w:pStyle w:val="FirstParagraph"/>
      </w:pPr>
      <w:r>
        <w:t xml:space="preserve">Python signals access intent through naming convention rather than strict enforcement:</w:t>
      </w:r>
    </w:p>
    <w:p>
      <w:pPr>
        <w:numPr>
          <w:ilvl w:val="0"/>
          <w:numId w:val="1005"/>
        </w:numPr>
        <w:pStyle w:val="Compact"/>
      </w:pPr>
      <w:r>
        <w:rPr>
          <w:bCs/>
          <w:b/>
        </w:rPr>
        <w:t xml:space="preserve">Public</w:t>
      </w:r>
      <w:r>
        <w:t xml:space="preserve"> </w:t>
      </w:r>
      <w:r>
        <w:t xml:space="preserve">(</w:t>
      </w:r>
      <w:r>
        <w:rPr>
          <w:rStyle w:val="VerbatimChar"/>
        </w:rPr>
        <w:t xml:space="preserve">self.name</w:t>
      </w:r>
      <w:r>
        <w:t xml:space="preserve">) — accessible from anywhere.</w:t>
      </w:r>
    </w:p>
    <w:p>
      <w:pPr>
        <w:numPr>
          <w:ilvl w:val="0"/>
          <w:numId w:val="1005"/>
        </w:numPr>
        <w:pStyle w:val="Compact"/>
      </w:pPr>
      <w:r>
        <w:rPr>
          <w:bCs/>
          <w:b/>
        </w:rPr>
        <w:t xml:space="preserve">Protected</w:t>
      </w:r>
      <w:r>
        <w:t xml:space="preserve"> </w:t>
      </w:r>
      <w:r>
        <w:t xml:space="preserve">(</w:t>
      </w:r>
      <w:r>
        <w:rPr>
          <w:rStyle w:val="VerbatimChar"/>
        </w:rPr>
        <w:t xml:space="preserve">self._name</w:t>
      </w:r>
      <w:r>
        <w:t xml:space="preserve">) — intended for internal use by the class and its subclasses.</w:t>
      </w:r>
    </w:p>
    <w:p>
      <w:pPr>
        <w:numPr>
          <w:ilvl w:val="0"/>
          <w:numId w:val="1005"/>
        </w:numPr>
        <w:pStyle w:val="Compact"/>
      </w:pPr>
      <w:r>
        <w:rPr>
          <w:bCs/>
          <w:b/>
        </w:rPr>
        <w:t xml:space="preserve">Private</w:t>
      </w:r>
      <w:r>
        <w:t xml:space="preserve"> </w:t>
      </w:r>
      <w:r>
        <w:t xml:space="preserve">(</w:t>
      </w:r>
      <w:r>
        <w:rPr>
          <w:rStyle w:val="VerbatimChar"/>
        </w:rPr>
        <w:t xml:space="preserve">self.__name</w:t>
      </w:r>
      <w:r>
        <w:t xml:space="preserve">) — inaccessible from outside the class (enforced through name mangling). This matters for hiding model weights or configuration values that should never be manually altered by a user of the class.</w:t>
      </w:r>
    </w:p>
    <w:bookmarkEnd w:id="38"/>
    <w:bookmarkStart w:id="39" w:name="Xf4707c3ea3d5803aa6de756fe91dffcb879bd68"/>
    <w:p>
      <w:pPr>
        <w:pStyle w:val="Heading3"/>
      </w:pPr>
      <w:r>
        <w:t xml:space="preserve">1.4.3 Inheritance and Polymorphism: The Detector Hierarchy</w:t>
      </w:r>
    </w:p>
    <w:p>
      <w:pPr>
        <w:pStyle w:val="FirstParagraph"/>
      </w:pPr>
      <w:r>
        <w:t xml:space="preserve">The syllabus requires you to</w:t>
      </w:r>
      <w:r>
        <w:t xml:space="preserve"> </w:t>
      </w:r>
      <w:r>
        <w:rPr>
          <w:iCs/>
          <w:i/>
        </w:rPr>
        <w:t xml:space="preserve">instantiate, encapsulate,</w:t>
      </w:r>
      <w:r>
        <w:t xml:space="preserve"> </w:t>
      </w:r>
      <w:r>
        <w:t xml:space="preserve">and</w:t>
      </w:r>
      <w:r>
        <w:t xml:space="preserve"> </w:t>
      </w:r>
      <w:r>
        <w:rPr>
          <w:iCs/>
          <w:i/>
        </w:rPr>
        <w:t xml:space="preserve">inherit</w:t>
      </w:r>
      <w:r>
        <w:t xml:space="preserve"> </w:t>
      </w:r>
      <w:r>
        <w:t xml:space="preserve">— the cleanest way to demonstrate all three at once is a generic</w:t>
      </w:r>
      <w:r>
        <w:t xml:space="preserve"> </w:t>
      </w:r>
      <w:r>
        <w:rPr>
          <w:rStyle w:val="VerbatimChar"/>
        </w:rPr>
        <w:t xml:space="preserve">BaseDetector</w:t>
      </w:r>
      <w:r>
        <w:t xml:space="preserve"> </w:t>
      </w:r>
      <w:r>
        <w:t xml:space="preserve">superclass that handles the shared plumbing, with specific detector subclasses beneath it.</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KeywordTok"/>
              </w:rPr>
              <w:t xml:space="preserve">class</w:t>
            </w:r>
            <w:r>
              <w:rPr>
                <w:rStyle w:val="NormalTok"/>
              </w:rPr>
              <w:t xml:space="preserve"> BaseDetector:</w:t>
            </w:r>
            <w:r>
              <w:br/>
            </w:r>
            <w:r>
              <w:rPr>
                <w:rStyle w:val="NormalTok"/>
              </w:rPr>
              <w:t xml:space="preserve">    </w:t>
            </w:r>
            <w:r>
              <w:rPr>
                <w:rStyle w:val="CommentTok"/>
              </w:rPr>
              <w:t xml:space="preserve">"""Superclass: defines the interface every detector must follow."""</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algorithm_name):</w:t>
            </w:r>
            <w:r>
              <w:br/>
            </w:r>
            <w:r>
              <w:rPr>
                <w:rStyle w:val="NormalTok"/>
              </w:rPr>
              <w:t xml:space="preserve">        </w:t>
            </w:r>
            <w:r>
              <w:rPr>
                <w:rStyle w:val="VariableTok"/>
              </w:rPr>
              <w:t xml:space="preserve">self</w:t>
            </w:r>
            <w:r>
              <w:rPr>
                <w:rStyle w:val="NormalTok"/>
              </w:rPr>
              <w:t xml:space="preserve">.algorithm </w:t>
            </w:r>
            <w:r>
              <w:rPr>
                <w:rStyle w:val="OperatorTok"/>
              </w:rPr>
              <w:t xml:space="preserve">=</w:t>
            </w:r>
            <w:r>
              <w:rPr>
                <w:rStyle w:val="NormalTok"/>
              </w:rPr>
              <w:t xml:space="preserve"> algorithm_name</w:t>
            </w:r>
            <w:r>
              <w:br/>
            </w:r>
            <w:r>
              <w:rPr>
                <w:rStyle w:val="NormalTok"/>
              </w:rPr>
              <w:t xml:space="preserve">        </w:t>
            </w:r>
            <w:r>
              <w:rPr>
                <w:rStyle w:val="BuiltInTok"/>
              </w:rPr>
              <w:t xml:space="preserve">print</w:t>
            </w:r>
            <w:r>
              <w:rPr>
                <w:rStyle w:val="NormalTok"/>
              </w:rPr>
              <w:t xml:space="preserve">(</w:t>
            </w:r>
            <w:r>
              <w:rPr>
                <w:rStyle w:val="SpecialStringTok"/>
              </w:rPr>
              <w:t xml:space="preserve">f"Loading </w:t>
            </w:r>
            <w:r>
              <w:rPr>
                <w:rStyle w:val="SpecialCharTok"/>
              </w:rPr>
              <w:t xml:space="preserve">{</w:t>
            </w:r>
            <w:r>
              <w:rPr>
                <w:rStyle w:val="VariableTok"/>
              </w:rPr>
              <w:t xml:space="preserve">self</w:t>
            </w:r>
            <w:r>
              <w:rPr>
                <w:rStyle w:val="SpecialCharTok"/>
              </w:rPr>
              <w:t xml:space="preserve">.</w:t>
            </w:r>
            <w:r>
              <w:rPr>
                <w:rStyle w:val="NormalTok"/>
              </w:rPr>
              <w:t xml:space="preserve">algorithm</w:t>
            </w:r>
            <w:r>
              <w:rPr>
                <w:rStyle w:val="SpecialCharTok"/>
              </w:rPr>
              <w:t xml:space="preserve">}</w:t>
            </w:r>
            <w:r>
              <w:rPr>
                <w:rStyle w:val="SpecialStringTok"/>
              </w:rPr>
              <w:t xml:space="preserve"> Detector..."</w:t>
            </w:r>
            <w:r>
              <w:rPr>
                <w:rStyle w:val="NormalTok"/>
              </w:rPr>
              <w:t xml:space="preserve">)</w:t>
            </w:r>
            <w:r>
              <w:br/>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image):</w:t>
            </w:r>
            <w:r>
              <w:br/>
            </w:r>
            <w:r>
              <w:rPr>
                <w:rStyle w:val="NormalTok"/>
              </w:rPr>
              <w:t xml:space="preserve">        </w:t>
            </w:r>
            <w:r>
              <w:rPr>
                <w:rStyle w:val="CommentTok"/>
              </w:rPr>
              <w:t xml:space="preserve"># Polymorphism: subclasses override this method</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"Subclasses must implement process()"</w:t>
            </w:r>
            <w:r>
              <w:rPr>
                <w:rStyle w:val="NormalTok"/>
              </w:rPr>
              <w:t xml:space="preserve">)</w:t>
            </w:r>
            <w:r>
              <w:br/>
            </w:r>
            <w:r>
              <w:br/>
            </w:r>
            <w:r>
              <w:br/>
            </w:r>
            <w:r>
              <w:rPr>
                <w:rStyle w:val="KeywordTok"/>
              </w:rPr>
              <w:t xml:space="preserve">class</w:t>
            </w:r>
            <w:r>
              <w:rPr>
                <w:rStyle w:val="NormalTok"/>
              </w:rPr>
              <w:t xml:space="preserve"> FaceDetector(BaseDetector):</w:t>
            </w:r>
            <w:r>
              <w:br/>
            </w:r>
            <w:r>
              <w:rPr>
                <w:rStyle w:val="NormalTok"/>
              </w:rPr>
              <w:t xml:space="preserve">    </w:t>
            </w:r>
            <w:r>
              <w:rPr>
                <w:rStyle w:val="CommentTok"/>
              </w:rPr>
              <w:t xml:space="preserve">"""Subclass specialised for Haar Cascade face detection."""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cascade_path):</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StringTok"/>
              </w:rPr>
              <w:t xml:space="preserve">"Haar Cascade Face"</w:t>
            </w:r>
            <w:r>
              <w:rPr>
                <w:rStyle w:val="NormalTok"/>
              </w:rPr>
              <w:t xml:space="preserve">)            </w:t>
            </w:r>
            <w:r>
              <w:rPr>
                <w:rStyle w:val="CommentTok"/>
              </w:rPr>
              <w:t xml:space="preserve"># call the superclass constructor</w:t>
            </w:r>
            <w:r>
              <w:br/>
            </w:r>
            <w:r>
              <w:rPr>
                <w:rStyle w:val="NormalTok"/>
              </w:rPr>
              <w:t xml:space="preserve">        </w:t>
            </w:r>
            <w:r>
              <w:rPr>
                <w:rStyle w:val="VariableTok"/>
              </w:rPr>
              <w:t xml:space="preserve">self</w:t>
            </w:r>
            <w:r>
              <w:rPr>
                <w:rStyle w:val="NormalTok"/>
              </w:rPr>
              <w:t xml:space="preserve">.classifier </w:t>
            </w:r>
            <w:r>
              <w:rPr>
                <w:rStyle w:val="OperatorTok"/>
              </w:rPr>
              <w:t xml:space="preserve">=</w:t>
            </w:r>
            <w:r>
              <w:rPr>
                <w:rStyle w:val="NormalTok"/>
              </w:rPr>
              <w:t xml:space="preserve"> cv2.CascadeClassifier(cascade_path)</w:t>
            </w:r>
            <w:r>
              <w:br/>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image):</w:t>
            </w:r>
            <w:r>
              <w:br/>
            </w:r>
            <w:r>
              <w:rPr>
                <w:rStyle w:val="NormalTok"/>
              </w:rPr>
              <w:t xml:space="preserve">        gray </w:t>
            </w:r>
            <w:r>
              <w:rPr>
                <w:rStyle w:val="OperatorTok"/>
              </w:rPr>
              <w:t xml:space="preserve">=</w:t>
            </w:r>
            <w:r>
              <w:rPr>
                <w:rStyle w:val="NormalTok"/>
              </w:rPr>
              <w:t xml:space="preserve"> cv2.cvtColor(image, cv2.COLOR_BGR2GRAY)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.classifier.detectMultiScale(gray, </w:t>
            </w:r>
            <w:r>
              <w:rPr>
                <w:rStyle w:val="FloatTok"/>
              </w:rPr>
              <w:t xml:space="preserve">1.1</w:t>
            </w:r>
            <w:r>
              <w:rPr>
                <w:rStyle w:val="NormalTok"/>
              </w:rPr>
              <w:t xml:space="preserve">, </w:t>
            </w:r>
            <w:r>
              <w:rPr>
                <w:rStyle w:val="DecValTok"/>
              </w:rPr>
              <w:t xml:space="preserve">4</w:t>
            </w:r>
            <w:r>
              <w:rPr>
                <w:rStyle w:val="NormalTok"/>
              </w:rPr>
              <w:t xml:space="preserve">)</w:t>
            </w:r>
            <w:r>
              <w:br/>
            </w:r>
            <w:r>
              <w:br/>
            </w:r>
            <w:r>
              <w:br/>
            </w:r>
            <w:r>
              <w:rPr>
                <w:rStyle w:val="CommentTok"/>
              </w:rPr>
              <w:t xml:space="preserve"># Usage demonstrates polymorphism: every detector responds to .process()</w:t>
            </w:r>
            <w:r>
              <w:br/>
            </w:r>
            <w:r>
              <w:rPr>
                <w:rStyle w:val="CommentTok"/>
              </w:rPr>
              <w:t xml:space="preserve"># the same way, regardless of its internal implementation.</w:t>
            </w:r>
            <w:r>
              <w:br/>
            </w:r>
            <w:r>
              <w:rPr>
                <w:rStyle w:val="NormalTok"/>
              </w:rPr>
              <w:t xml:space="preserve">detectors </w:t>
            </w:r>
            <w:r>
              <w:rPr>
                <w:rStyle w:val="OperatorTok"/>
              </w:rPr>
              <w:t xml:space="preserve">=</w:t>
            </w:r>
            <w:r>
              <w:rPr>
                <w:rStyle w:val="NormalTok"/>
              </w:rPr>
              <w:t xml:space="preserve"> [FaceDetector(</w:t>
            </w:r>
            <w:r>
              <w:rPr>
                <w:rStyle w:val="StringTok"/>
              </w:rPr>
              <w:t xml:space="preserve">"haarcascade_frontalface_default.xml"</w:t>
            </w:r>
            <w:r>
              <w:rPr>
                <w:rStyle w:val="NormalTok"/>
              </w:rPr>
              <w:t xml:space="preserve">)]</w:t>
            </w:r>
            <w:r>
              <w:br/>
            </w:r>
            <w:r>
              <w:rPr>
                <w:rStyle w:val="ControlFlowTok"/>
              </w:rPr>
              <w:t xml:space="preserve">for</w:t>
            </w:r>
            <w:r>
              <w:rPr>
                <w:rStyle w:val="NormalTok"/>
              </w:rPr>
              <w:t xml:space="preserve"> d </w:t>
            </w:r>
            <w:r>
              <w:rPr>
                <w:rStyle w:val="KeywordTok"/>
              </w:rPr>
              <w:t xml:space="preserve">in</w:t>
            </w:r>
            <w:r>
              <w:rPr>
                <w:rStyle w:val="NormalTok"/>
              </w:rPr>
              <w:t xml:space="preserve"> detectors:</w:t>
            </w:r>
            <w:r>
              <w:br/>
            </w:r>
            <w:r>
              <w:rPr>
                <w:rStyle w:val="NormalTok"/>
              </w:rPr>
              <w:t xml:space="preserve">    d.process(frame)</w:t>
            </w:r>
          </w:p>
        </w:tc>
      </w:tr>
    </w:tbl>
    <w:p>
      <w:pPr>
        <w:pStyle w:val="FirstParagraph"/>
      </w:pPr>
      <w:r>
        <w:t xml:space="preserve">This structure mirrors the design pattern used inside major libraries such as PyTorch and Keras, which is exactly why it is worth learning now — it prepares you for Unit 3.</w:t>
      </w:r>
    </w:p>
    <w:bookmarkEnd w:id="39"/>
    <w:bookmarkStart w:id="40" w:name="Xd25fb45d19c599c579f023bd40c340005e1afbb"/>
    <w:p>
      <w:pPr>
        <w:pStyle w:val="Heading3"/>
      </w:pPr>
      <w:r>
        <w:t xml:space="preserve">1.4.4 Magic Methods: Letting Objects Describe Themselves</w:t>
      </w:r>
    </w:p>
    <w:p>
      <w:pPr>
        <w:pStyle w:val="FirstParagraph"/>
      </w:pPr>
      <w:r>
        <w:t xml:space="preserve">Magic (or</w:t>
      </w:r>
      <w:r>
        <w:t xml:space="preserve"> </w:t>
      </w:r>
      <w:r>
        <w:t xml:space="preserve">“</w:t>
      </w:r>
      <w:r>
        <w:t xml:space="preserve">dunder</w:t>
      </w:r>
      <w:r>
        <w:t xml:space="preserve">”</w:t>
      </w:r>
      <w:r>
        <w:t xml:space="preserve">) methods let an object interact naturally with Python’s built-in operators:</w:t>
      </w:r>
      <w:r>
        <w:t xml:space="preserve"> </w:t>
      </w:r>
      <w:r>
        <w:rPr>
          <w:rStyle w:val="VerbatimChar"/>
        </w:rPr>
        <w:t xml:space="preserve">__str__</w:t>
      </w:r>
      <w:r>
        <w:t xml:space="preserve"> </w:t>
      </w:r>
      <w:r>
        <w:t xml:space="preserve">defines how it prints,</w:t>
      </w:r>
      <w:r>
        <w:t xml:space="preserve"> </w:t>
      </w:r>
      <w:r>
        <w:rPr>
          <w:rStyle w:val="VerbatimChar"/>
        </w:rPr>
        <w:t xml:space="preserve">__len__</w:t>
      </w:r>
      <w:r>
        <w:t xml:space="preserve"> </w:t>
      </w:r>
      <w:r>
        <w:t xml:space="preserve">defines what</w:t>
      </w:r>
      <w:r>
        <w:t xml:space="preserve"> </w:t>
      </w:r>
      <w:r>
        <w:rPr>
          <w:rStyle w:val="VerbatimChar"/>
        </w:rPr>
        <w:t xml:space="preserve">len(object)</w:t>
      </w:r>
      <w:r>
        <w:t xml:space="preserve"> </w:t>
      </w:r>
      <w:r>
        <w:t xml:space="preserve">returns, and</w:t>
      </w:r>
      <w:r>
        <w:t xml:space="preserve"> </w:t>
      </w:r>
      <w:r>
        <w:rPr>
          <w:rStyle w:val="VerbatimChar"/>
        </w:rPr>
        <w:t xml:space="preserve">__add__</w:t>
      </w:r>
      <w:r>
        <w:t xml:space="preserve"> </w:t>
      </w:r>
      <w:r>
        <w:t xml:space="preserve">defines what</w:t>
      </w:r>
      <w:r>
        <w:t xml:space="preserve"> </w:t>
      </w:r>
      <w:r>
        <w:rPr>
          <w:rStyle w:val="VerbatimChar"/>
        </w:rPr>
        <w:t xml:space="preserve">+</w:t>
      </w:r>
      <w:r>
        <w:t xml:space="preserve"> </w:t>
      </w:r>
      <w:r>
        <w:t xml:space="preserve">does to it.</w:t>
      </w:r>
    </w:p>
    <w:p>
      <w:pPr>
        <w:pStyle w:val="BlockText"/>
      </w:pPr>
      <w:r>
        <w:rPr>
          <w:bCs/>
          <w:b/>
        </w:rPr>
        <w:t xml:space="preserve">🔧 Micro-Exercise 1.4 — A Self-Describing Result</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KeywordTok"/>
              </w:rPr>
              <w:t xml:space="preserve">class</w:t>
            </w:r>
            <w:r>
              <w:rPr>
                <w:rStyle w:val="NormalTok"/>
              </w:rPr>
              <w:t xml:space="preserve"> Result: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label, conf):</w:t>
            </w:r>
            <w:r>
              <w:br/>
            </w:r>
            <w:r>
              <w:rPr>
                <w:rStyle w:val="NormalTok"/>
              </w:rPr>
              <w:t xml:space="preserve">        </w:t>
            </w:r>
            <w:r>
              <w:rPr>
                <w:rStyle w:val="VariableTok"/>
              </w:rPr>
              <w:t xml:space="preserve">self</w:t>
            </w:r>
            <w:r>
              <w:rPr>
                <w:rStyle w:val="NormalTok"/>
              </w:rPr>
              <w:t xml:space="preserve">.label </w:t>
            </w:r>
            <w:r>
              <w:rPr>
                <w:rStyle w:val="OperatorTok"/>
              </w:rPr>
              <w:t xml:space="preserve">=</w:t>
            </w:r>
            <w:r>
              <w:rPr>
                <w:rStyle w:val="NormalTok"/>
              </w:rPr>
              <w:t xml:space="preserve"> label</w:t>
            </w:r>
            <w:r>
              <w:br/>
            </w:r>
            <w:r>
              <w:rPr>
                <w:rStyle w:val="NormalTok"/>
              </w:rPr>
              <w:t xml:space="preserve">        </w:t>
            </w:r>
            <w:r>
              <w:rPr>
                <w:rStyle w:val="VariableTok"/>
              </w:rPr>
              <w:t xml:space="preserve">self</w:t>
            </w:r>
            <w:r>
              <w:rPr>
                <w:rStyle w:val="NormalTok"/>
              </w:rPr>
              <w:t xml:space="preserve">.conf </w:t>
            </w:r>
            <w:r>
              <w:rPr>
                <w:rStyle w:val="OperatorTok"/>
              </w:rPr>
              <w:t xml:space="preserve">=</w:t>
            </w:r>
            <w:r>
              <w:rPr>
                <w:rStyle w:val="NormalTok"/>
              </w:rPr>
              <w:t xml:space="preserve"> conf</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 Called automatically whenever print(object) runs</w:t>
            </w:r>
            <w:r>
              <w:br/>
            </w:r>
            <w:r>
              <w:rPr>
                <w:rStyle w:val="NormalTok"/>
              </w:rPr>
              <w:t xml:space="preserve">        </w:t>
            </w:r>
            <w:r>
              <w:rPr>
                <w:rStyle w:val="ControlFlowTok"/>
              </w:rPr>
              <w:t xml:space="preserve">return</w:t>
            </w:r>
            <w:r>
              <w:rPr>
                <w:rStyle w:val="NormalTok"/>
              </w:rPr>
              <w:t xml:space="preserve"> </w:t>
            </w:r>
            <w:r>
              <w:rPr>
                <w:rStyle w:val="SpecialStringTok"/>
              </w:rPr>
              <w:t xml:space="preserve">f"Detected: </w:t>
            </w:r>
            <w:r>
              <w:rPr>
                <w:rStyle w:val="SpecialCharTok"/>
              </w:rPr>
              <w:t xml:space="preserve">{</w:t>
            </w:r>
            <w:r>
              <w:rPr>
                <w:rStyle w:val="VariableTok"/>
              </w:rPr>
              <w:t xml:space="preserve">self</w:t>
            </w:r>
            <w:r>
              <w:rPr>
                <w:rStyle w:val="SpecialCharTok"/>
              </w:rPr>
              <w:t xml:space="preserve">.</w:t>
            </w:r>
            <w:r>
              <w:rPr>
                <w:rStyle w:val="NormalTok"/>
              </w:rPr>
              <w:t xml:space="preserve">label</w:t>
            </w:r>
            <w:r>
              <w:rPr>
                <w:rStyle w:val="SpecialCharTok"/>
              </w:rPr>
              <w:t xml:space="preserve">}</w:t>
            </w:r>
            <w:r>
              <w:rPr>
                <w:rStyle w:val="SpecialStringTok"/>
              </w:rPr>
              <w:t xml:space="preserve"> (Confidence: </w:t>
            </w:r>
            <w:r>
              <w:rPr>
                <w:rStyle w:val="SpecialCharTok"/>
              </w:rPr>
              <w:t xml:space="preserve">{</w:t>
            </w:r>
            <w:r>
              <w:rPr>
                <w:rStyle w:val="VariableTok"/>
              </w:rPr>
              <w:t xml:space="preserve">self</w:t>
            </w:r>
            <w:r>
              <w:rPr>
                <w:rStyle w:val="SpecialCharTok"/>
              </w:rPr>
              <w:t xml:space="preserve">.</w:t>
            </w:r>
            <w:r>
              <w:rPr>
                <w:rStyle w:val="NormalTok"/>
              </w:rPr>
              <w:t xml:space="preserve">conf</w:t>
            </w:r>
            <w:r>
              <w:rPr>
                <w:rStyle w:val="OperatorTok"/>
              </w:rPr>
              <w:t xml:space="preserve">*</w:t>
            </w:r>
            <w:r>
              <w:rPr>
                <w:rStyle w:val="DecValTok"/>
              </w:rPr>
              <w:t xml:space="preserve">100</w:t>
            </w:r>
            <w:r>
              <w:rPr>
                <w:rStyle w:val="SpecialCharTok"/>
              </w:rPr>
              <w:t xml:space="preserve">:.1f}</w:t>
            </w:r>
            <w:r>
              <w:rPr>
                <w:rStyle w:val="SpecialStringTok"/>
              </w:rPr>
              <w:t xml:space="preserve">%)"</w:t>
            </w:r>
            <w:r>
              <w:br/>
            </w:r>
            <w:r>
              <w:br/>
            </w:r>
            <w:r>
              <w:rPr>
                <w:rStyle w:val="NormalTok"/>
              </w:rPr>
              <w:t xml:space="preserve">r </w:t>
            </w:r>
            <w:r>
              <w:rPr>
                <w:rStyle w:val="OperatorTok"/>
              </w:rPr>
              <w:t xml:space="preserve">=</w:t>
            </w:r>
            <w:r>
              <w:rPr>
                <w:rStyle w:val="NormalTok"/>
              </w:rPr>
              <w:t xml:space="preserve"> Result(</w:t>
            </w:r>
            <w:r>
              <w:rPr>
                <w:rStyle w:val="StringTok"/>
              </w:rPr>
              <w:t xml:space="preserve">"vehicle"</w:t>
            </w:r>
            <w:r>
              <w:rPr>
                <w:rStyle w:val="NormalTok"/>
              </w:rPr>
              <w:t xml:space="preserve">, </w:t>
            </w:r>
            <w:r>
              <w:rPr>
                <w:rStyle w:val="FloatTok"/>
              </w:rPr>
              <w:t xml:space="preserve">0.93</w:t>
            </w:r>
            <w:r>
              <w:rPr>
                <w:rStyle w:val="NormalTok"/>
              </w:rPr>
              <w:t xml:space="preserve">)</w:t>
            </w:r>
            <w:r>
              <w:br/>
            </w:r>
            <w:r>
              <w:rPr>
                <w:rStyle w:val="BuiltInTok"/>
              </w:rPr>
              <w:t xml:space="preserve">print</w:t>
            </w:r>
            <w:r>
              <w:rPr>
                <w:rStyle w:val="NormalTok"/>
              </w:rPr>
              <w:t xml:space="preserve">(r)   </w:t>
            </w:r>
            <w:r>
              <w:rPr>
                <w:rStyle w:val="CommentTok"/>
              </w:rPr>
              <w:t xml:space="preserve"># Detected: vehicle (Confidence: 93.0%)</w:t>
            </w:r>
          </w:p>
        </w:tc>
      </w:tr>
    </w:tbl>
    <w:p>
      <w:pPr>
        <w:pStyle w:val="BlockText"/>
      </w:pPr>
      <w:r>
        <w:t xml:space="preserve">This one method turns a debugging session from a wall of memory addresses into a readable sentence — a habit every professional Python developer keeps for life.</w:t>
      </w:r>
    </w:p>
    <w:p>
      <w:pPr>
        <w:pStyle w:val="CalloutNavy"/>
      </w:pPr>
      <w:r>
        <w:rPr>
          <w:bCs/>
          <w:b/>
        </w:rPr>
        <w:t xml:space="preserve">🎯 Assessment Link — Unit 1</w:t>
      </w:r>
    </w:p>
    <w:p>
      <w:pPr>
        <w:pStyle w:val="CalloutNavy"/>
      </w:pPr>
      <w:r>
        <w:t xml:space="preserve">This unit prepares you for:</w:t>
      </w:r>
      <w:r>
        <w:t xml:space="preserve"> </w:t>
      </w:r>
      <w:r>
        <w:t xml:space="preserve">-</w:t>
      </w:r>
      <w:r>
        <w:t xml:space="preserve"> </w:t>
      </w:r>
      <w:r>
        <w:rPr>
          <w:bCs/>
          <w:b/>
        </w:rPr>
        <w:t xml:space="preserve">Practical Work (40%):</w:t>
      </w:r>
      <w:r>
        <w:t xml:space="preserve"> </w:t>
      </w:r>
      <w:r>
        <w:t xml:space="preserve">writing modular, error-free Python scripts that use loops and conditionals to process image data.</w:t>
      </w:r>
      <w:r>
        <w:t xml:space="preserve"> </w:t>
      </w:r>
      <w:r>
        <w:t xml:space="preserve">-</w:t>
      </w:r>
      <w:r>
        <w:t xml:space="preserve"> </w:t>
      </w:r>
      <w:r>
        <w:rPr>
          <w:bCs/>
          <w:b/>
        </w:rPr>
        <w:t xml:space="preserve">Mini Project (Knowledge, 25%):</w:t>
      </w:r>
      <w:r>
        <w:t xml:space="preserve"> </w:t>
      </w:r>
      <w:r>
        <w:t xml:space="preserve">justifying your OOP design choices — e.g.,</w:t>
      </w:r>
      <w:r>
        <w:t xml:space="preserve"> </w:t>
      </w:r>
      <w:r>
        <w:t xml:space="preserve">“</w:t>
      </w:r>
      <w:r>
        <w:t xml:space="preserve">why did you build a separate class for your detector?</w:t>
      </w:r>
      <w:r>
        <w:t xml:space="preserve">”</w:t>
      </w:r>
      <w:r>
        <w:t xml:space="preserve"> </w:t>
      </w:r>
      <w:r>
        <w:t xml:space="preserve">-</w:t>
      </w:r>
      <w:r>
        <w:t xml:space="preserve"> </w:t>
      </w:r>
      <w:r>
        <w:rPr>
          <w:bCs/>
          <w:b/>
        </w:rPr>
        <w:t xml:space="preserve">Self-Learning Task (CLO3):</w:t>
      </w:r>
      <w:r>
        <w:t xml:space="preserve"> </w:t>
      </w:r>
      <w:r>
        <w:t xml:space="preserve">search PyPI for the</w:t>
      </w:r>
      <w:r>
        <w:t xml:space="preserve"> </w:t>
      </w:r>
      <w:r>
        <w:rPr>
          <w:rStyle w:val="VerbatimChar"/>
        </w:rPr>
        <w:t xml:space="preserve">imutils</w:t>
      </w:r>
      <w:r>
        <w:t xml:space="preserve"> </w:t>
      </w:r>
      <w:r>
        <w:t xml:space="preserve">library, install it, and write a script comparing</w:t>
      </w:r>
      <w:r>
        <w:t xml:space="preserve"> </w:t>
      </w:r>
      <w:r>
        <w:rPr>
          <w:rStyle w:val="VerbatimChar"/>
        </w:rPr>
        <w:t xml:space="preserve">imutils.resize()</w:t>
      </w:r>
      <w:r>
        <w:t xml:space="preserve"> </w:t>
      </w:r>
      <w:r>
        <w:t xml:space="preserve">with</w:t>
      </w:r>
      <w:r>
        <w:t xml:space="preserve"> </w:t>
      </w:r>
      <w:r>
        <w:rPr>
          <w:rStyle w:val="VerbatimChar"/>
        </w:rPr>
        <w:t xml:space="preserve">cv2.resize()</w:t>
      </w:r>
      <w:r>
        <w:t xml:space="preserve">. Summarise, in your own words, how the library abstracts away the aspect-ratio math.</w:t>
      </w:r>
    </w:p>
    <w:p>
      <w:r>
        <w:pict>
          <v:rect style="width:0;height:1.5pt" o:hralign="center" o:hrstd="t" o:hr="t"/>
        </w:pict>
      </w:r>
    </w:p>
    <w:bookmarkEnd w:id="40"/>
    <w:bookmarkEnd w:id="41"/>
    <w:bookmarkEnd w:id="42"/>
    <w:bookmarkStart w:id="57" w:name="Xf925373fa213e7a55e843d4d2f174546190fb1b"/>
    <w:p>
      <w:pPr>
        <w:pStyle w:val="Heading1"/>
      </w:pPr>
      <w:r>
        <w:t xml:space="preserve">UNIT 2 — Introduction to OpenCV: Giving the Machine Its Eyes</w:t>
      </w:r>
    </w:p>
    <w:bookmarkStart w:id="43" w:name="amirs-notebook-week-3"/>
    <w:p>
      <w:pPr>
        <w:pStyle w:val="Heading3"/>
      </w:pPr>
      <w:r>
        <w:t xml:space="preserve">Amir’s Notebook, Week 3</w:t>
      </w:r>
    </w:p>
    <w:p>
      <w:pPr>
        <w:pStyle w:val="FirstParagraph"/>
      </w:pPr>
      <w:r>
        <w:t xml:space="preserve">The first time Amir ran</w:t>
      </w:r>
      <w:r>
        <w:t xml:space="preserve"> </w:t>
      </w:r>
      <w:r>
        <w:rPr>
          <w:rStyle w:val="VerbatimChar"/>
        </w:rPr>
        <w:t xml:space="preserve">cv2.imread("gate.jpg")</w:t>
      </w:r>
      <w:r>
        <w:t xml:space="preserve"> </w:t>
      </w:r>
      <w:r>
        <w:t xml:space="preserve">on a file that didn’t exist, nothing happened. No crash, no error — just a blank grey window and a program that refused to do anything useful. It took him forty minutes of confused staring before his lab partner pointed out the obvious:</w:t>
      </w:r>
      <w:r>
        <w:t xml:space="preserve"> </w:t>
      </w:r>
      <w:r>
        <w:rPr>
          <w:rStyle w:val="VerbatimChar"/>
        </w:rPr>
        <w:t xml:space="preserve">imread</w:t>
      </w:r>
      <w:r>
        <w:t xml:space="preserve"> </w:t>
      </w:r>
      <w:r>
        <w:t xml:space="preserve">doesn’t throw an exception when a file is missing. It just quietly returns</w:t>
      </w:r>
      <w:r>
        <w:t xml:space="preserve"> </w:t>
      </w:r>
      <w:r>
        <w:rPr>
          <w:rStyle w:val="VerbatimChar"/>
        </w:rPr>
        <w:t xml:space="preserve">None</w:t>
      </w:r>
      <w:r>
        <w:t xml:space="preserve">, and everything downstream fails in strange, hard-to-trace ways.</w:t>
      </w:r>
    </w:p>
    <w:p>
      <w:pPr>
        <w:pStyle w:val="BodyText"/>
      </w:pPr>
      <w:r>
        <w:rPr>
          <w:iCs/>
          <w:i/>
        </w:rPr>
        <w:t xml:space="preserve">“</w:t>
      </w:r>
      <w:r>
        <w:rPr>
          <w:iCs/>
          <w:i/>
        </w:rPr>
        <w:t xml:space="preserve">OpenCV doesn’t shout when something goes wrong,</w:t>
      </w:r>
      <w:r>
        <w:rPr>
          <w:iCs/>
          <w:i/>
        </w:rPr>
        <w:t xml:space="preserve">”</w:t>
      </w:r>
      <w:r>
        <w:t xml:space="preserve"> </w:t>
      </w:r>
      <w:r>
        <w:t xml:space="preserve">his lecturer told him afterward.</w:t>
      </w:r>
      <w:r>
        <w:t xml:space="preserve"> </w:t>
      </w:r>
      <w:r>
        <w:rPr>
          <w:iCs/>
          <w:i/>
        </w:rPr>
        <w:t xml:space="preserve">“</w:t>
      </w:r>
      <w:r>
        <w:rPr>
          <w:iCs/>
          <w:i/>
        </w:rPr>
        <w:t xml:space="preserve">It whispers. You have to learn to listen for the silence.</w:t>
      </w:r>
      <w:r>
        <w:rPr>
          <w:iCs/>
          <w:i/>
        </w:rPr>
        <w:t xml:space="preserve">”</w:t>
      </w:r>
      <w:r>
        <w:t xml:space="preserve"> </w:t>
      </w:r>
      <w:r>
        <w:t xml:space="preserve">That single lesson — defensive coding, checking your assumptions before trusting them — turns out to matter more than any single OpenCV function you will learn this semester.</w:t>
      </w:r>
    </w:p>
    <w:p>
      <w:pPr>
        <w:pStyle w:val="BodyText"/>
      </w:pPr>
      <w:r>
        <w:t xml:space="preserve">OpenCV (Open Source Computer Vision Library) is the industry-standard toolkit for real-time computer vision. It gives Python the machinery to load, manipulate, filter, and analyse visual data — everything from simple image filtering to full geometric transformation.</w:t>
      </w:r>
    </w:p>
    <w:p>
      <w:pPr>
        <w:pStyle w:val="CalloutTeal"/>
      </w:pPr>
      <w:r>
        <w:rPr>
          <w:bCs/>
          <w:b/>
        </w:rPr>
        <w:t xml:space="preserve">📎 Practical Work Link</w:t>
      </w:r>
      <w:r>
        <w:t xml:space="preserve"> </w:t>
      </w:r>
      <w:r>
        <w:t xml:space="preserve">— This unit pairs with the second half of</w:t>
      </w:r>
      <w:r>
        <w:t xml:space="preserve"> </w:t>
      </w:r>
      <w:r>
        <w:rPr>
          <w:bCs/>
          <w:b/>
        </w:rPr>
        <w:t xml:space="preserve">Practical Work 2</w:t>
      </w:r>
      <w:r>
        <w:t xml:space="preserve"> </w:t>
      </w:r>
      <w:r>
        <w:t xml:space="preserve">and all of</w:t>
      </w:r>
      <w:r>
        <w:t xml:space="preserve"> </w:t>
      </w:r>
      <w:r>
        <w:rPr>
          <w:bCs/>
          <w:b/>
        </w:rPr>
        <w:t xml:space="preserve">Practical Work 3 (OpenCV Image and Video Processing)</w:t>
      </w:r>
      <w:r>
        <w:t xml:space="preserve"> </w:t>
      </w:r>
      <w:r>
        <w:t xml:space="preserve">in</w:t>
      </w:r>
      <w:r>
        <w:t xml:space="preserve"> </w:t>
      </w:r>
      <w:r>
        <w:rPr>
          <w:iCs/>
          <w:i/>
        </w:rPr>
        <w:t xml:space="preserve">Amir’s Lab Companion</w:t>
      </w:r>
      <w:r>
        <w:t xml:space="preserve">.</w:t>
      </w:r>
    </w:p>
    <w:bookmarkEnd w:id="43"/>
    <w:bookmarkStart w:id="44" w:name="Xd83879b3d3478a0c06fb141b88f25ab10118d73"/>
    <w:p>
      <w:pPr>
        <w:pStyle w:val="Heading2"/>
      </w:pPr>
      <w:r>
        <w:t xml:space="preserve">2.1 Tutorial 2.1: Constructing Code for Still Images and Video</w:t>
      </w:r>
    </w:p>
    <w:p>
      <w:pPr>
        <w:pStyle w:val="FirstParagraph"/>
      </w:pPr>
      <w:r>
        <w:rPr>
          <w:bCs/>
          <w:b/>
        </w:rPr>
        <w:t xml:space="preserve">Step 1 — Robust Image Loading</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ImportTok"/>
              </w:rPr>
              <w:t xml:space="preserve">import</w:t>
            </w:r>
            <w:r>
              <w:rPr>
                <w:rStyle w:val="NormalTok"/>
              </w:rPr>
              <w:t xml:space="preserve"> cv2</w:t>
            </w:r>
            <w:r>
              <w:br/>
            </w:r>
            <w:r>
              <w:rPr>
                <w:rStyle w:val="ImportTok"/>
              </w:rPr>
              <w:t xml:space="preserve">import</w:t>
            </w:r>
            <w:r>
              <w:rPr>
                <w:rStyle w:val="NormalTok"/>
              </w:rPr>
              <w:t xml:space="preserve"> sys</w:t>
            </w:r>
            <w:r>
              <w:br/>
            </w:r>
            <w:r>
              <w:br/>
            </w:r>
            <w:r>
              <w:rPr>
                <w:rStyle w:val="CommentTok"/>
              </w:rPr>
              <w:t xml:space="preserve"># 1. Load Image</w:t>
            </w:r>
            <w:r>
              <w:br/>
            </w:r>
            <w:r>
              <w:rPr>
                <w:rStyle w:val="NormalTok"/>
              </w:rPr>
              <w:t xml:space="preserve">img_path </w:t>
            </w:r>
            <w:r>
              <w:rPr>
                <w:rStyle w:val="OperatorTok"/>
              </w:rPr>
              <w:t xml:space="preserve">=</w:t>
            </w:r>
            <w:r>
              <w:rPr>
                <w:rStyle w:val="NormalTok"/>
              </w:rPr>
              <w:t xml:space="preserve"> </w:t>
            </w:r>
            <w:r>
              <w:rPr>
                <w:rStyle w:val="StringTok"/>
              </w:rPr>
              <w:t xml:space="preserve">"dataset/sample.jpg"</w:t>
            </w:r>
            <w:r>
              <w:br/>
            </w:r>
            <w:r>
              <w:rPr>
                <w:rStyle w:val="NormalTok"/>
              </w:rPr>
              <w:t xml:space="preserve">img </w:t>
            </w:r>
            <w:r>
              <w:rPr>
                <w:rStyle w:val="OperatorTok"/>
              </w:rPr>
              <w:t xml:space="preserve">=</w:t>
            </w:r>
            <w:r>
              <w:rPr>
                <w:rStyle w:val="NormalTok"/>
              </w:rPr>
              <w:t xml:space="preserve"> cv2.imread(img_path)</w:t>
            </w:r>
            <w:r>
              <w:br/>
            </w:r>
            <w:r>
              <w:br/>
            </w:r>
            <w:r>
              <w:rPr>
                <w:rStyle w:val="CommentTok"/>
              </w:rPr>
              <w:t xml:space="preserve"># 2. Validation — this is the habit Amir learned the hard way</w:t>
            </w:r>
            <w:r>
              <w:br/>
            </w:r>
            <w:r>
              <w:rPr>
                <w:rStyle w:val="ControlFlowTok"/>
              </w:rPr>
              <w:t xml:space="preserve">if</w:t>
            </w:r>
            <w:r>
              <w:rPr>
                <w:rStyle w:val="NormalTok"/>
              </w:rPr>
              <w:t xml:space="preserve"> img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sys.exit(</w:t>
            </w:r>
            <w:r>
              <w:rPr>
                <w:rStyle w:val="SpecialStringTok"/>
              </w:rPr>
              <w:t xml:space="preserve">f"Error: Could not load image at </w:t>
            </w:r>
            <w:r>
              <w:rPr>
                <w:rStyle w:val="SpecialCharTok"/>
              </w:rPr>
              <w:t xml:space="preserve">{</w:t>
            </w:r>
            <w:r>
              <w:rPr>
                <w:rStyle w:val="NormalTok"/>
              </w:rPr>
              <w:t xml:space="preserve">img_path</w:t>
            </w:r>
            <w:r>
              <w:rPr>
                <w:rStyle w:val="SpecialCharTok"/>
              </w:rPr>
              <w:t xml:space="preserve">}</w:t>
            </w:r>
            <w:r>
              <w:rPr>
                <w:rStyle w:val="SpecialStringTok"/>
              </w:rPr>
              <w:t xml:space="preserve">. Check the file path."</w:t>
            </w:r>
            <w:r>
              <w:rPr>
                <w:rStyle w:val="NormalTok"/>
              </w:rPr>
              <w:t xml:space="preserve">)</w:t>
            </w:r>
            <w:r>
              <w:br/>
            </w:r>
            <w:r>
              <w:br/>
            </w:r>
            <w:r>
              <w:rPr>
                <w:rStyle w:val="CommentTok"/>
              </w:rPr>
              <w:t xml:space="preserve"># 3. Display</w:t>
            </w:r>
            <w:r>
              <w:br/>
            </w:r>
            <w:r>
              <w:rPr>
                <w:rStyle w:val="NormalTok"/>
              </w:rPr>
              <w:t xml:space="preserve">cv2.imshow(</w:t>
            </w:r>
            <w:r>
              <w:rPr>
                <w:rStyle w:val="StringTok"/>
              </w:rPr>
              <w:t xml:space="preserve">"Display Window"</w:t>
            </w:r>
            <w:r>
              <w:rPr>
                <w:rStyle w:val="NormalTok"/>
              </w:rPr>
              <w:t xml:space="preserve">, img)</w:t>
            </w:r>
            <w:r>
              <w:br/>
            </w:r>
            <w:r>
              <w:rPr>
                <w:rStyle w:val="NormalTok"/>
              </w:rPr>
              <w:t xml:space="preserve">cv2.waitKey(</w:t>
            </w:r>
            <w:r>
              <w:rPr>
                <w:rStyle w:val="DecValTok"/>
              </w:rPr>
              <w:t xml:space="preserve">0</w:t>
            </w:r>
            <w:r>
              <w:rPr>
                <w:rStyle w:val="NormalTok"/>
              </w:rPr>
              <w:t xml:space="preserve">)          </w:t>
            </w:r>
            <w:r>
              <w:rPr>
                <w:rStyle w:val="CommentTok"/>
              </w:rPr>
              <w:t xml:space="preserve"># waits indefinitely for a key press</w:t>
            </w:r>
            <w:r>
              <w:br/>
            </w:r>
            <w:r>
              <w:rPr>
                <w:rStyle w:val="NormalTok"/>
              </w:rPr>
              <w:t xml:space="preserve">cv2.destroyAllWindows()</w:t>
            </w:r>
          </w:p>
        </w:tc>
      </w:tr>
    </w:tbl>
    <w:p>
      <w:pPr>
        <w:pStyle w:val="FirstParagraph"/>
      </w:pPr>
      <w:r>
        <w:rPr>
          <w:bCs/>
          <w:b/>
        </w:rPr>
        <w:t xml:space="preserve">Step 2 — The Video Loop Architecture.</w:t>
      </w:r>
      <w:r>
        <w:t xml:space="preserve"> </w:t>
      </w:r>
      <w:r>
        <w:t xml:space="preserve">This five-step skeleton is the backbone of</w:t>
      </w:r>
      <w:r>
        <w:t xml:space="preserve"> </w:t>
      </w:r>
      <w:r>
        <w:rPr>
          <w:iCs/>
          <w:i/>
        </w:rPr>
        <w:t xml:space="preserve">every</w:t>
      </w:r>
      <w:r>
        <w:t xml:space="preserve"> </w:t>
      </w:r>
      <w:r>
        <w:t xml:space="preserve">real-time application you will build for the rest of this course. Memorise its shape, not just its syntax.</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1. Initialise capture (index 0 is usually the default webcam)</w:t>
            </w:r>
            <w:r>
              <w:br/>
            </w:r>
            <w:r>
              <w:rPr>
                <w:rStyle w:val="NormalTok"/>
              </w:rPr>
              <w:t xml:space="preserve">cap </w:t>
            </w:r>
            <w:r>
              <w:rPr>
                <w:rStyle w:val="OperatorTok"/>
              </w:rPr>
              <w:t xml:space="preserve">=</w:t>
            </w:r>
            <w:r>
              <w:rPr>
                <w:rStyle w:val="NormalTok"/>
              </w:rPr>
              <w:t xml:space="preserve"> cv2.VideoCapture(</w:t>
            </w:r>
            <w:r>
              <w:rPr>
                <w:rStyle w:val="DecValTok"/>
              </w:rPr>
              <w:t xml:space="preserve">0</w:t>
            </w:r>
            <w:r>
              <w:rPr>
                <w:rStyle w:val="NormalTok"/>
              </w:rPr>
              <w:t xml:space="preserve">)</w:t>
            </w:r>
            <w:r>
              <w:br/>
            </w:r>
            <w:r>
              <w:br/>
            </w:r>
            <w:r>
              <w:rPr>
                <w:rStyle w:val="ControlFlowTok"/>
              </w:rPr>
              <w:t xml:space="preserve">if</w:t>
            </w:r>
            <w:r>
              <w:rPr>
                <w:rStyle w:val="NormalTok"/>
              </w:rPr>
              <w:t xml:space="preserve"> </w:t>
            </w:r>
            <w:r>
              <w:rPr>
                <w:rStyle w:val="KeywordTok"/>
              </w:rPr>
              <w:t xml:space="preserve">not</w:t>
            </w:r>
            <w:r>
              <w:rPr>
                <w:rStyle w:val="NormalTok"/>
              </w:rPr>
              <w:t xml:space="preserve"> cap.isOpened():</w:t>
            </w:r>
            <w:r>
              <w:br/>
            </w:r>
            <w:r>
              <w:rPr>
                <w:rStyle w:val="NormalTok"/>
              </w:rPr>
              <w:t xml:space="preserve">    sys.exit(</w:t>
            </w:r>
            <w:r>
              <w:rPr>
                <w:rStyle w:val="StringTok"/>
              </w:rPr>
              <w:t xml:space="preserve">"Error: Webcam not accessible."</w:t>
            </w:r>
            <w:r>
              <w:rPr>
                <w:rStyle w:val="NormalTok"/>
              </w:rPr>
              <w:t xml:space="preserve">)</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2. Frame capture</w:t>
            </w:r>
            <w:r>
              <w:br/>
            </w:r>
            <w:r>
              <w:rPr>
                <w:rStyle w:val="NormalTok"/>
              </w:rPr>
              <w:t xml:space="preserve">    ret, frame </w:t>
            </w:r>
            <w:r>
              <w:rPr>
                <w:rStyle w:val="OperatorTok"/>
              </w:rPr>
              <w:t xml:space="preserve">=</w:t>
            </w:r>
            <w:r>
              <w:rPr>
                <w:rStyle w:val="NormalTok"/>
              </w:rPr>
              <w:t xml:space="preserve"> cap.read()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ret:</w:t>
            </w:r>
            <w:r>
              <w:br/>
            </w:r>
            <w:r>
              <w:rPr>
                <w:rStyle w:val="NormalTok"/>
              </w:rPr>
              <w:t xml:space="preserve">        </w:t>
            </w:r>
            <w:r>
              <w:rPr>
                <w:rStyle w:val="BuiltInTok"/>
              </w:rPr>
              <w:t xml:space="preserve">print</w:t>
            </w:r>
            <w:r>
              <w:rPr>
                <w:rStyle w:val="NormalTok"/>
              </w:rPr>
              <w:t xml:space="preserve">(</w:t>
            </w:r>
            <w:r>
              <w:rPr>
                <w:rStyle w:val="StringTok"/>
              </w:rPr>
              <w:t xml:space="preserve">"Stream ended."</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w:t>
            </w:r>
            <w:r>
              <w:rPr>
                <w:rStyle w:val="CommentTok"/>
              </w:rPr>
              <w:t xml:space="preserve"># 3. Processing — your algorithms go here</w:t>
            </w:r>
            <w:r>
              <w:br/>
            </w:r>
            <w:r>
              <w:rPr>
                <w:rStyle w:val="NormalTok"/>
              </w:rPr>
              <w:t xml:space="preserve">    </w:t>
            </w:r>
            <w:r>
              <w:rPr>
                <w:rStyle w:val="CommentTok"/>
              </w:rPr>
              <w:t xml:space="preserve"># e.g., gray = cv2.cvtColor(frame, cv2.COLOR_BGR2GRAY)</w:t>
            </w:r>
            <w:r>
              <w:br/>
            </w:r>
            <w:r>
              <w:br/>
            </w:r>
            <w:r>
              <w:rPr>
                <w:rStyle w:val="NormalTok"/>
              </w:rPr>
              <w:t xml:space="preserve">    </w:t>
            </w:r>
            <w:r>
              <w:rPr>
                <w:rStyle w:val="CommentTok"/>
              </w:rPr>
              <w:t xml:space="preserve"># 4. Visualisation</w:t>
            </w:r>
            <w:r>
              <w:br/>
            </w:r>
            <w:r>
              <w:rPr>
                <w:rStyle w:val="NormalTok"/>
              </w:rPr>
              <w:t xml:space="preserve">    cv2.imshow(</w:t>
            </w:r>
            <w:r>
              <w:rPr>
                <w:rStyle w:val="StringTok"/>
              </w:rPr>
              <w:t xml:space="preserve">"Live Feed"</w:t>
            </w:r>
            <w:r>
              <w:rPr>
                <w:rStyle w:val="NormalTok"/>
              </w:rPr>
              <w:t xml:space="preserve">, frame)</w:t>
            </w:r>
            <w:r>
              <w:br/>
            </w:r>
            <w:r>
              <w:br/>
            </w:r>
            <w:r>
              <w:rPr>
                <w:rStyle w:val="NormalTok"/>
              </w:rPr>
              <w:t xml:space="preserve">    </w:t>
            </w:r>
            <w:r>
              <w:rPr>
                <w:rStyle w:val="CommentTok"/>
              </w:rPr>
              <w:t xml:space="preserve"># 5. Exit logic — wait 1 ms for the 'q' key</w:t>
            </w:r>
            <w:r>
              <w:br/>
            </w:r>
            <w:r>
              <w:rPr>
                <w:rStyle w:val="NormalTok"/>
              </w:rPr>
              <w:t xml:space="preserve">    </w:t>
            </w:r>
            <w:r>
              <w:rPr>
                <w:rStyle w:val="ControlFlowTok"/>
              </w:rPr>
              <w:t xml:space="preserve">if</w:t>
            </w:r>
            <w:r>
              <w:rPr>
                <w:rStyle w:val="NormalTok"/>
              </w:rPr>
              <w:t xml:space="preserve"> cv2.waitKey(</w:t>
            </w:r>
            <w:r>
              <w:rPr>
                <w:rStyle w:val="DecValTok"/>
              </w:rPr>
              <w:t xml:space="preserve">1</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 </w:t>
            </w:r>
            <w:r>
              <w:rPr>
                <w:rStyle w:val="OperatorTok"/>
              </w:rPr>
              <w:t xml:space="preserve">==</w:t>
            </w:r>
            <w:r>
              <w:rPr>
                <w:rStyle w:val="NormalTok"/>
              </w:rPr>
              <w:t xml:space="preserve"> </w:t>
            </w:r>
            <w:r>
              <w:rPr>
                <w:rStyle w:val="BuiltInTok"/>
              </w:rPr>
              <w:t xml:space="preserve">ord</w:t>
            </w:r>
            <w:r>
              <w:rPr>
                <w:rStyle w:val="NormalTok"/>
              </w:rPr>
              <w:t xml:space="preserve">(</w:t>
            </w:r>
            <w:r>
              <w:rPr>
                <w:rStyle w:val="StringTok"/>
              </w:rPr>
              <w:t xml:space="preserve">'q'</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cap.release()</w:t>
            </w:r>
            <w:r>
              <w:br/>
            </w:r>
            <w:r>
              <w:rPr>
                <w:rStyle w:val="NormalTok"/>
              </w:rPr>
              <w:t xml:space="preserve">cv2.destroyAllWindows()</w:t>
            </w:r>
          </w:p>
        </w:tc>
      </w:tr>
    </w:tbl>
    <w:p>
      <w:pPr>
        <w:pStyle w:val="FirstParagraph"/>
      </w:pPr>
      <w:r>
        <w:rPr>
          <w:bCs/>
          <w:b/>
        </w:rPr>
        <w:t xml:space="preserve">Table 2.1 — Common</w:t>
      </w:r>
      <w:r>
        <w:rPr>
          <w:bCs/>
          <w:b/>
        </w:rPr>
        <w:t xml:space="preserve"> </w:t>
      </w:r>
      <w:r>
        <w:rPr>
          <w:rStyle w:val="VerbatimChar"/>
          <w:bCs/>
          <w:b/>
        </w:rPr>
        <w:t xml:space="preserve">VideoCapture</w:t>
      </w:r>
      <w:r>
        <w:rPr>
          <w:bCs/>
          <w:b/>
        </w:rPr>
        <w:t xml:space="preserve"> </w:t>
      </w:r>
      <w:r>
        <w:rPr>
          <w:bCs/>
          <w:b/>
        </w:rPr>
        <w:t xml:space="preserve">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Probable Cause</w:t>
            </w:r>
          </w:p>
        </w:tc>
        <w:tc>
          <w:tcPr/>
          <w:p>
            <w:pPr>
              <w:pStyle w:val="Compact"/>
              <w:jc w:val="left"/>
            </w:pPr>
            <w:r>
              <w:t xml:space="preserve">Fix</w:t>
            </w:r>
          </w:p>
        </w:tc>
      </w:tr>
      <w:tr>
        <w:tc>
          <w:tcPr/>
          <w:p>
            <w:pPr>
              <w:pStyle w:val="Compact"/>
              <w:jc w:val="left"/>
            </w:pPr>
            <w:r>
              <w:rPr>
                <w:rStyle w:val="VerbatimChar"/>
              </w:rPr>
              <w:t xml:space="preserve">AttributeError: 'NoneType' object has no attribute ...</w:t>
            </w:r>
          </w:p>
        </w:tc>
        <w:tc>
          <w:tcPr/>
          <w:p>
            <w:pPr>
              <w:pStyle w:val="Compact"/>
              <w:jc w:val="left"/>
            </w:pPr>
            <w:r>
              <w:t xml:space="preserve">Camera index is wrong, or the camera is already in use by another program</w:t>
            </w:r>
          </w:p>
        </w:tc>
        <w:tc>
          <w:tcPr/>
          <w:p>
            <w:pPr>
              <w:pStyle w:val="Compact"/>
              <w:jc w:val="left"/>
            </w:pPr>
            <w:r>
              <w:t xml:space="preserve">Try</w:t>
            </w:r>
            <w:r>
              <w:t xml:space="preserve"> </w:t>
            </w:r>
            <w:r>
              <w:rPr>
                <w:rStyle w:val="VerbatimChar"/>
              </w:rPr>
              <w:t xml:space="preserve">cv2.VideoCapture(1)</w:t>
            </w:r>
            <w:r>
              <w:t xml:space="preserve">, or check OS privacy/camera permissions</w:t>
            </w:r>
          </w:p>
        </w:tc>
      </w:tr>
      <w:tr>
        <w:tc>
          <w:tcPr/>
          <w:p>
            <w:pPr>
              <w:pStyle w:val="Compact"/>
              <w:jc w:val="left"/>
            </w:pPr>
            <w:r>
              <w:t xml:space="preserve">Window freezes / stops responding</w:t>
            </w:r>
          </w:p>
        </w:tc>
        <w:tc>
          <w:tcPr/>
          <w:p>
            <w:pPr>
              <w:pStyle w:val="Compact"/>
              <w:jc w:val="left"/>
            </w:pPr>
            <w:r>
              <w:t xml:space="preserve">Missing</w:t>
            </w:r>
            <w:r>
              <w:t xml:space="preserve"> </w:t>
            </w:r>
            <w:r>
              <w:rPr>
                <w:rStyle w:val="VerbatimChar"/>
              </w:rPr>
              <w:t xml:space="preserve">cv2.waitKey(1)</w:t>
            </w:r>
            <w:r>
              <w:t xml:space="preserve"> </w:t>
            </w:r>
            <w:r>
              <w:t xml:space="preserve">inside the loop</w:t>
            </w:r>
          </w:p>
        </w:tc>
        <w:tc>
          <w:tcPr/>
          <w:p>
            <w:pPr>
              <w:pStyle w:val="Compact"/>
              <w:jc w:val="left"/>
            </w:pPr>
            <w:r>
              <w:t xml:space="preserve">Ensure</w:t>
            </w:r>
            <w:r>
              <w:t xml:space="preserve"> </w:t>
            </w:r>
            <w:r>
              <w:rPr>
                <w:rStyle w:val="VerbatimChar"/>
              </w:rPr>
              <w:t xml:space="preserve">waitKey(1)</w:t>
            </w:r>
            <w:r>
              <w:t xml:space="preserve"> </w:t>
            </w:r>
            <w:r>
              <w:t xml:space="preserve">sits inside the</w:t>
            </w:r>
            <w:r>
              <w:t xml:space="preserve"> </w:t>
            </w:r>
            <w:r>
              <w:rPr>
                <w:rStyle w:val="VerbatimChar"/>
              </w:rPr>
              <w:t xml:space="preserve">while</w:t>
            </w:r>
            <w:r>
              <w:t xml:space="preserve"> </w:t>
            </w:r>
            <w:r>
              <w:t xml:space="preserve">loop, not outside it</w:t>
            </w:r>
          </w:p>
        </w:tc>
      </w:tr>
      <w:tr>
        <w:tc>
          <w:tcPr/>
          <w:p>
            <w:pPr>
              <w:pStyle w:val="Compact"/>
              <w:jc w:val="left"/>
            </w:pPr>
            <w:r>
              <w:t xml:space="preserve">“</w:t>
            </w:r>
            <w:r>
              <w:t xml:space="preserve">Assertion failed</w:t>
            </w:r>
            <w:r>
              <w:t xml:space="preserve">”</w:t>
            </w:r>
            <w:r>
              <w:t xml:space="preserve"> </w:t>
            </w:r>
            <w:r>
              <w:t xml:space="preserve">error</w:t>
            </w:r>
          </w:p>
        </w:tc>
        <w:tc>
          <w:tcPr/>
          <w:p>
            <w:pPr>
              <w:pStyle w:val="Compact"/>
              <w:jc w:val="left"/>
            </w:pPr>
            <w:r>
              <w:t xml:space="preserve">Image path is wrong or the file is corrupted</w:t>
            </w:r>
          </w:p>
        </w:tc>
        <w:tc>
          <w:tcPr/>
          <w:p>
            <w:pPr>
              <w:pStyle w:val="Compact"/>
              <w:jc w:val="left"/>
            </w:pPr>
            <w:r>
              <w:t xml:space="preserve">Use</w:t>
            </w:r>
            <w:r>
              <w:t xml:space="preserve"> </w:t>
            </w:r>
            <w:r>
              <w:rPr>
                <w:rStyle w:val="VerbatimChar"/>
              </w:rPr>
              <w:t xml:space="preserve">os.path.exists(img_path)</w:t>
            </w:r>
            <w:r>
              <w:t xml:space="preserve"> </w:t>
            </w:r>
            <w:r>
              <w:t xml:space="preserve">to verify the path before loading</w:t>
            </w:r>
          </w:p>
        </w:tc>
      </w:tr>
    </w:tbl>
    <w:p>
      <w:pPr>
        <w:pStyle w:val="CalloutGreen"/>
      </w:pPr>
      <w:r>
        <w:rPr>
          <w:bCs/>
          <w:b/>
        </w:rPr>
        <w:t xml:space="preserve">Go Deeper with Ansari</w:t>
      </w:r>
      <w:r>
        <w:t xml:space="preserve"> </w:t>
      </w:r>
      <w:r>
        <w:t xml:space="preserve">— Chapter 2,</w:t>
      </w:r>
      <w:r>
        <w:t xml:space="preserve"> </w:t>
      </w:r>
      <w:r>
        <w:rPr>
          <w:iCs/>
          <w:i/>
        </w:rPr>
        <w:t xml:space="preserve">Core Concepts of Image and Video Processing</w:t>
      </w:r>
      <w:r>
        <w:t xml:space="preserve">, covers pixel basics and coordinate systems with additional worked examples for loading, exploring, and drawing on images.</w:t>
      </w:r>
    </w:p>
    <w:bookmarkEnd w:id="44"/>
    <w:bookmarkStart w:id="47" w:name="Xdf8701cb058a5426dad856c5e2ce69a8b1a26a8"/>
    <w:p>
      <w:pPr>
        <w:pStyle w:val="Heading2"/>
      </w:pPr>
      <w:r>
        <w:t xml:space="preserve">2.2 Tutorial 2.2: Pixel Representation and Colour Spaces</w:t>
      </w:r>
    </w:p>
    <w:p>
      <w:pPr>
        <w:pStyle w:val="FirstParagraph"/>
      </w:pPr>
      <w:r>
        <w:rPr>
          <w:bCs/>
          <w:b/>
        </w:rPr>
        <w:t xml:space="preserve">The coordinate system.</w:t>
      </w:r>
      <w:r>
        <w:t xml:space="preserve"> </w:t>
      </w:r>
      <w:r>
        <w:t xml:space="preserve">OpenCV’s origin</w:t>
      </w:r>
      <w:r>
        <w:t xml:space="preserve"> </w:t>
      </w:r>
      <w:r>
        <w:rPr>
          <w:rStyle w:val="VerbatimChar"/>
        </w:rPr>
        <w:t xml:space="preserve">(0, 0)</w:t>
      </w:r>
      <w:r>
        <w:t xml:space="preserve"> </w:t>
      </w:r>
      <w:r>
        <w:t xml:space="preserve">sits at the</w:t>
      </w:r>
      <w:r>
        <w:t xml:space="preserve"> </w:t>
      </w:r>
      <w:r>
        <w:rPr>
          <w:bCs/>
          <w:b/>
        </w:rPr>
        <w:t xml:space="preserve">top-left</w:t>
      </w:r>
      <w:r>
        <w:t xml:space="preserve"> </w:t>
      </w:r>
      <w:r>
        <w:t xml:space="preserve">corner of the image. The x-axis increases rightward; the y-axis increases</w:t>
      </w:r>
      <w:r>
        <w:t xml:space="preserve"> </w:t>
      </w:r>
      <w:r>
        <w:rPr>
          <w:iCs/>
          <w:i/>
        </w:rPr>
        <w:t xml:space="preserve">downward</w:t>
      </w:r>
      <w:r>
        <w:t xml:space="preserve">. This is the opposite of the Cartesian graphs you learned in mathematics class, where y increases upward — and forgetting this single fact is a leading cause of</w:t>
      </w:r>
      <w:r>
        <w:t xml:space="preserve"> </w:t>
      </w:r>
      <w:r>
        <w:t xml:space="preserve">“</w:t>
      </w:r>
      <w:r>
        <w:t xml:space="preserve">my bounding box is upside-down</w:t>
      </w:r>
      <w:r>
        <w:t xml:space="preserve">”</w:t>
      </w:r>
      <w:r>
        <w:t xml:space="preserve"> </w:t>
      </w:r>
      <w:r>
        <w:t xml:space="preserve">bugs.</w:t>
      </w:r>
    </w:p>
    <w:p>
      <w:pPr>
        <w:pStyle w:val="BodyText"/>
      </w:pPr>
      <w:r>
        <w:rPr>
          <w:bCs/>
          <w:b/>
        </w:rPr>
        <w:t xml:space="preserve">Colour spaces</w:t>
      </w:r>
      <w:r>
        <w:t xml:space="preserve"> </w:t>
      </w:r>
      <w:r>
        <w:t xml:space="preserve">are mathematical models for representing colour:</w:t>
      </w:r>
    </w:p>
    <w:p>
      <w:pPr>
        <w:numPr>
          <w:ilvl w:val="0"/>
          <w:numId w:val="1006"/>
        </w:numPr>
        <w:pStyle w:val="Compact"/>
      </w:pPr>
      <w:r>
        <w:rPr>
          <w:bCs/>
          <w:b/>
        </w:rPr>
        <w:t xml:space="preserve">BGR</w:t>
      </w:r>
      <w:r>
        <w:t xml:space="preserve"> </w:t>
      </w:r>
      <w:r>
        <w:t xml:space="preserve">— OpenCV loads images in Blue-Green-Red order by default (not RGB). This additive colour model is the default for every</w:t>
      </w:r>
      <w:r>
        <w:t xml:space="preserve"> </w:t>
      </w:r>
      <w:r>
        <w:rPr>
          <w:rStyle w:val="VerbatimChar"/>
        </w:rPr>
        <w:t xml:space="preserve">imread()</w:t>
      </w:r>
      <w:r>
        <w:t xml:space="preserve"> </w:t>
      </w:r>
      <w:r>
        <w:t xml:space="preserve">call.</w:t>
      </w:r>
    </w:p>
    <w:p>
      <w:pPr>
        <w:numPr>
          <w:ilvl w:val="0"/>
          <w:numId w:val="1006"/>
        </w:numPr>
        <w:pStyle w:val="Compact"/>
      </w:pPr>
      <w:r>
        <w:rPr>
          <w:bCs/>
          <w:b/>
        </w:rPr>
        <w:t xml:space="preserve">Grayscale</w:t>
      </w:r>
      <w:r>
        <w:t xml:space="preserve"> </w:t>
      </w:r>
      <w:r>
        <w:t xml:space="preserve">— represents brightness only. Converting to grayscale (</w:t>
      </w:r>
      <w:r>
        <w:rPr>
          <w:rStyle w:val="VerbatimChar"/>
        </w:rPr>
        <w:t xml:space="preserve">cv2.cvtColor(img, cv2.COLOR_BGR2GRAY)</w:t>
      </w:r>
      <w:r>
        <w:t xml:space="preserve">) is a standard first step because it collapses three colour channels into one, dramatically speeding up tasks like edge detection where colour information is irrelevant.</w:t>
      </w:r>
    </w:p>
    <w:p>
      <w:pPr>
        <w:numPr>
          <w:ilvl w:val="0"/>
          <w:numId w:val="1006"/>
        </w:numPr>
        <w:pStyle w:val="Compact"/>
      </w:pPr>
      <w:r>
        <w:rPr>
          <w:bCs/>
          <w:b/>
        </w:rPr>
        <w:t xml:space="preserve">HSV (Hue, Saturation, Value)</w:t>
      </w:r>
      <w:r>
        <w:t xml:space="preserve"> </w:t>
      </w:r>
      <w:r>
        <w:t xml:space="preserve">— a cylindrical model that aligns much more closely with human colour perception, and is far better than BGR for colour-based object tracking.</w:t>
      </w:r>
    </w:p>
    <w:p>
      <w:pPr>
        <w:numPr>
          <w:ilvl w:val="1"/>
          <w:numId w:val="1007"/>
        </w:numPr>
        <w:pStyle w:val="Compact"/>
      </w:pPr>
      <w:r>
        <w:rPr>
          <w:bCs/>
          <w:b/>
        </w:rPr>
        <w:t xml:space="preserve">Hue (0–179)</w:t>
      </w:r>
      <w:r>
        <w:t xml:space="preserve"> </w:t>
      </w:r>
      <w:r>
        <w:t xml:space="preserve">— the pigment or colour identity (red, green, blue).</w:t>
      </w:r>
    </w:p>
    <w:p>
      <w:pPr>
        <w:numPr>
          <w:ilvl w:val="1"/>
          <w:numId w:val="1007"/>
        </w:numPr>
        <w:pStyle w:val="Compact"/>
      </w:pPr>
      <w:r>
        <w:rPr>
          <w:bCs/>
          <w:b/>
        </w:rPr>
        <w:t xml:space="preserve">Saturation (0–255)</w:t>
      </w:r>
      <w:r>
        <w:t xml:space="preserve"> </w:t>
      </w:r>
      <w:r>
        <w:t xml:space="preserve">— the vibrancy or purity of the colour.</w:t>
      </w:r>
    </w:p>
    <w:p>
      <w:pPr>
        <w:numPr>
          <w:ilvl w:val="1"/>
          <w:numId w:val="1007"/>
        </w:numPr>
        <w:pStyle w:val="Compact"/>
      </w:pPr>
      <w:r>
        <w:rPr>
          <w:bCs/>
          <w:b/>
        </w:rPr>
        <w:t xml:space="preserve">Value (0–255)</w:t>
      </w:r>
      <w:r>
        <w:t xml:space="preserve"> </w:t>
      </w:r>
      <w:r>
        <w:t xml:space="preserve">— the brightness of the light.</w:t>
      </w:r>
    </w:p>
    <w:p>
      <w:pPr>
        <w:numPr>
          <w:ilvl w:val="1"/>
          <w:numId w:val="1007"/>
        </w:numPr>
        <w:pStyle w:val="Compact"/>
      </w:pPr>
      <w:r>
        <w:rPr>
          <w:bCs/>
          <w:b/>
        </w:rPr>
        <w:t xml:space="preserve">Why HSV wins:</w:t>
      </w:r>
      <w:r>
        <w:t xml:space="preserve"> </w:t>
      </w:r>
      <w:r>
        <w:t xml:space="preserve">a shadow falling across a red object shifts its R, G,</w:t>
      </w:r>
      <w:r>
        <w:t xml:space="preserve"> </w:t>
      </w:r>
      <w:r>
        <w:rPr>
          <w:iCs/>
          <w:i/>
        </w:rPr>
        <w:t xml:space="preserve">and</w:t>
      </w:r>
      <w:r>
        <w:t xml:space="preserve"> </w:t>
      </w:r>
      <w:r>
        <w:t xml:space="preserve">B values significantly in BGR. In HSV, a shadow mostly affects only the</w:t>
      </w:r>
      <w:r>
        <w:t xml:space="preserve"> </w:t>
      </w:r>
      <w:r>
        <w:rPr>
          <w:iCs/>
          <w:i/>
        </w:rPr>
        <w:t xml:space="preserve">Value</w:t>
      </w:r>
      <w:r>
        <w:t xml:space="preserve"> </w:t>
      </w:r>
      <w:r>
        <w:t xml:space="preserve">channel — the</w:t>
      </w:r>
      <w:r>
        <w:t xml:space="preserve"> </w:t>
      </w:r>
      <w:r>
        <w:rPr>
          <w:iCs/>
          <w:i/>
        </w:rPr>
        <w:t xml:space="preserve">Hue</w:t>
      </w:r>
      <w:r>
        <w:t xml:space="preserve"> </w:t>
      </w:r>
      <w:r>
        <w:t xml:space="preserve">(the colour identity) stays largely constant. This makes colour tracking far more resilient to changing light.</w:t>
      </w:r>
    </w:p>
    <w:p>
      <w:pPr>
        <w:pStyle w:val="BlockText"/>
      </w:pPr>
      <w:r>
        <w:rPr>
          <w:bCs/>
          <w:b/>
        </w:rPr>
        <w:t xml:space="preserve">🔧 Micro-Exercise 2.1 — The Blue-Channel Filter</w:t>
      </w:r>
    </w:p>
    <w:p>
      <w:pPr>
        <w:pStyle w:val="BlockText"/>
      </w:pPr>
      <w:r>
        <w:rPr>
          <w:iCs/>
          <w:i/>
        </w:rPr>
        <w:t xml:space="preserve">Objective: use NumPy slicing to isolate a single colour channel.</w:t>
      </w:r>
    </w:p>
    <w:p>
      <w:pPr>
        <w:pStyle w:val="BlockText"/>
      </w:pPr>
      <w:r>
        <w:t xml:space="preserve">```python</w:t>
      </w:r>
      <w:r>
        <w:t xml:space="preserve"> </w:t>
      </w:r>
      <w:r>
        <w:t xml:space="preserve">import cv2</w:t>
      </w:r>
    </w:p>
    <w:p>
      <w:pPr>
        <w:pStyle w:val="BlockText"/>
      </w:pPr>
      <w:r>
        <w:t xml:space="preserve">img = cv2.imread(</w:t>
      </w:r>
      <w:r>
        <w:t xml:space="preserve">“</w:t>
      </w:r>
      <w:r>
        <w:t xml:space="preserve">sample.jpg</w:t>
      </w:r>
      <w:r>
        <w:t xml:space="preserve">”</w:t>
      </w:r>
      <w:r>
        <w:t xml:space="preserve">)</w:t>
      </w:r>
    </w:p>
    <w:bookmarkStart w:id="45" w:name="Xc02d0edcb3dea5f749689b8e00ec38d57831e95"/>
    <w:p>
      <w:pPr>
        <w:pStyle w:val="Heading1"/>
      </w:pPr>
      <w:r>
        <w:t xml:space="preserve">OpenCV loads channels as BGR: index 0 = Blue, 1 = Green, 2 = Red</w:t>
      </w:r>
    </w:p>
    <w:bookmarkEnd w:id="45"/>
    <w:bookmarkStart w:id="46" w:name="accessing-a-pixel-is-imgy-x"/>
    <w:p>
      <w:pPr>
        <w:pStyle w:val="Heading1"/>
      </w:pPr>
      <w:r>
        <w:t xml:space="preserve">Accessing a pixel is img[y, x]</w:t>
      </w:r>
    </w:p>
    <w:p>
      <w:pPr>
        <w:pStyle w:val="BlockText"/>
      </w:pPr>
      <w:r>
        <w:t xml:space="preserve">img[:, :, 1] = 0 # zero out Green</w:t>
      </w:r>
      <w:r>
        <w:t xml:space="preserve"> </w:t>
      </w:r>
      <w:r>
        <w:t xml:space="preserve">img[:, :, 2] = 0 # zero out Red</w:t>
      </w:r>
    </w:p>
    <w:p>
      <w:pPr>
        <w:pStyle w:val="BlockText"/>
      </w:pPr>
      <w:r>
        <w:t xml:space="preserve">cv2.imshow(</w:t>
      </w:r>
      <w:r>
        <w:t xml:space="preserve">“</w:t>
      </w:r>
      <w:r>
        <w:t xml:space="preserve">Blue Channel Only</w:t>
      </w:r>
      <w:r>
        <w:t xml:space="preserve">”</w:t>
      </w:r>
      <w:r>
        <w:t xml:space="preserve">, img)</w:t>
      </w:r>
      <w:r>
        <w:t xml:space="preserve"> </w:t>
      </w:r>
      <w:r>
        <w:t xml:space="preserve">cv2.waitKey(0)</w:t>
      </w:r>
      <w:r>
        <w:t xml:space="preserve"> </w:t>
      </w:r>
      <w:r>
        <w:t xml:space="preserve">```</w:t>
      </w:r>
    </w:p>
    <w:bookmarkEnd w:id="46"/>
    <w:bookmarkEnd w:id="47"/>
    <w:bookmarkStart w:id="51" w:name="image-processing-techniques"/>
    <w:p>
      <w:pPr>
        <w:pStyle w:val="Heading2"/>
      </w:pPr>
      <w:r>
        <w:t xml:space="preserve">2.3 Image Processing Techniques</w:t>
      </w:r>
    </w:p>
    <w:bookmarkStart w:id="48" w:name="masking"/>
    <w:p>
      <w:pPr>
        <w:pStyle w:val="Heading3"/>
      </w:pPr>
      <w:r>
        <w:t xml:space="preserve">2.3.1 Masking</w:t>
      </w:r>
    </w:p>
    <w:p>
      <w:pPr>
        <w:pStyle w:val="FirstParagraph"/>
      </w:pPr>
      <w:r>
        <w:t xml:space="preserve">Masking isolates a Region of Interest (ROI). A mask is a binary image where white pixels (255) mark the area to keep and black pixels (0) mark the area to discard.</w:t>
      </w:r>
      <w:r>
        <w:t xml:space="preserve"> </w:t>
      </w:r>
      <w:r>
        <w:rPr>
          <w:rStyle w:val="VerbatimChar"/>
        </w:rPr>
        <w:t xml:space="preserve">cv2.bitwise_and()</w:t>
      </w:r>
      <w:r>
        <w:t xml:space="preserve"> </w:t>
      </w:r>
      <w:r>
        <w:t xml:space="preserve">combines the original image with the mask to extract exactly that ROI.</w:t>
      </w:r>
    </w:p>
    <w:bookmarkEnd w:id="48"/>
    <w:bookmarkStart w:id="49" w:name="blurring-smoothing"/>
    <w:p>
      <w:pPr>
        <w:pStyle w:val="Heading3"/>
      </w:pPr>
      <w:r>
        <w:t xml:space="preserve">2.3.2 Blurring (Smoothing)</w:t>
      </w:r>
    </w:p>
    <w:p>
      <w:pPr>
        <w:pStyle w:val="FirstParagraph"/>
      </w:pPr>
      <w:r>
        <w:t xml:space="preserve">Blurring suppresses high-frequency noise before further processing:</w:t>
      </w:r>
    </w:p>
    <w:p>
      <w:pPr>
        <w:numPr>
          <w:ilvl w:val="0"/>
          <w:numId w:val="1008"/>
        </w:numPr>
        <w:pStyle w:val="Compact"/>
      </w:pPr>
      <w:r>
        <w:rPr>
          <w:bCs/>
          <w:b/>
        </w:rPr>
        <w:t xml:space="preserve">Gaussian Blur</w:t>
      </w:r>
      <w:r>
        <w:t xml:space="preserve"> </w:t>
      </w:r>
      <w:r>
        <w:t xml:space="preserve">— uses a bell-curve kernel; effective against general Gaussian noise.</w:t>
      </w:r>
    </w:p>
    <w:p>
      <w:pPr>
        <w:numPr>
          <w:ilvl w:val="0"/>
          <w:numId w:val="1008"/>
        </w:numPr>
        <w:pStyle w:val="Compact"/>
      </w:pPr>
      <w:r>
        <w:rPr>
          <w:bCs/>
          <w:b/>
        </w:rPr>
        <w:t xml:space="preserve">Median Blur</w:t>
      </w:r>
      <w:r>
        <w:t xml:space="preserve"> </w:t>
      </w:r>
      <w:r>
        <w:t xml:space="preserve">— replaces each pixel with the median value of its neighbourhood; excellent for removing</w:t>
      </w:r>
      <w:r>
        <w:t xml:space="preserve"> </w:t>
      </w:r>
      <w:r>
        <w:t xml:space="preserve">“</w:t>
      </w:r>
      <w:r>
        <w:t xml:space="preserve">salt-and-pepper</w:t>
      </w:r>
      <w:r>
        <w:t xml:space="preserve">”</w:t>
      </w:r>
      <w:r>
        <w:t xml:space="preserve"> </w:t>
      </w:r>
      <w:r>
        <w:t xml:space="preserve">noise (random black/white specks) while preserving edges.</w:t>
      </w:r>
    </w:p>
    <w:p>
      <w:pPr>
        <w:numPr>
          <w:ilvl w:val="0"/>
          <w:numId w:val="1008"/>
        </w:numPr>
        <w:pStyle w:val="Compact"/>
      </w:pPr>
      <w:r>
        <w:rPr>
          <w:bCs/>
          <w:b/>
        </w:rPr>
        <w:t xml:space="preserve">Bilateral Filter</w:t>
      </w:r>
      <w:r>
        <w:t xml:space="preserve"> </w:t>
      </w:r>
      <w:r>
        <w:t xml:space="preserve">— blurs while</w:t>
      </w:r>
      <w:r>
        <w:t xml:space="preserve"> </w:t>
      </w:r>
      <w:r>
        <w:rPr>
          <w:iCs/>
          <w:i/>
        </w:rPr>
        <w:t xml:space="preserve">preserving</w:t>
      </w:r>
      <w:r>
        <w:t xml:space="preserve"> </w:t>
      </w:r>
      <w:r>
        <w:t xml:space="preserve">sharp edges, by weighting both spatial proximity and intensity similarity. Prevents the</w:t>
      </w:r>
      <w:r>
        <w:t xml:space="preserve"> </w:t>
      </w:r>
      <w:r>
        <w:t xml:space="preserve">“</w:t>
      </w:r>
      <w:r>
        <w:t xml:space="preserve">smudging</w:t>
      </w:r>
      <w:r>
        <w:t xml:space="preserve">”</w:t>
      </w:r>
      <w:r>
        <w:t xml:space="preserve"> </w:t>
      </w:r>
      <w:r>
        <w:t xml:space="preserve">of object boundaries that plain blurring causes.</w:t>
      </w:r>
    </w:p>
    <w:bookmarkEnd w:id="49"/>
    <w:bookmarkStart w:id="50" w:name="canny-edge-detection"/>
    <w:p>
      <w:pPr>
        <w:pStyle w:val="Heading3"/>
      </w:pPr>
      <w:r>
        <w:t xml:space="preserve">2.3.3 Canny Edge Detection</w:t>
      </w:r>
    </w:p>
    <w:p>
      <w:pPr>
        <w:pStyle w:val="FirstParagraph"/>
      </w:pPr>
      <w:r>
        <w:t xml:space="preserve">The Canny algorithm is the gold standard for edge detection, and it is a four-stage pipeline worth understanding stage by stage:</w:t>
      </w:r>
    </w:p>
    <w:p>
      <w:pPr>
        <w:numPr>
          <w:ilvl w:val="0"/>
          <w:numId w:val="1009"/>
        </w:numPr>
        <w:pStyle w:val="Compact"/>
      </w:pPr>
      <w:r>
        <w:rPr>
          <w:bCs/>
          <w:b/>
        </w:rPr>
        <w:t xml:space="preserve">Gaussian Blur</w:t>
      </w:r>
      <w:r>
        <w:t xml:space="preserve"> </w:t>
      </w:r>
      <w:r>
        <w:t xml:space="preserve">— reduce noise first, or the edge map will be full of false positives.</w:t>
      </w:r>
    </w:p>
    <w:p>
      <w:pPr>
        <w:numPr>
          <w:ilvl w:val="0"/>
          <w:numId w:val="1009"/>
        </w:numPr>
        <w:pStyle w:val="Compact"/>
      </w:pPr>
      <w:r>
        <w:rPr>
          <w:bCs/>
          <w:b/>
        </w:rPr>
        <w:t xml:space="preserve">Gradient Calculation</w:t>
      </w:r>
      <w:r>
        <w:t xml:space="preserve"> </w:t>
      </w:r>
      <w:r>
        <w:t xml:space="preserve">— determine the direction and rate of intensity change at every pixel.</w:t>
      </w:r>
    </w:p>
    <w:p>
      <w:pPr>
        <w:numPr>
          <w:ilvl w:val="0"/>
          <w:numId w:val="1009"/>
        </w:numPr>
        <w:pStyle w:val="Compact"/>
      </w:pPr>
      <w:r>
        <w:rPr>
          <w:bCs/>
          <w:b/>
        </w:rPr>
        <w:t xml:space="preserve">Non-Maximum Suppression</w:t>
      </w:r>
      <w:r>
        <w:t xml:space="preserve"> </w:t>
      </w:r>
      <w:r>
        <w:t xml:space="preserve">— thin the detected edges down to a single-pixel width by suppressing anything that isn’t a local peak.</w:t>
      </w:r>
    </w:p>
    <w:p>
      <w:pPr>
        <w:numPr>
          <w:ilvl w:val="0"/>
          <w:numId w:val="1009"/>
        </w:numPr>
        <w:pStyle w:val="Compact"/>
      </w:pPr>
      <w:r>
        <w:rPr>
          <w:bCs/>
          <w:b/>
        </w:rPr>
        <w:t xml:space="preserve">Hysteresis Thresholding</w:t>
      </w:r>
      <w:r>
        <w:t xml:space="preserve"> </w:t>
      </w:r>
      <w:r>
        <w:t xml:space="preserve">— apply two thresholds. Strong edges (above the high threshold) are kept automatically; weak edges (between the two thresholds) are kept</w:t>
      </w:r>
      <w:r>
        <w:t xml:space="preserve"> </w:t>
      </w:r>
      <w:r>
        <w:rPr>
          <w:iCs/>
          <w:i/>
        </w:rPr>
        <w:t xml:space="preserve">only</w:t>
      </w:r>
      <w:r>
        <w:t xml:space="preserve"> </w:t>
      </w:r>
      <w:r>
        <w:t xml:space="preserve">if they connect to a strong edge. This continuity check is what keeps object boundaries intact instead of broken into dashes.</w:t>
      </w:r>
    </w:p>
    <w:bookmarkEnd w:id="50"/>
    <w:bookmarkEnd w:id="51"/>
    <w:bookmarkStart w:id="52" w:name="tutorial-2.4-writing-contour-code"/>
    <w:p>
      <w:pPr>
        <w:pStyle w:val="Heading2"/>
      </w:pPr>
      <w:r>
        <w:t xml:space="preserve">2.4 Tutorial 2.4: Writing Contour Code</w:t>
      </w:r>
    </w:p>
    <w:p>
      <w:pPr>
        <w:pStyle w:val="FirstParagraph"/>
      </w:pPr>
      <w:r>
        <w:t xml:space="preserve">Contours are curves joining continuous points of equal colour or intensity along a boundary — in practice, the outline of a shape in a binary image.</w:t>
      </w:r>
    </w:p>
    <w:p>
      <w:pPr>
        <w:pStyle w:val="BodyText"/>
      </w:pPr>
      <w:r>
        <w:rPr>
          <w:bCs/>
          <w:b/>
        </w:rPr>
        <w:t xml:space="preserve">Pipeline:</w:t>
      </w:r>
    </w:p>
    <w:p>
      <w:pPr>
        <w:numPr>
          <w:ilvl w:val="0"/>
          <w:numId w:val="1010"/>
        </w:numPr>
        <w:pStyle w:val="Compact"/>
      </w:pPr>
      <w:r>
        <w:rPr>
          <w:bCs/>
          <w:b/>
        </w:rPr>
        <w:t xml:space="preserve">Binary threshold</w:t>
      </w:r>
      <w:r>
        <w:t xml:space="preserve"> </w:t>
      </w:r>
      <w:r>
        <w:t xml:space="preserve">— contours are found most reliably on black-and-white images.</w:t>
      </w:r>
    </w:p>
    <w:p>
      <w:pPr>
        <w:numPr>
          <w:ilvl w:val="0"/>
          <w:numId w:val="1010"/>
        </w:numPr>
        <w:pStyle w:val="Compact"/>
      </w:pPr>
      <w:r>
        <w:rPr>
          <w:bCs/>
          <w:b/>
        </w:rPr>
        <w:t xml:space="preserve">Find contours</w:t>
      </w:r>
      <w:r>
        <w:t xml:space="preserve"> </w:t>
      </w:r>
      <w:r>
        <w:t xml:space="preserve">—</w:t>
      </w:r>
      <w:r>
        <w:t xml:space="preserve"> </w:t>
      </w:r>
      <w:r>
        <w:rPr>
          <w:rStyle w:val="VerbatimChar"/>
        </w:rPr>
        <w:t xml:space="preserve">cv2.findContours()</w:t>
      </w:r>
      <w:r>
        <w:t xml:space="preserve"> </w:t>
      </w:r>
      <w:r>
        <w:t xml:space="preserve">walks the topology of the binary image.</w:t>
      </w:r>
    </w:p>
    <w:p>
      <w:pPr>
        <w:numPr>
          <w:ilvl w:val="0"/>
          <w:numId w:val="1010"/>
        </w:numPr>
        <w:pStyle w:val="Compact"/>
      </w:pPr>
      <w:r>
        <w:rPr>
          <w:bCs/>
          <w:b/>
        </w:rPr>
        <w:t xml:space="preserve">Approximate</w:t>
      </w:r>
      <w:r>
        <w:t xml:space="preserve"> </w:t>
      </w:r>
      <w:r>
        <w:t xml:space="preserve">—</w:t>
      </w:r>
      <w:r>
        <w:t xml:space="preserve"> </w:t>
      </w:r>
      <w:r>
        <w:rPr>
          <w:rStyle w:val="VerbatimChar"/>
        </w:rPr>
        <w:t xml:space="preserve">cv2.approxPolyDP()</w:t>
      </w:r>
      <w:r>
        <w:t xml:space="preserve"> </w:t>
      </w:r>
      <w:r>
        <w:t xml:space="preserve">simplifies each contour’s shape.</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1. Preprocess</w:t>
            </w:r>
            <w:r>
              <w:br/>
            </w:r>
            <w:r>
              <w:rPr>
                <w:rStyle w:val="NormalTok"/>
              </w:rPr>
              <w:t xml:space="preserve">gray </w:t>
            </w:r>
            <w:r>
              <w:rPr>
                <w:rStyle w:val="OperatorTok"/>
              </w:rPr>
              <w:t xml:space="preserve">=</w:t>
            </w:r>
            <w:r>
              <w:rPr>
                <w:rStyle w:val="NormalTok"/>
              </w:rPr>
              <w:t xml:space="preserve"> cv2.cvtColor(image, cv2.COLOR_BGR2GRAY)</w:t>
            </w:r>
            <w:r>
              <w:br/>
            </w:r>
            <w:r>
              <w:rPr>
                <w:rStyle w:val="NormalTok"/>
              </w:rPr>
              <w:t xml:space="preserve">_, thresh </w:t>
            </w:r>
            <w:r>
              <w:rPr>
                <w:rStyle w:val="OperatorTok"/>
              </w:rPr>
              <w:t xml:space="preserve">=</w:t>
            </w:r>
            <w:r>
              <w:rPr>
                <w:rStyle w:val="NormalTok"/>
              </w:rPr>
              <w:t xml:space="preserve"> cv2.threshold(gray, </w:t>
            </w:r>
            <w:r>
              <w:rPr>
                <w:rStyle w:val="DecValTok"/>
              </w:rPr>
              <w:t xml:space="preserve">127</w:t>
            </w:r>
            <w:r>
              <w:rPr>
                <w:rStyle w:val="NormalTok"/>
              </w:rPr>
              <w:t xml:space="preserve">, </w:t>
            </w:r>
            <w:r>
              <w:rPr>
                <w:rStyle w:val="DecValTok"/>
              </w:rPr>
              <w:t xml:space="preserve">255</w:t>
            </w:r>
            <w:r>
              <w:rPr>
                <w:rStyle w:val="NormalTok"/>
              </w:rPr>
              <w:t xml:space="preserve">, cv2.THRESH_BINARY)</w:t>
            </w:r>
            <w:r>
              <w:br/>
            </w:r>
            <w:r>
              <w:br/>
            </w:r>
            <w:r>
              <w:rPr>
                <w:rStyle w:val="CommentTok"/>
              </w:rPr>
              <w:t xml:space="preserve"># 2. Find contours</w:t>
            </w:r>
            <w:r>
              <w:br/>
            </w:r>
            <w:r>
              <w:rPr>
                <w:rStyle w:val="CommentTok"/>
              </w:rPr>
              <w:t xml:space="preserve"># RETR_EXTERNAL: only the outermost contours (ignores holes)</w:t>
            </w:r>
            <w:r>
              <w:br/>
            </w:r>
            <w:r>
              <w:rPr>
                <w:rStyle w:val="CommentTok"/>
              </w:rPr>
              <w:t xml:space="preserve"># CHAIN_APPROX_SIMPLE: compresses straight line segments to save memory</w:t>
            </w:r>
            <w:r>
              <w:br/>
            </w:r>
            <w:r>
              <w:rPr>
                <w:rStyle w:val="NormalTok"/>
              </w:rPr>
              <w:t xml:space="preserve">contours, _ </w:t>
            </w:r>
            <w:r>
              <w:rPr>
                <w:rStyle w:val="OperatorTok"/>
              </w:rPr>
              <w:t xml:space="preserve">=</w:t>
            </w:r>
            <w:r>
              <w:rPr>
                <w:rStyle w:val="NormalTok"/>
              </w:rPr>
              <w:t xml:space="preserve"> cv2.findContours(thresh, cv2.RETR_EXTERNAL, cv2.CHAIN_APPROX_SIMPLE)</w:t>
            </w:r>
            <w:r>
              <w:br/>
            </w:r>
            <w:r>
              <w:br/>
            </w:r>
            <w:r>
              <w:rPr>
                <w:rStyle w:val="CommentTok"/>
              </w:rPr>
              <w:t xml:space="preserve"># 3. Approximate and classify</w:t>
            </w:r>
            <w:r>
              <w:br/>
            </w:r>
            <w:r>
              <w:rPr>
                <w:rStyle w:val="ControlFlowTok"/>
              </w:rPr>
              <w:t xml:space="preserve">for</w:t>
            </w:r>
            <w:r>
              <w:rPr>
                <w:rStyle w:val="NormalTok"/>
              </w:rPr>
              <w:t xml:space="preserve"> cnt </w:t>
            </w:r>
            <w:r>
              <w:rPr>
                <w:rStyle w:val="KeywordTok"/>
              </w:rPr>
              <w:t xml:space="preserve">in</w:t>
            </w:r>
            <w:r>
              <w:rPr>
                <w:rStyle w:val="NormalTok"/>
              </w:rPr>
              <w:t xml:space="preserve"> contours:</w:t>
            </w:r>
            <w:r>
              <w:br/>
            </w:r>
            <w:r>
              <w:rPr>
                <w:rStyle w:val="NormalTok"/>
              </w:rPr>
              <w:t xml:space="preserve">    epsilon </w:t>
            </w:r>
            <w:r>
              <w:rPr>
                <w:rStyle w:val="OperatorTok"/>
              </w:rPr>
              <w:t xml:space="preserve">=</w:t>
            </w:r>
            <w:r>
              <w:rPr>
                <w:rStyle w:val="NormalTok"/>
              </w:rPr>
              <w:t xml:space="preserve"> </w:t>
            </w:r>
            <w:r>
              <w:rPr>
                <w:rStyle w:val="FloatTok"/>
              </w:rPr>
              <w:t xml:space="preserve">0.02</w:t>
            </w:r>
            <w:r>
              <w:rPr>
                <w:rStyle w:val="NormalTok"/>
              </w:rPr>
              <w:t xml:space="preserve"> </w:t>
            </w:r>
            <w:r>
              <w:rPr>
                <w:rStyle w:val="OperatorTok"/>
              </w:rPr>
              <w:t xml:space="preserve">*</w:t>
            </w:r>
            <w:r>
              <w:rPr>
                <w:rStyle w:val="NormalTok"/>
              </w:rPr>
              <w:t xml:space="preserve"> cv2.arcLength(cnt, </w:t>
            </w:r>
            <w:r>
              <w:rPr>
                <w:rStyle w:val="VariableTok"/>
              </w:rPr>
              <w:t xml:space="preserve">True</w:t>
            </w:r>
            <w:r>
              <w:rPr>
                <w:rStyle w:val="NormalTok"/>
              </w:rPr>
              <w:t xml:space="preserve">)          </w:t>
            </w:r>
            <w:r>
              <w:rPr>
                <w:rStyle w:val="CommentTok"/>
              </w:rPr>
              <w:t xml:space="preserve"># 2% of perimeter</w:t>
            </w:r>
            <w:r>
              <w:br/>
            </w:r>
            <w:r>
              <w:rPr>
                <w:rStyle w:val="NormalTok"/>
              </w:rPr>
              <w:t xml:space="preserve">    approx </w:t>
            </w:r>
            <w:r>
              <w:rPr>
                <w:rStyle w:val="OperatorTok"/>
              </w:rPr>
              <w:t xml:space="preserve">=</w:t>
            </w:r>
            <w:r>
              <w:rPr>
                <w:rStyle w:val="NormalTok"/>
              </w:rPr>
              <w:t xml:space="preserve"> cv2.approxPolyDP(cnt, epsilon, </w:t>
            </w:r>
            <w:r>
              <w:rPr>
                <w:rStyle w:val="VariableTok"/>
              </w:rPr>
              <w:t xml:space="preserve">True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(approx)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shape_name </w:t>
            </w:r>
            <w:r>
              <w:rPr>
                <w:rStyle w:val="OperatorTok"/>
              </w:rPr>
              <w:t xml:space="preserve">=</w:t>
            </w:r>
            <w:r>
              <w:rPr>
                <w:rStyle w:val="NormalTok"/>
              </w:rPr>
              <w:t xml:space="preserve"> </w:t>
            </w:r>
            <w:r>
              <w:rPr>
                <w:rStyle w:val="StringTok"/>
              </w:rPr>
              <w:t xml:space="preserve">"Triangle"</w:t>
            </w:r>
            <w:r>
              <w:br/>
            </w:r>
            <w:r>
              <w:rPr>
                <w:rStyle w:val="NormalTok"/>
              </w:rPr>
              <w:t xml:space="preserve">    </w:t>
            </w:r>
            <w:r>
              <w:rPr>
                <w:rStyle w:val="ControlFlowTok"/>
              </w:rPr>
              <w:t xml:space="preserve">elif</w:t>
            </w:r>
            <w:r>
              <w:rPr>
                <w:rStyle w:val="NormalTok"/>
              </w:rPr>
              <w:t xml:space="preserve"> </w:t>
            </w:r>
            <w:r>
              <w:rPr>
                <w:rStyle w:val="BuiltInTok"/>
              </w:rPr>
              <w:t xml:space="preserve">len</w:t>
            </w:r>
            <w:r>
              <w:rPr>
                <w:rStyle w:val="NormalTok"/>
              </w:rPr>
              <w:t xml:space="preserve">(approx)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shape_name </w:t>
            </w:r>
            <w:r>
              <w:rPr>
                <w:rStyle w:val="OperatorTok"/>
              </w:rPr>
              <w:t xml:space="preserve">=</w:t>
            </w:r>
            <w:r>
              <w:rPr>
                <w:rStyle w:val="NormalTok"/>
              </w:rPr>
              <w:t xml:space="preserve"> </w:t>
            </w:r>
            <w:r>
              <w:rPr>
                <w:rStyle w:val="StringTok"/>
              </w:rPr>
              <w:t xml:space="preserve">"Rectangle"</w:t>
            </w:r>
            <w:r>
              <w:br/>
            </w:r>
            <w:r>
              <w:br/>
            </w:r>
            <w:r>
              <w:rPr>
                <w:rStyle w:val="NormalTok"/>
              </w:rPr>
              <w:t xml:space="preserve">    cv2.drawContours(image, [approx],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p>
        </w:tc>
      </w:tr>
    </w:tbl>
    <w:p>
      <w:pPr>
        <w:pStyle w:val="FirstParagraph"/>
      </w:pPr>
      <w:r>
        <w:rPr>
          <w:bCs/>
          <w:b/>
        </w:rPr>
        <w:t xml:space="preserve">Retrieval modes worth knowing:</w:t>
      </w:r>
    </w:p>
    <w:p>
      <w:pPr>
        <w:numPr>
          <w:ilvl w:val="0"/>
          <w:numId w:val="1011"/>
        </w:numPr>
        <w:pStyle w:val="Compact"/>
      </w:pPr>
      <w:r>
        <w:rPr>
          <w:rStyle w:val="VerbatimChar"/>
        </w:rPr>
        <w:t xml:space="preserve">RETR_EXTERNAL</w:t>
      </w:r>
      <w:r>
        <w:t xml:space="preserve"> </w:t>
      </w:r>
      <w:r>
        <w:t xml:space="preserve">— returns only the outermost contours (e.g. the outline of a donut, ignoring the hole).</w:t>
      </w:r>
    </w:p>
    <w:p>
      <w:pPr>
        <w:numPr>
          <w:ilvl w:val="0"/>
          <w:numId w:val="1011"/>
        </w:numPr>
        <w:pStyle w:val="Compact"/>
      </w:pPr>
      <w:r>
        <w:rPr>
          <w:rStyle w:val="VerbatimChar"/>
        </w:rPr>
        <w:t xml:space="preserve">RETR_TREE</w:t>
      </w:r>
      <w:r>
        <w:t xml:space="preserve"> </w:t>
      </w:r>
      <w:r>
        <w:t xml:space="preserve">— returns every contour and reconstructs the full parent-child hierarchy of nested contours.</w:t>
      </w:r>
    </w:p>
    <w:bookmarkEnd w:id="52"/>
    <w:bookmarkStart w:id="56" w:name="X7680bcd2261b2379a8fdbd903bf2e22bfaa4a38"/>
    <w:p>
      <w:pPr>
        <w:pStyle w:val="Heading2"/>
      </w:pPr>
      <w:r>
        <w:t xml:space="preserve">2.5 Application Blueprints — From Function to Working Application</w:t>
      </w:r>
    </w:p>
    <w:p>
      <w:pPr>
        <w:pStyle w:val="FirstParagraph"/>
      </w:pPr>
      <w:r>
        <w:t xml:space="preserve">By this point in the semester, you know enough individual OpenCV functions. What is still missing is the architecture that strings them together into something that actually</w:t>
      </w:r>
      <w:r>
        <w:t xml:space="preserve"> </w:t>
      </w:r>
      <w:r>
        <w:rPr>
          <w:iCs/>
          <w:i/>
        </w:rPr>
        <w:t xml:space="preserve">does</w:t>
      </w:r>
      <w:r>
        <w:t xml:space="preserve"> </w:t>
      </w:r>
      <w:r>
        <w:t xml:space="preserve">something. These three blueprints are the structured build sheets you will use for the Practical Assessment (40%) — each maps a required syllabus task directly to the OpenCV tools that accomplish it.</w:t>
      </w:r>
    </w:p>
    <w:bookmarkStart w:id="53" w:name="X946c419c047c8c4aa50b7ad8695a956e2354ee6"/>
    <w:p>
      <w:pPr>
        <w:pStyle w:val="Heading3"/>
      </w:pPr>
      <w:r>
        <w:t xml:space="preserve">📋 Lab Blueprint A — Object Tracking (Demonstrate)</w:t>
      </w:r>
    </w:p>
    <w:p>
      <w:pPr>
        <w:pStyle w:val="FirstParagraph"/>
      </w:pPr>
      <w:r>
        <w:rPr>
          <w:bCs/>
          <w:b/>
        </w:rPr>
        <w:t xml:space="preserve">Objective:</w:t>
      </w:r>
      <w:r>
        <w:t xml:space="preserve"> </w:t>
      </w:r>
      <w:r>
        <w:t xml:space="preserve">Amir’s guardhouse needs to track a moving vehicle across the camera’s field of view. He starts small: tracking a coloured object, such as a blue pen, across live video frames.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Implementation Detail</w:t>
            </w:r>
          </w:p>
        </w:tc>
        <w:tc>
          <w:tcPr/>
          <w:p>
            <w:pPr>
              <w:pStyle w:val="Compact"/>
              <w:jc w:val="left"/>
            </w:pPr>
            <w:r>
              <w:t xml:space="preserve">Syllabus Link</w:t>
            </w:r>
          </w:p>
        </w:tc>
      </w:tr>
      <w:tr>
        <w:tc>
          <w:tcPr/>
          <w:p>
            <w:pPr>
              <w:pStyle w:val="Compact"/>
              <w:jc w:val="left"/>
            </w:pPr>
            <w:r>
              <w:rPr>
                <w:bCs/>
                <w:b/>
              </w:rPr>
              <w:t xml:space="preserve">Input</w:t>
            </w:r>
          </w:p>
        </w:tc>
        <w:tc>
          <w:tcPr/>
          <w:p>
            <w:pPr>
              <w:pStyle w:val="Compact"/>
              <w:jc w:val="left"/>
            </w:pPr>
            <w:r>
              <w:rPr>
                <w:rStyle w:val="VerbatimChar"/>
              </w:rPr>
              <w:t xml:space="preserve">cap.read()</w:t>
            </w:r>
            <w:r>
              <w:t xml:space="preserve"> </w:t>
            </w:r>
            <w:r>
              <w:t xml:space="preserve">inside a</w:t>
            </w:r>
            <w:r>
              <w:t xml:space="preserve"> </w:t>
            </w:r>
            <w:r>
              <w:rPr>
                <w:rStyle w:val="VerbatimChar"/>
              </w:rPr>
              <w:t xml:space="preserve">while</w:t>
            </w:r>
            <w:r>
              <w:t xml:space="preserve"> </w:t>
            </w:r>
            <w:r>
              <w:t xml:space="preserve">loop</w:t>
            </w:r>
          </w:p>
        </w:tc>
        <w:tc>
          <w:tcPr/>
          <w:p>
            <w:pPr>
              <w:pStyle w:val="Compact"/>
              <w:jc w:val="left"/>
            </w:pPr>
            <w:r>
              <w:t xml:space="preserve">2.1.2</w:t>
            </w:r>
          </w:p>
        </w:tc>
      </w:tr>
      <w:tr>
        <w:tc>
          <w:tcPr/>
          <w:p>
            <w:pPr>
              <w:pStyle w:val="Compact"/>
              <w:jc w:val="left"/>
            </w:pPr>
            <w:r>
              <w:rPr>
                <w:bCs/>
                <w:b/>
              </w:rPr>
              <w:t xml:space="preserve">Colour space</w:t>
            </w:r>
          </w:p>
        </w:tc>
        <w:tc>
          <w:tcPr/>
          <w:p>
            <w:pPr>
              <w:pStyle w:val="Compact"/>
              <w:jc w:val="left"/>
            </w:pPr>
            <w:r>
              <w:t xml:space="preserve">Convert frame to HSV:</w:t>
            </w:r>
            <w:r>
              <w:t xml:space="preserve"> </w:t>
            </w:r>
            <w:r>
              <w:rPr>
                <w:rStyle w:val="VerbatimChar"/>
              </w:rPr>
              <w:t xml:space="preserve">cv2.cvtColor(frame, cv2.COLOR_BGR2HSV)</w:t>
            </w:r>
          </w:p>
        </w:tc>
        <w:tc>
          <w:tcPr/>
          <w:p>
            <w:pPr>
              <w:pStyle w:val="Compact"/>
              <w:jc w:val="left"/>
            </w:pPr>
            <w:r>
              <w:t xml:space="preserve">2.2.3</w:t>
            </w:r>
          </w:p>
        </w:tc>
      </w:tr>
      <w:tr>
        <w:tc>
          <w:tcPr/>
          <w:p>
            <w:pPr>
              <w:pStyle w:val="Compact"/>
              <w:jc w:val="left"/>
            </w:pPr>
            <w:r>
              <w:rPr>
                <w:bCs/>
                <w:b/>
              </w:rPr>
              <w:t xml:space="preserve">Masking</w:t>
            </w:r>
          </w:p>
        </w:tc>
        <w:tc>
          <w:tcPr/>
          <w:p>
            <w:pPr>
              <w:pStyle w:val="Compact"/>
              <w:jc w:val="left"/>
            </w:pPr>
            <w:r>
              <w:t xml:space="preserve">Define a range (</w:t>
            </w:r>
            <w:r>
              <w:rPr>
                <w:rStyle w:val="VerbatimChar"/>
              </w:rPr>
              <w:t xml:space="preserve">lower_blue</w:t>
            </w:r>
            <w:r>
              <w:t xml:space="preserve">,</w:t>
            </w:r>
            <w:r>
              <w:t xml:space="preserve"> </w:t>
            </w:r>
            <w:r>
              <w:rPr>
                <w:rStyle w:val="VerbatimChar"/>
              </w:rPr>
              <w:t xml:space="preserve">upper_blue</w:t>
            </w:r>
            <w:r>
              <w:t xml:space="preserve">), then apply</w:t>
            </w:r>
            <w:r>
              <w:t xml:space="preserve"> </w:t>
            </w:r>
            <w:r>
              <w:rPr>
                <w:rStyle w:val="VerbatimChar"/>
              </w:rPr>
              <w:t xml:space="preserve">cv2.inRange()</w:t>
            </w:r>
          </w:p>
        </w:tc>
        <w:tc>
          <w:tcPr/>
          <w:p>
            <w:pPr>
              <w:pStyle w:val="Compact"/>
              <w:jc w:val="left"/>
            </w:pPr>
            <w:r>
              <w:t xml:space="preserve">2.3.1</w:t>
            </w:r>
          </w:p>
        </w:tc>
      </w:tr>
      <w:tr>
        <w:tc>
          <w:tcPr/>
          <w:p>
            <w:pPr>
              <w:pStyle w:val="Compact"/>
              <w:jc w:val="left"/>
            </w:pPr>
            <w:r>
              <w:rPr>
                <w:bCs/>
                <w:b/>
              </w:rPr>
              <w:t xml:space="preserve">Clean-up</w:t>
            </w:r>
          </w:p>
        </w:tc>
        <w:tc>
          <w:tcPr/>
          <w:p>
            <w:pPr>
              <w:pStyle w:val="Compact"/>
              <w:jc w:val="left"/>
            </w:pPr>
            <w:r>
              <w:t xml:space="preserve">Use</w:t>
            </w:r>
            <w:r>
              <w:t xml:space="preserve"> </w:t>
            </w:r>
            <w:r>
              <w:rPr>
                <w:rStyle w:val="VerbatimChar"/>
              </w:rPr>
              <w:t xml:space="preserve">cv2.erode()</w:t>
            </w:r>
            <w:r>
              <w:t xml:space="preserve"> </w:t>
            </w:r>
            <w:r>
              <w:t xml:space="preserve">and</w:t>
            </w:r>
            <w:r>
              <w:t xml:space="preserve"> </w:t>
            </w:r>
            <w:r>
              <w:rPr>
                <w:rStyle w:val="VerbatimChar"/>
              </w:rPr>
              <w:t xml:space="preserve">cv2.dilate()</w:t>
            </w:r>
            <w:r>
              <w:t xml:space="preserve"> </w:t>
            </w:r>
            <w:r>
              <w:t xml:space="preserve">to remove stray noise pixels</w:t>
            </w:r>
          </w:p>
        </w:tc>
        <w:tc>
          <w:tcPr/>
          <w:p>
            <w:pPr>
              <w:pStyle w:val="Compact"/>
              <w:jc w:val="left"/>
            </w:pPr>
            <w:r>
              <w:t xml:space="preserve">2.3</w:t>
            </w:r>
          </w:p>
        </w:tc>
      </w:tr>
      <w:tr>
        <w:tc>
          <w:tcPr/>
          <w:p>
            <w:pPr>
              <w:pStyle w:val="Compact"/>
              <w:jc w:val="left"/>
            </w:pPr>
            <w:r>
              <w:rPr>
                <w:bCs/>
                <w:b/>
              </w:rPr>
              <w:t xml:space="preserve">Localisation</w:t>
            </w:r>
          </w:p>
        </w:tc>
        <w:tc>
          <w:tcPr/>
          <w:p>
            <w:pPr>
              <w:pStyle w:val="Compact"/>
              <w:jc w:val="left"/>
            </w:pPr>
            <w:r>
              <w:rPr>
                <w:rStyle w:val="VerbatimChar"/>
              </w:rPr>
              <w:t xml:space="preserve">cv2.findContours()</w:t>
            </w:r>
            <w:r>
              <w:t xml:space="preserve"> </w:t>
            </w:r>
            <w:r>
              <w:t xml:space="preserve">on the mask, then find the centroid using image moments: Cx = M10/M00, Cy = M01/M00</w:t>
            </w:r>
          </w:p>
        </w:tc>
        <w:tc>
          <w:tcPr/>
          <w:p>
            <w:pPr>
              <w:pStyle w:val="Compact"/>
              <w:jc w:val="left"/>
            </w:pPr>
            <w:r>
              <w:t xml:space="preserve">2.4</w:t>
            </w:r>
          </w:p>
        </w:tc>
      </w:tr>
      <w:tr>
        <w:tc>
          <w:tcPr/>
          <w:p>
            <w:pPr>
              <w:pStyle w:val="Compact"/>
              <w:jc w:val="left"/>
            </w:pPr>
            <w:r>
              <w:rPr>
                <w:bCs/>
                <w:b/>
              </w:rPr>
              <w:t xml:space="preserve">Visualisation</w:t>
            </w:r>
          </w:p>
        </w:tc>
        <w:tc>
          <w:tcPr/>
          <w:p>
            <w:pPr>
              <w:pStyle w:val="Compact"/>
              <w:jc w:val="left"/>
            </w:pPr>
            <w:r>
              <w:t xml:space="preserve">Draw a circle at</w:t>
            </w:r>
            <w:r>
              <w:t xml:space="preserve"> </w:t>
            </w:r>
            <w:r>
              <w:rPr>
                <w:rStyle w:val="VerbatimChar"/>
              </w:rPr>
              <w:t xml:space="preserve">(Cx, Cy)</w:t>
            </w:r>
            <w:r>
              <w:t xml:space="preserve"> </w:t>
            </w:r>
            <w:r>
              <w:t xml:space="preserve">using</w:t>
            </w:r>
            <w:r>
              <w:t xml:space="preserve"> </w:t>
            </w:r>
            <w:r>
              <w:rPr>
                <w:rStyle w:val="VerbatimChar"/>
              </w:rPr>
              <w:t xml:space="preserve">cv2.circle()</w:t>
            </w:r>
          </w:p>
        </w:tc>
        <w:tc>
          <w:tcPr/>
          <w:p>
            <w:pPr>
              <w:pStyle w:val="Compact"/>
              <w:jc w:val="left"/>
            </w:pPr>
            <w:r>
              <w:t xml:space="preserve">2.1</w:t>
            </w:r>
          </w:p>
        </w:tc>
      </w:tr>
    </w:tbl>
    <w:p>
      <w:pPr>
        <w:pStyle w:val="BodyText"/>
      </w:pPr>
      <w:r>
        <w:rPr>
          <w:iCs/>
          <w:i/>
        </w:rPr>
        <w:t xml:space="preserve">This blueprint is the logical architecture behind your code — it is the bridge between individual functions and a complete application. Every project in Unit 4 follows this same</w:t>
      </w:r>
      <w:r>
        <w:rPr>
          <w:iCs/>
          <w:i/>
        </w:rPr>
        <w:t xml:space="preserve"> </w:t>
      </w:r>
      <w:r>
        <w:rPr>
          <w:iCs/>
          <w:i/>
        </w:rPr>
        <w:t xml:space="preserve">“</w:t>
      </w:r>
      <w:r>
        <w:rPr>
          <w:iCs/>
          <w:i/>
        </w:rPr>
        <w:t xml:space="preserve">stage-by-stage</w:t>
      </w:r>
      <w:r>
        <w:rPr>
          <w:iCs/>
          <w:i/>
        </w:rPr>
        <w:t xml:space="preserve">”</w:t>
      </w:r>
      <w:r>
        <w:rPr>
          <w:iCs/>
          <w:i/>
        </w:rPr>
        <w:t xml:space="preserve"> </w:t>
      </w:r>
      <w:r>
        <w:rPr>
          <w:iCs/>
          <w:i/>
        </w:rPr>
        <w:t xml:space="preserve">thinking.</w:t>
      </w:r>
    </w:p>
    <w:bookmarkEnd w:id="53"/>
    <w:bookmarkStart w:id="54" w:name="Xa97fd3dd782a48621ab168adfd1d21065bed0f0"/>
    <w:p>
      <w:pPr>
        <w:pStyle w:val="Heading3"/>
      </w:pPr>
      <w:r>
        <w:t xml:space="preserve">📋 Lab Blueprint B — Optical Character Recognition, or Reading a Number Plate (Employ)</w:t>
      </w:r>
    </w:p>
    <w:p>
      <w:pPr>
        <w:pStyle w:val="FirstParagraph"/>
      </w:pPr>
      <w:r>
        <w:rPr>
          <w:bCs/>
          <w:b/>
        </w:rPr>
        <w:t xml:space="preserve">Objective:</w:t>
      </w:r>
      <w:r>
        <w:t xml:space="preserve"> </w:t>
      </w:r>
      <w:r>
        <w:t xml:space="preserve">Employ Tesseract OCR to read text from an image — the exact task Amir’s guardhouse needs for automatic number-plate logging.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Implementation Detail</w:t>
            </w:r>
          </w:p>
        </w:tc>
        <w:tc>
          <w:tcPr/>
          <w:p>
            <w:pPr>
              <w:pStyle w:val="Compact"/>
              <w:jc w:val="left"/>
            </w:pPr>
            <w:r>
              <w:t xml:space="preserve">Critical Success Factor</w:t>
            </w:r>
          </w:p>
        </w:tc>
      </w:tr>
      <w:tr>
        <w:tc>
          <w:tcPr/>
          <w:p>
            <w:pPr>
              <w:pStyle w:val="Compact"/>
              <w:jc w:val="left"/>
            </w:pPr>
            <w:r>
              <w:rPr>
                <w:bCs/>
                <w:b/>
              </w:rPr>
              <w:t xml:space="preserve">Engine</w:t>
            </w:r>
          </w:p>
        </w:tc>
        <w:tc>
          <w:tcPr/>
          <w:p>
            <w:pPr>
              <w:pStyle w:val="Compact"/>
              <w:jc w:val="left"/>
            </w:pPr>
            <w:r>
              <w:rPr>
                <w:rStyle w:val="VerbatimChar"/>
              </w:rPr>
              <w:t xml:space="preserve">import pytesseract</w:t>
            </w:r>
          </w:p>
        </w:tc>
        <w:tc>
          <w:tcPr/>
          <w:p>
            <w:pPr>
              <w:pStyle w:val="Compact"/>
              <w:jc w:val="left"/>
            </w:pPr>
            <w:r>
              <w:t xml:space="preserve">Ensure the Tesseract executable is on the system PATH</w:t>
            </w:r>
          </w:p>
        </w:tc>
      </w:tr>
      <w:tr>
        <w:tc>
          <w:tcPr/>
          <w:p>
            <w:pPr>
              <w:pStyle w:val="Compact"/>
              <w:jc w:val="left"/>
            </w:pPr>
            <w:r>
              <w:rPr>
                <w:bCs/>
                <w:b/>
              </w:rPr>
              <w:t xml:space="preserve">Preprocessing</w:t>
            </w:r>
          </w:p>
        </w:tc>
        <w:tc>
          <w:tcPr/>
          <w:p>
            <w:pPr>
              <w:pStyle w:val="Compact"/>
              <w:jc w:val="left"/>
            </w:pPr>
            <w:r>
              <w:t xml:space="preserve">Convert to grayscale → apply</w:t>
            </w:r>
            <w:r>
              <w:t xml:space="preserve"> </w:t>
            </w:r>
            <w:r>
              <w:rPr>
                <w:bCs/>
                <w:b/>
              </w:rPr>
              <w:t xml:space="preserve">Otsu’s thresholding</w:t>
            </w:r>
          </w:p>
        </w:tc>
        <w:tc>
          <w:tcPr/>
          <w:p>
            <w:pPr>
              <w:pStyle w:val="Compact"/>
              <w:jc w:val="left"/>
            </w:pPr>
            <w:r>
              <w:t xml:space="preserve">Tesseract fails badly on noisy backgrounds; strict binarisation is essential</w:t>
            </w:r>
          </w:p>
        </w:tc>
      </w:tr>
      <w:tr>
        <w:tc>
          <w:tcPr/>
          <w:p>
            <w:pPr>
              <w:pStyle w:val="Compact"/>
              <w:jc w:val="left"/>
            </w:pPr>
            <w:r>
              <w:rPr>
                <w:bCs/>
                <w:b/>
              </w:rPr>
              <w:t xml:space="preserve">Execution</w:t>
            </w:r>
          </w:p>
        </w:tc>
        <w:tc>
          <w:tcPr/>
          <w:p>
            <w:pPr>
              <w:pStyle w:val="Compact"/>
              <w:jc w:val="left"/>
            </w:pPr>
            <w:r>
              <w:rPr>
                <w:rStyle w:val="VerbatimChar"/>
              </w:rPr>
              <w:t xml:space="preserve">text = pytesseract.image_to_string(thresh_img)</w:t>
            </w:r>
          </w:p>
        </w:tc>
        <w:tc>
          <w:tcPr/>
          <w:p>
            <w:pPr>
              <w:pStyle w:val="Compact"/>
              <w:jc w:val="left"/>
            </w:pPr>
            <w:r>
              <w:t xml:space="preserve">Pass the pre-processed</w:t>
            </w:r>
            <w:r>
              <w:t xml:space="preserve"> </w:t>
            </w:r>
            <w:r>
              <w:rPr>
                <w:iCs/>
                <w:i/>
              </w:rPr>
              <w:t xml:space="preserve">binary</w:t>
            </w:r>
            <w:r>
              <w:t xml:space="preserve"> </w:t>
            </w:r>
            <w:r>
              <w:t xml:space="preserve">image, never the raw colour image</w:t>
            </w:r>
          </w:p>
        </w:tc>
      </w:tr>
      <w:tr>
        <w:tc>
          <w:tcPr/>
          <w:p>
            <w:pPr>
              <w:pStyle w:val="Compact"/>
              <w:jc w:val="left"/>
            </w:pPr>
            <w:r>
              <w:rPr>
                <w:bCs/>
                <w:b/>
              </w:rPr>
              <w:t xml:space="preserve">Output</w:t>
            </w:r>
          </w:p>
        </w:tc>
        <w:tc>
          <w:tcPr/>
          <w:p>
            <w:pPr>
              <w:pStyle w:val="Compact"/>
              <w:jc w:val="left"/>
            </w:pPr>
            <w:r>
              <w:t xml:space="preserve">Print or log the text</w:t>
            </w:r>
          </w:p>
        </w:tc>
        <w:tc>
          <w:tcPr/>
          <w:p>
            <w:pPr>
              <w:pStyle w:val="Compact"/>
              <w:jc w:val="left"/>
            </w:pPr>
            <w:r>
              <w:t xml:space="preserve">Verify the output against a known ground truth plate number</w:t>
            </w:r>
          </w:p>
        </w:tc>
      </w:tr>
    </w:tbl>
    <w:bookmarkEnd w:id="54"/>
    <w:bookmarkStart w:id="55" w:name="Xc82a16fc9c43cde36dc1ffe61f783b86e4bab68"/>
    <w:p>
      <w:pPr>
        <w:pStyle w:val="Heading3"/>
      </w:pPr>
      <w:r>
        <w:t xml:space="preserve">📋 Lab Blueprint C — QR Code Recognition (Construct)</w:t>
      </w:r>
    </w:p>
    <w:p>
      <w:pPr>
        <w:pStyle w:val="FirstParagraph"/>
      </w:pPr>
      <w:r>
        <w:rPr>
          <w:bCs/>
          <w:b/>
        </w:rPr>
        <w:t xml:space="preserve">Objective:</w:t>
      </w:r>
      <w:r>
        <w:t xml:space="preserve"> </w:t>
      </w:r>
      <w:r>
        <w:t xml:space="preserve">Construct an application that decodes a QR code and takes an action — for example, a visitor QR pass that opens the guardhouse barrier.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Code Snippet</w:t>
            </w:r>
          </w:p>
        </w:tc>
      </w:tr>
      <w:tr>
        <w:tc>
          <w:tcPr/>
          <w:p>
            <w:pPr>
              <w:pStyle w:val="Compact"/>
              <w:jc w:val="left"/>
            </w:pPr>
            <w:r>
              <w:rPr>
                <w:bCs/>
                <w:b/>
              </w:rPr>
              <w:t xml:space="preserve">Initialise</w:t>
            </w:r>
          </w:p>
        </w:tc>
        <w:tc>
          <w:tcPr/>
          <w:p>
            <w:pPr>
              <w:pStyle w:val="Compact"/>
              <w:jc w:val="left"/>
            </w:pPr>
            <w:r>
              <w:rPr>
                <w:rStyle w:val="VerbatimChar"/>
              </w:rPr>
              <w:t xml:space="preserve">detector = cv2.QRCodeDetector()</w:t>
            </w:r>
          </w:p>
        </w:tc>
      </w:tr>
      <w:tr>
        <w:tc>
          <w:tcPr/>
          <w:p>
            <w:pPr>
              <w:pStyle w:val="Compact"/>
              <w:jc w:val="left"/>
            </w:pPr>
            <w:r>
              <w:rPr>
                <w:bCs/>
                <w:b/>
              </w:rPr>
              <w:t xml:space="preserve">Detect</w:t>
            </w:r>
          </w:p>
        </w:tc>
        <w:tc>
          <w:tcPr/>
          <w:p>
            <w:pPr>
              <w:pStyle w:val="Compact"/>
              <w:jc w:val="left"/>
            </w:pPr>
            <w:r>
              <w:rPr>
                <w:rStyle w:val="VerbatimChar"/>
              </w:rPr>
              <w:t xml:space="preserve">data, bbox, _ = detector.detectAndDecode(image)</w:t>
            </w:r>
          </w:p>
        </w:tc>
      </w:tr>
      <w:tr>
        <w:tc>
          <w:tcPr/>
          <w:p>
            <w:pPr>
              <w:pStyle w:val="Compact"/>
              <w:jc w:val="left"/>
            </w:pPr>
            <w:r>
              <w:rPr>
                <w:bCs/>
                <w:b/>
              </w:rPr>
              <w:t xml:space="preserve">Validate</w:t>
            </w:r>
          </w:p>
        </w:tc>
        <w:tc>
          <w:tcPr/>
          <w:p>
            <w:pPr>
              <w:pStyle w:val="Compact"/>
              <w:jc w:val="left"/>
            </w:pPr>
            <w:r>
              <w:rPr>
                <w:rStyle w:val="VerbatimChar"/>
              </w:rPr>
              <w:t xml:space="preserve">if bbox is not None:</w:t>
            </w:r>
            <w:r>
              <w:t xml:space="preserve"> </w:t>
            </w:r>
            <w:r>
              <w:t xml:space="preserve">— always confirm a code was actually found before acting</w:t>
            </w:r>
          </w:p>
        </w:tc>
      </w:tr>
      <w:tr>
        <w:tc>
          <w:tcPr/>
          <w:p>
            <w:pPr>
              <w:pStyle w:val="Compact"/>
              <w:jc w:val="left"/>
            </w:pPr>
            <w:r>
              <w:rPr>
                <w:bCs/>
                <w:b/>
              </w:rPr>
              <w:t xml:space="preserve">Visual feedback</w:t>
            </w:r>
          </w:p>
        </w:tc>
        <w:tc>
          <w:tcPr/>
          <w:p>
            <w:pPr>
              <w:pStyle w:val="Compact"/>
              <w:jc w:val="left"/>
            </w:pPr>
            <w:r>
              <w:t xml:space="preserve">Use</w:t>
            </w:r>
            <w:r>
              <w:t xml:space="preserve"> </w:t>
            </w:r>
            <w:r>
              <w:rPr>
                <w:rStyle w:val="VerbatimChar"/>
              </w:rPr>
              <w:t xml:space="preserve">cv2.line()</w:t>
            </w:r>
            <w:r>
              <w:t xml:space="preserve"> </w:t>
            </w:r>
            <w:r>
              <w:t xml:space="preserve">to draw the bounding box</w:t>
            </w:r>
            <w:r>
              <w:t xml:space="preserve"> </w:t>
            </w:r>
            <w:r>
              <w:rPr>
                <w:rStyle w:val="VerbatimChar"/>
              </w:rPr>
              <w:t xml:space="preserve">bbox</w:t>
            </w:r>
            <w:r>
              <w:t xml:space="preserve"> </w:t>
            </w:r>
            <w:r>
              <w:t xml:space="preserve">around the detected code</w:t>
            </w:r>
          </w:p>
        </w:tc>
      </w:tr>
      <w:tr>
        <w:tc>
          <w:tcPr/>
          <w:p>
            <w:pPr>
              <w:pStyle w:val="Compact"/>
              <w:jc w:val="left"/>
            </w:pPr>
            <w:r>
              <w:rPr>
                <w:bCs/>
                <w:b/>
              </w:rPr>
              <w:t xml:space="preserve">Action</w:t>
            </w:r>
          </w:p>
        </w:tc>
        <w:tc>
          <w:tcPr/>
          <w:p>
            <w:pPr>
              <w:pStyle w:val="Compact"/>
              <w:jc w:val="left"/>
            </w:pPr>
            <w:r>
              <w:rPr>
                <w:rStyle w:val="VerbatimChar"/>
              </w:rPr>
              <w:t xml:space="preserve">print(f"Decoded: {data}")</w:t>
            </w:r>
            <w:r>
              <w:t xml:space="preserve"> </w:t>
            </w:r>
            <w:r>
              <w:t xml:space="preserve">— or trigger whatever real action the payload should cause</w:t>
            </w:r>
          </w:p>
        </w:tc>
      </w:tr>
    </w:tbl>
    <w:p>
      <w:pPr>
        <w:pStyle w:val="CalloutNavy"/>
      </w:pPr>
      <w:r>
        <w:rPr>
          <w:bCs/>
          <w:b/>
        </w:rPr>
        <w:t xml:space="preserve">🎯 Assessment Link — Unit 2</w:t>
      </w:r>
    </w:p>
    <w:p>
      <w:pPr>
        <w:pStyle w:val="CalloutNavy"/>
      </w:pPr>
      <w:r>
        <w:t xml:space="preserve">This unit prepares you for:</w:t>
      </w:r>
      <w:r>
        <w:t xml:space="preserve"> </w:t>
      </w:r>
      <w:r>
        <w:t xml:space="preserve">-</w:t>
      </w:r>
      <w:r>
        <w:t xml:space="preserve"> </w:t>
      </w:r>
      <w:r>
        <w:rPr>
          <w:bCs/>
          <w:b/>
        </w:rPr>
        <w:t xml:space="preserve">Practical Work (40%):</w:t>
      </w:r>
      <w:r>
        <w:t xml:space="preserve"> </w:t>
      </w:r>
      <w:r>
        <w:t xml:space="preserve">implementing the Object Tracking or QR Code blueprint end to end.</w:t>
      </w:r>
      <w:r>
        <w:t xml:space="preserve"> </w:t>
      </w:r>
      <w:r>
        <w:t xml:space="preserve">-</w:t>
      </w:r>
      <w:r>
        <w:t xml:space="preserve"> </w:t>
      </w:r>
      <w:r>
        <w:rPr>
          <w:bCs/>
          <w:b/>
        </w:rPr>
        <w:t xml:space="preserve">Mini Project (Practical Skill, 10%):</w:t>
      </w:r>
      <w:r>
        <w:t xml:space="preserve"> </w:t>
      </w:r>
      <w:r>
        <w:t xml:space="preserve">building an input loop that handles video errors gracefully instead of crashing.</w:t>
      </w:r>
      <w:r>
        <w:t xml:space="preserve"> </w:t>
      </w:r>
      <w:r>
        <w:t xml:space="preserve">-</w:t>
      </w:r>
      <w:r>
        <w:t xml:space="preserve"> </w:t>
      </w:r>
      <w:r>
        <w:rPr>
          <w:bCs/>
          <w:b/>
        </w:rPr>
        <w:t xml:space="preserve">Self-Learning Task (CLO3):</w:t>
      </w:r>
      <w:r>
        <w:t xml:space="preserve"> </w:t>
      </w:r>
      <w:r>
        <w:t xml:space="preserve">research</w:t>
      </w:r>
      <w:r>
        <w:t xml:space="preserve"> </w:t>
      </w:r>
      <w:r>
        <w:rPr>
          <w:rStyle w:val="VerbatimChar"/>
        </w:rPr>
        <w:t xml:space="preserve">cv2.adaptiveThreshold()</w:t>
      </w:r>
      <w:r>
        <w:t xml:space="preserve">. Write a paragraph explaining why it outperforms simple thresholding on images with uneven lighting — such as a scanned document with a shadow across one corner.</w:t>
      </w:r>
    </w:p>
    <w:p>
      <w:r>
        <w:pict>
          <v:rect style="width:0;height:1.5pt" o:hralign="center" o:hrstd="t" o:hr="t"/>
        </w:pict>
      </w:r>
    </w:p>
    <w:bookmarkEnd w:id="55"/>
    <w:bookmarkEnd w:id="56"/>
    <w:bookmarkEnd w:id="57"/>
    <w:bookmarkStart w:id="71" w:name="X23bf003f0aaa5b1973c4cae3e5ec159cb4f33e8"/>
    <w:p>
      <w:pPr>
        <w:pStyle w:val="Heading1"/>
      </w:pPr>
      <w:r>
        <w:t xml:space="preserve">UNIT 3 — Machine Learning in Computer Vision: Giving the Machine Its Judgement</w:t>
      </w:r>
    </w:p>
    <w:bookmarkStart w:id="58" w:name="amirs-notebook-week-8"/>
    <w:p>
      <w:pPr>
        <w:pStyle w:val="Heading3"/>
      </w:pPr>
      <w:r>
        <w:t xml:space="preserve">Amir’s Notebook, Week 8</w:t>
      </w:r>
    </w:p>
    <w:p>
      <w:pPr>
        <w:pStyle w:val="FirstParagraph"/>
      </w:pPr>
      <w:r>
        <w:t xml:space="preserve">Amir’s shape detector worked perfectly on the guardhouse’s plain white barrier arm. It failed completely the moment his lecturer held up a photo of a stop sign printed on a crumpled poster. No amount of tweaking the</w:t>
      </w:r>
      <w:r>
        <w:t xml:space="preserve"> </w:t>
      </w:r>
      <w:r>
        <w:rPr>
          <w:rStyle w:val="VerbatimChar"/>
        </w:rPr>
        <w:t xml:space="preserve">epsilon</w:t>
      </w:r>
      <w:r>
        <w:t xml:space="preserve"> </w:t>
      </w:r>
      <w:r>
        <w:t xml:space="preserve">value in</w:t>
      </w:r>
      <w:r>
        <w:t xml:space="preserve"> </w:t>
      </w:r>
      <w:r>
        <w:rPr>
          <w:rStyle w:val="VerbatimChar"/>
        </w:rPr>
        <w:t xml:space="preserve">approxPolyDP</w:t>
      </w:r>
      <w:r>
        <w:t xml:space="preserve"> </w:t>
      </w:r>
      <w:r>
        <w:t xml:space="preserve">fixed it — the rules Amir had hand-coded simply didn’t generalise to a shape that wasn’t perfectly clean.</w:t>
      </w:r>
    </w:p>
    <w:p>
      <w:pPr>
        <w:pStyle w:val="BodyText"/>
      </w:pPr>
      <w:r>
        <w:rPr>
          <w:iCs/>
          <w:i/>
        </w:rPr>
        <w:t xml:space="preserve">“</w:t>
      </w:r>
      <w:r>
        <w:rPr>
          <w:iCs/>
          <w:i/>
        </w:rPr>
        <w:t xml:space="preserve">You’ve been telling the computer the rules,</w:t>
      </w:r>
      <w:r>
        <w:rPr>
          <w:iCs/>
          <w:i/>
        </w:rPr>
        <w:t xml:space="preserve">”</w:t>
      </w:r>
      <w:r>
        <w:t xml:space="preserve"> </w:t>
      </w:r>
      <w:r>
        <w:t xml:space="preserve">his lecturer said.</w:t>
      </w:r>
      <w:r>
        <w:t xml:space="preserve"> </w:t>
      </w:r>
      <w:r>
        <w:rPr>
          <w:iCs/>
          <w:i/>
        </w:rPr>
        <w:t xml:space="preserve">“</w:t>
      </w:r>
      <w:r>
        <w:rPr>
          <w:iCs/>
          <w:i/>
        </w:rPr>
        <w:t xml:space="preserve">From here, you’re going to show it examples, and let it find the rules itself.</w:t>
      </w:r>
      <w:r>
        <w:rPr>
          <w:iCs/>
          <w:i/>
        </w:rPr>
        <w:t xml:space="preserve">”</w:t>
      </w:r>
    </w:p>
    <w:p>
      <w:pPr>
        <w:pStyle w:val="BodyText"/>
      </w:pPr>
      <w:r>
        <w:t xml:space="preserve">That sentence is the entire subject of Unit 3.</w:t>
      </w:r>
    </w:p>
    <w:p>
      <w:pPr>
        <w:pStyle w:val="CalloutTeal"/>
      </w:pPr>
      <w:r>
        <w:rPr>
          <w:bCs/>
          <w:b/>
        </w:rPr>
        <w:t xml:space="preserve">📎 Practical Work Link</w:t>
      </w:r>
      <w:r>
        <w:t xml:space="preserve"> </w:t>
      </w:r>
      <w:r>
        <w:t xml:space="preserve">— This unit pairs with</w:t>
      </w:r>
      <w:r>
        <w:t xml:space="preserve"> </w:t>
      </w:r>
      <w:r>
        <w:rPr>
          <w:bCs/>
          <w:b/>
        </w:rPr>
        <w:t xml:space="preserve">Practical Work 4 (Model Training Using Teachable Machine &amp; TensorFlow)</w:t>
      </w:r>
      <w:r>
        <w:t xml:space="preserve"> </w:t>
      </w:r>
      <w:r>
        <w:t xml:space="preserve">in</w:t>
      </w:r>
      <w:r>
        <w:t xml:space="preserve"> </w:t>
      </w:r>
      <w:r>
        <w:rPr>
          <w:iCs/>
          <w:i/>
        </w:rPr>
        <w:t xml:space="preserve">Amir’s Lab Companion</w:t>
      </w:r>
      <w:r>
        <w:t xml:space="preserve">.</w:t>
      </w:r>
    </w:p>
    <w:bookmarkEnd w:id="58"/>
    <w:bookmarkStart w:id="59" w:name="X940efecee71ed7d033bc124d991ee1033bffafb"/>
    <w:p>
      <w:pPr>
        <w:pStyle w:val="Heading2"/>
      </w:pPr>
      <w:r>
        <w:t xml:space="preserve">3.1 Terminology and the Machine Learning Hierarchy</w:t>
      </w:r>
    </w:p>
    <w:p>
      <w:pPr>
        <w:pStyle w:val="FirstParagraph"/>
      </w:pPr>
      <w:r>
        <w:t xml:space="preserve">Three terms are often used loosely and interchangeably in casual conversation. In this course, they are precise, nested categories:</w:t>
      </w:r>
    </w:p>
    <w:p>
      <w:pPr>
        <w:numPr>
          <w:ilvl w:val="0"/>
          <w:numId w:val="1012"/>
        </w:numPr>
        <w:pStyle w:val="Compact"/>
      </w:pPr>
      <w:r>
        <w:rPr>
          <w:bCs/>
          <w:b/>
        </w:rPr>
        <w:t xml:space="preserve">Artificial Intelligence (AI)</w:t>
      </w:r>
      <w:r>
        <w:t xml:space="preserve"> </w:t>
      </w:r>
      <w:r>
        <w:t xml:space="preserve">— the broad discipline of building machines capable of intelligent behaviour.</w:t>
      </w:r>
    </w:p>
    <w:p>
      <w:pPr>
        <w:numPr>
          <w:ilvl w:val="0"/>
          <w:numId w:val="1012"/>
        </w:numPr>
        <w:pStyle w:val="Compact"/>
      </w:pPr>
      <w:r>
        <w:rPr>
          <w:bCs/>
          <w:b/>
        </w:rPr>
        <w:t xml:space="preserve">Machine Learning (ML)</w:t>
      </w:r>
      <w:r>
        <w:t xml:space="preserve"> </w:t>
      </w:r>
      <w:r>
        <w:t xml:space="preserve">— a subset of AI in which systems learn patterns from data rather than following explicit, hand-written rules. Instead of programming</w:t>
      </w:r>
      <w:r>
        <w:t xml:space="preserve"> </w:t>
      </w:r>
      <w:r>
        <w:t xml:space="preserve">“</w:t>
      </w:r>
      <w:r>
        <w:t xml:space="preserve">if the pixel is red, it’s an apple,</w:t>
      </w:r>
      <w:r>
        <w:t xml:space="preserve">”</w:t>
      </w:r>
      <w:r>
        <w:t xml:space="preserve"> </w:t>
      </w:r>
      <w:r>
        <w:t xml:space="preserve">you show the system thousands of apple images and let it discover the characteristics itself.</w:t>
      </w:r>
    </w:p>
    <w:p>
      <w:pPr>
        <w:numPr>
          <w:ilvl w:val="0"/>
          <w:numId w:val="1012"/>
        </w:numPr>
        <w:pStyle w:val="Compact"/>
      </w:pPr>
      <w:r>
        <w:rPr>
          <w:bCs/>
          <w:b/>
        </w:rPr>
        <w:t xml:space="preserve">Deep Learning (DL)</w:t>
      </w:r>
      <w:r>
        <w:t xml:space="preserve"> </w:t>
      </w:r>
      <w:r>
        <w:t xml:space="preserve">— a subset of ML built on Artificial Neural Networks (ANNs) with many hidden layers. DL excels on unstructured data like images and video, because it</w:t>
      </w:r>
      <w:r>
        <w:t xml:space="preserve"> </w:t>
      </w:r>
      <w:r>
        <w:rPr>
          <w:iCs/>
          <w:i/>
        </w:rPr>
        <w:t xml:space="preserve">automatically</w:t>
      </w:r>
      <w:r>
        <w:t xml:space="preserve"> </w:t>
      </w:r>
      <w:r>
        <w:t xml:space="preserve">discovers useful features (edges, textures, shapes) that traditional ML required a human engineer to identify by hand.</w:t>
      </w:r>
    </w:p>
    <w:bookmarkEnd w:id="59"/>
    <w:bookmarkStart w:id="60" w:name="learning-methods-the-four-pillars"/>
    <w:p>
      <w:pPr>
        <w:pStyle w:val="Heading2"/>
      </w:pPr>
      <w:r>
        <w:t xml:space="preserve">3.2 Learning Methods: The Four Pillars</w:t>
      </w:r>
    </w:p>
    <w:p>
      <w:pPr>
        <w:numPr>
          <w:ilvl w:val="0"/>
          <w:numId w:val="1013"/>
        </w:numPr>
        <w:pStyle w:val="Compact"/>
      </w:pPr>
      <w:r>
        <w:rPr>
          <w:bCs/>
          <w:b/>
        </w:rPr>
        <w:t xml:space="preserve">Supervised Learning</w:t>
      </w:r>
      <w:r>
        <w:t xml:space="preserve"> </w:t>
      </w:r>
      <w:r>
        <w:t xml:space="preserve">— the model trains on labelled data (input plus the correct answer). This covers</w:t>
      </w:r>
      <w:r>
        <w:t xml:space="preserve"> </w:t>
      </w:r>
      <w:r>
        <w:rPr>
          <w:bCs/>
          <w:b/>
        </w:rPr>
        <w:t xml:space="preserve">Classification</w:t>
      </w:r>
      <w:r>
        <w:t xml:space="preserve"> </w:t>
      </w:r>
      <w:r>
        <w:t xml:space="preserve">(predicting a category — dog vs. cat) and</w:t>
      </w:r>
      <w:r>
        <w:t xml:space="preserve"> </w:t>
      </w:r>
      <w:r>
        <w:rPr>
          <w:bCs/>
          <w:b/>
        </w:rPr>
        <w:t xml:space="preserve">Regression</w:t>
      </w:r>
      <w:r>
        <w:t xml:space="preserve"> </w:t>
      </w:r>
      <w:r>
        <w:t xml:space="preserve">(predicting a continuous value — the coordinates of a bounding box).</w:t>
      </w:r>
    </w:p>
    <w:p>
      <w:pPr>
        <w:numPr>
          <w:ilvl w:val="0"/>
          <w:numId w:val="1013"/>
        </w:numPr>
        <w:pStyle w:val="Compact"/>
      </w:pPr>
      <w:r>
        <w:rPr>
          <w:bCs/>
          <w:b/>
        </w:rPr>
        <w:t xml:space="preserve">Unsupervised Learning</w:t>
      </w:r>
      <w:r>
        <w:t xml:space="preserve"> </w:t>
      </w:r>
      <w:r>
        <w:t xml:space="preserve">— the model finds structure in</w:t>
      </w:r>
      <w:r>
        <w:t xml:space="preserve"> </w:t>
      </w:r>
      <w:r>
        <w:rPr>
          <w:iCs/>
          <w:i/>
        </w:rPr>
        <w:t xml:space="preserve">unlabelled</w:t>
      </w:r>
      <w:r>
        <w:t xml:space="preserve"> </w:t>
      </w:r>
      <w:r>
        <w:t xml:space="preserve">data, most commonly through</w:t>
      </w:r>
      <w:r>
        <w:t xml:space="preserve"> </w:t>
      </w:r>
      <w:r>
        <w:rPr>
          <w:bCs/>
          <w:b/>
        </w:rPr>
        <w:t xml:space="preserve">Clustering</w:t>
      </w:r>
      <w:r>
        <w:t xml:space="preserve">, grouping similar items together without ever being told what the groups mean.</w:t>
      </w:r>
    </w:p>
    <w:p>
      <w:pPr>
        <w:numPr>
          <w:ilvl w:val="0"/>
          <w:numId w:val="1013"/>
        </w:numPr>
        <w:pStyle w:val="Compact"/>
      </w:pPr>
      <w:r>
        <w:rPr>
          <w:bCs/>
          <w:b/>
        </w:rPr>
        <w:t xml:space="preserve">Semi-Supervised Learning</w:t>
      </w:r>
      <w:r>
        <w:t xml:space="preserve"> </w:t>
      </w:r>
      <w:r>
        <w:t xml:space="preserve">— a blend: a small amount of labelled data combined with a large pool of unlabelled data. Think of a teacher demonstrating a handful of solved problems (labelled), after which the student practises independently on thousands of unsolved ones (unlabelled) to master the pattern. This is especially valuable in medical imaging, where expert-labelled scans are expensive but raw scans are abundant.</w:t>
      </w:r>
    </w:p>
    <w:p>
      <w:pPr>
        <w:numPr>
          <w:ilvl w:val="0"/>
          <w:numId w:val="1013"/>
        </w:numPr>
        <w:pStyle w:val="Compact"/>
      </w:pPr>
      <w:r>
        <w:rPr>
          <w:bCs/>
          <w:b/>
        </w:rPr>
        <w:t xml:space="preserve">Reinforcement Learning</w:t>
      </w:r>
      <w:r>
        <w:t xml:space="preserve"> </w:t>
      </w:r>
      <w:r>
        <w:t xml:space="preserve">— an agent learns through interaction with an environment, earning rewards for good actions and penalties for bad ones. This is the paradigm behind robot navigation and game-playing agents.</w:t>
      </w:r>
    </w:p>
    <w:bookmarkEnd w:id="60"/>
    <w:bookmarkStart w:id="64" w:name="Xf7006b27273fa2d360eda314e99c9c5863e61a6"/>
    <w:p>
      <w:pPr>
        <w:pStyle w:val="Heading2"/>
      </w:pPr>
      <w:r>
        <w:t xml:space="preserve">3.3 Algorithms and the Objective Functions That Train Them</w:t>
      </w:r>
    </w:p>
    <w:bookmarkStart w:id="61" w:name="classic-algorithms-visualised"/>
    <w:p>
      <w:pPr>
        <w:pStyle w:val="Heading3"/>
      </w:pPr>
      <w:r>
        <w:t xml:space="preserve">3.3.1 Classic Algorithms, Visualised</w:t>
      </w:r>
    </w:p>
    <w:p>
      <w:pPr>
        <w:numPr>
          <w:ilvl w:val="0"/>
          <w:numId w:val="1014"/>
        </w:numPr>
        <w:pStyle w:val="Compact"/>
      </w:pPr>
      <w:r>
        <w:rPr>
          <w:bCs/>
          <w:b/>
        </w:rPr>
        <w:t xml:space="preserve">Support Vector Machines (SVM)</w:t>
      </w:r>
      <w:r>
        <w:t xml:space="preserve"> </w:t>
      </w:r>
      <w:r>
        <w:t xml:space="preserve">— find the widest possible boundary (a</w:t>
      </w:r>
      <w:r>
        <w:t xml:space="preserve"> </w:t>
      </w:r>
      <w:r>
        <w:rPr>
          <w:iCs/>
          <w:i/>
        </w:rPr>
        <w:t xml:space="preserve">hyperplane</w:t>
      </w:r>
      <w:r>
        <w:t xml:space="preserve">) separating two classes. Picture drawing a road between two villages: the SVM tries to make the road as wide as possible without touching any houses on either side. The road’s width is the</w:t>
      </w:r>
      <w:r>
        <w:t xml:space="preserve"> </w:t>
      </w:r>
      <w:r>
        <w:rPr>
          <w:bCs/>
          <w:b/>
        </w:rPr>
        <w:t xml:space="preserve">margin</w:t>
      </w:r>
      <w:r>
        <w:t xml:space="preserve">; the houses that just touch its edge are the</w:t>
      </w:r>
      <w:r>
        <w:t xml:space="preserve"> </w:t>
      </w:r>
      <w:r>
        <w:rPr>
          <w:bCs/>
          <w:b/>
        </w:rPr>
        <w:t xml:space="preserve">support vectors</w:t>
      </w:r>
      <w:r>
        <w:t xml:space="preserve">.</w:t>
      </w:r>
    </w:p>
    <w:p>
      <w:pPr>
        <w:numPr>
          <w:ilvl w:val="0"/>
          <w:numId w:val="1014"/>
        </w:numPr>
        <w:pStyle w:val="Compact"/>
      </w:pPr>
      <w:r>
        <w:rPr>
          <w:bCs/>
          <w:b/>
        </w:rPr>
        <w:t xml:space="preserve">Decision Trees</w:t>
      </w:r>
      <w:r>
        <w:t xml:space="preserve"> </w:t>
      </w:r>
      <w:r>
        <w:t xml:space="preserve">— a flowchart. Start at a</w:t>
      </w:r>
      <w:r>
        <w:t xml:space="preserve"> </w:t>
      </w:r>
      <w:r>
        <w:rPr>
          <w:bCs/>
          <w:b/>
        </w:rPr>
        <w:t xml:space="preserve">root node</w:t>
      </w:r>
      <w:r>
        <w:t xml:space="preserve"> </w:t>
      </w:r>
      <w:r>
        <w:t xml:space="preserve">(</w:t>
      </w:r>
      <w:r>
        <w:t xml:space="preserve">“</w:t>
      </w:r>
      <w:r>
        <w:t xml:space="preserve">Is the pixel red?</w:t>
      </w:r>
      <w:r>
        <w:t xml:space="preserve">”</w:t>
      </w:r>
      <w:r>
        <w:t xml:space="preserve">), branch on yes/no answers, and arrive at a</w:t>
      </w:r>
      <w:r>
        <w:t xml:space="preserve"> </w:t>
      </w:r>
      <w:r>
        <w:rPr>
          <w:bCs/>
          <w:b/>
        </w:rPr>
        <w:t xml:space="preserve">leaf node</w:t>
      </w:r>
      <w:r>
        <w:t xml:space="preserve"> </w:t>
      </w:r>
      <w:r>
        <w:t xml:space="preserve">holding the final classification (</w:t>
      </w:r>
      <w:r>
        <w:t xml:space="preserve">“</w:t>
      </w:r>
      <w:r>
        <w:t xml:space="preserve">Apple</w:t>
      </w:r>
      <w:r>
        <w:t xml:space="preserve">”</w:t>
      </w:r>
      <w:r>
        <w:t xml:space="preserve">).</w:t>
      </w:r>
    </w:p>
    <w:p>
      <w:pPr>
        <w:numPr>
          <w:ilvl w:val="0"/>
          <w:numId w:val="1014"/>
        </w:numPr>
        <w:pStyle w:val="Compact"/>
      </w:pPr>
      <w:r>
        <w:rPr>
          <w:bCs/>
          <w:b/>
        </w:rPr>
        <w:t xml:space="preserve">Linear Regression</w:t>
      </w:r>
      <w:r>
        <w:t xml:space="preserve"> </w:t>
      </w:r>
      <w:r>
        <w:t xml:space="preserve">— predicts a continuous value by fitting the best straight line through the data, minimising the total distance between the line and every data point.</w:t>
      </w:r>
    </w:p>
    <w:bookmarkEnd w:id="61"/>
    <w:bookmarkStart w:id="62" w:name="loss-functions-measuring-how-wrong"/>
    <w:p>
      <w:pPr>
        <w:pStyle w:val="Heading3"/>
      </w:pPr>
      <w:r>
        <w:t xml:space="preserve">3.3.2 Loss Functions: Measuring</w:t>
      </w:r>
      <w:r>
        <w:t xml:space="preserve"> </w:t>
      </w:r>
      <w:r>
        <w:t xml:space="preserve">“</w:t>
      </w:r>
      <w:r>
        <w:t xml:space="preserve">How Wrong</w:t>
      </w:r>
      <w:r>
        <w:t xml:space="preserve">”</w:t>
      </w:r>
    </w:p>
    <w:p>
      <w:pPr>
        <w:numPr>
          <w:ilvl w:val="0"/>
          <w:numId w:val="1015"/>
        </w:numPr>
        <w:pStyle w:val="Compact"/>
      </w:pPr>
      <w:r>
        <w:rPr>
          <w:bCs/>
          <w:b/>
        </w:rPr>
        <w:t xml:space="preserve">Mean Squared Error (MSE)</w:t>
      </w:r>
      <w:r>
        <w:t xml:space="preserve"> </w:t>
      </w:r>
      <w:r>
        <w:t xml:space="preserve">— used in regression. Squares the difference between predicted and actual values, which heavily penalises large outliers.</w:t>
      </w:r>
    </w:p>
    <w:p>
      <w:pPr>
        <w:numPr>
          <w:ilvl w:val="0"/>
          <w:numId w:val="1015"/>
        </w:numPr>
        <w:pStyle w:val="Compact"/>
      </w:pPr>
      <w:r>
        <w:rPr>
          <w:bCs/>
          <w:b/>
        </w:rPr>
        <w:t xml:space="preserve">Cross-Entropy Loss</w:t>
      </w:r>
      <w:r>
        <w:t xml:space="preserve"> </w:t>
      </w:r>
      <w:r>
        <w:t xml:space="preserve">— used in classification. Measures the distance between two probability distributions: the model’s predicted class probabilities versus the true class.</w:t>
      </w:r>
    </w:p>
    <w:bookmarkEnd w:id="62"/>
    <w:bookmarkStart w:id="63" w:name="training-styles"/>
    <w:p>
      <w:pPr>
        <w:pStyle w:val="Heading3"/>
      </w:pPr>
      <w:r>
        <w:t xml:space="preserve">3.3.3 Training Styles</w:t>
      </w:r>
    </w:p>
    <w:p>
      <w:pPr>
        <w:numPr>
          <w:ilvl w:val="0"/>
          <w:numId w:val="1016"/>
        </w:numPr>
        <w:pStyle w:val="Compact"/>
      </w:pPr>
      <w:r>
        <w:rPr>
          <w:bCs/>
          <w:b/>
        </w:rPr>
        <w:t xml:space="preserve">Batch Training</w:t>
      </w:r>
      <w:r>
        <w:t xml:space="preserve"> </w:t>
      </w:r>
      <w:r>
        <w:t xml:space="preserve">— the model updates its weights only after processing the</w:t>
      </w:r>
      <w:r>
        <w:t xml:space="preserve"> </w:t>
      </w:r>
      <w:r>
        <w:rPr>
          <w:iCs/>
          <w:i/>
        </w:rPr>
        <w:t xml:space="preserve">entire</w:t>
      </w:r>
      <w:r>
        <w:t xml:space="preserve"> </w:t>
      </w:r>
      <w:r>
        <w:t xml:space="preserve">dataset. Accurate, but computationally heavy.</w:t>
      </w:r>
    </w:p>
    <w:p>
      <w:pPr>
        <w:numPr>
          <w:ilvl w:val="0"/>
          <w:numId w:val="1016"/>
        </w:numPr>
        <w:pStyle w:val="Compact"/>
      </w:pPr>
      <w:r>
        <w:rPr>
          <w:bCs/>
          <w:b/>
        </w:rPr>
        <w:t xml:space="preserve">Mini-Batch Training</w:t>
      </w:r>
      <w:r>
        <w:t xml:space="preserve"> </w:t>
      </w:r>
      <w:r>
        <w:t xml:space="preserve">— the model updates weights after small groups of data (e.g., 32 images at a time). This is the standard for deep learning, balancing training stability against speed.</w:t>
      </w:r>
    </w:p>
    <w:p>
      <w:pPr>
        <w:numPr>
          <w:ilvl w:val="0"/>
          <w:numId w:val="1016"/>
        </w:numPr>
        <w:pStyle w:val="Compact"/>
      </w:pPr>
      <w:r>
        <w:rPr>
          <w:bCs/>
          <w:b/>
        </w:rPr>
        <w:t xml:space="preserve">Online Training</w:t>
      </w:r>
      <w:r>
        <w:t xml:space="preserve"> </w:t>
      </w:r>
      <w:r>
        <w:t xml:space="preserve">— the model updates after seeing</w:t>
      </w:r>
      <w:r>
        <w:t xml:space="preserve"> </w:t>
      </w:r>
      <w:r>
        <w:rPr>
          <w:iCs/>
          <w:i/>
        </w:rPr>
        <w:t xml:space="preserve">each</w:t>
      </w:r>
      <w:r>
        <w:t xml:space="preserve"> </w:t>
      </w:r>
      <w:r>
        <w:t xml:space="preserve">individual data instance, useful for streaming video where lighting conditions drift gradually and the model must keep adapting.</w:t>
      </w:r>
    </w:p>
    <w:bookmarkEnd w:id="63"/>
    <w:bookmarkEnd w:id="64"/>
    <w:bookmarkStart w:id="65" w:name="the-machine-learning-workflow"/>
    <w:p>
      <w:pPr>
        <w:pStyle w:val="Heading2"/>
      </w:pPr>
      <w:r>
        <w:t xml:space="preserve">3.4 The Machine Learning Workflow</w:t>
      </w:r>
    </w:p>
    <w:p>
      <w:pPr>
        <w:pStyle w:val="FirstParagraph"/>
      </w:pPr>
      <w:r>
        <w:t xml:space="preserve">Building an ML application follows a disciplined, repeatable pipeline:</w:t>
      </w:r>
    </w:p>
    <w:p>
      <w:pPr>
        <w:numPr>
          <w:ilvl w:val="0"/>
          <w:numId w:val="1017"/>
        </w:numPr>
        <w:pStyle w:val="Compact"/>
      </w:pPr>
      <w:r>
        <w:rPr>
          <w:bCs/>
          <w:b/>
        </w:rPr>
        <w:t xml:space="preserve">Data Collection</w:t>
      </w:r>
      <w:r>
        <w:t xml:space="preserve"> </w:t>
      </w:r>
      <w:r>
        <w:t xml:space="preserve">— gather a representative image dataset.</w:t>
      </w:r>
    </w:p>
    <w:p>
      <w:pPr>
        <w:numPr>
          <w:ilvl w:val="0"/>
          <w:numId w:val="1017"/>
        </w:numPr>
        <w:pStyle w:val="Compact"/>
      </w:pPr>
      <w:r>
        <w:rPr>
          <w:bCs/>
          <w:b/>
        </w:rPr>
        <w:t xml:space="preserve">Labelling / Annotation</w:t>
      </w:r>
      <w:r>
        <w:t xml:space="preserve"> </w:t>
      </w:r>
      <w:r>
        <w:t xml:space="preserve">— mark the ground truth, e.g. drawing boxes around every vehicle in a set of guardhouse photos.</w:t>
      </w:r>
    </w:p>
    <w:p>
      <w:pPr>
        <w:numPr>
          <w:ilvl w:val="0"/>
          <w:numId w:val="1017"/>
        </w:numPr>
        <w:pStyle w:val="Compact"/>
      </w:pPr>
      <w:r>
        <w:rPr>
          <w:bCs/>
          <w:b/>
        </w:rPr>
        <w:t xml:space="preserve">Model Selection</w:t>
      </w:r>
      <w:r>
        <w:t xml:space="preserve"> </w:t>
      </w:r>
      <w:r>
        <w:t xml:space="preserve">— choose an appropriate algorithm (SVM, Decision Tree, CNN, …).</w:t>
      </w:r>
    </w:p>
    <w:p>
      <w:pPr>
        <w:numPr>
          <w:ilvl w:val="0"/>
          <w:numId w:val="1017"/>
        </w:numPr>
        <w:pStyle w:val="Compact"/>
      </w:pPr>
      <w:r>
        <w:rPr>
          <w:bCs/>
          <w:b/>
        </w:rPr>
        <w:t xml:space="preserve">Training</w:t>
      </w:r>
      <w:r>
        <w:t xml:space="preserve"> </w:t>
      </w:r>
      <w:r>
        <w:t xml:space="preserve">— the model adjusts its internal weights to minimise the gap between its predictions and the ground truth.</w:t>
      </w:r>
    </w:p>
    <w:p>
      <w:pPr>
        <w:numPr>
          <w:ilvl w:val="0"/>
          <w:numId w:val="1017"/>
        </w:numPr>
        <w:pStyle w:val="Compact"/>
      </w:pPr>
      <w:r>
        <w:rPr>
          <w:bCs/>
          <w:b/>
        </w:rPr>
        <w:t xml:space="preserve">Evaluation</w:t>
      </w:r>
      <w:r>
        <w:t xml:space="preserve"> </w:t>
      </w:r>
      <w:r>
        <w:t xml:space="preserve">— test on unseen data using</w:t>
      </w:r>
      <w:r>
        <w:t xml:space="preserve"> </w:t>
      </w:r>
      <w:r>
        <w:rPr>
          <w:bCs/>
          <w:b/>
        </w:rPr>
        <w:t xml:space="preserve">Accuracy</w:t>
      </w:r>
      <w:r>
        <w:t xml:space="preserve"> </w:t>
      </w:r>
      <w:r>
        <w:t xml:space="preserve">(overall correctness),</w:t>
      </w:r>
      <w:r>
        <w:t xml:space="preserve"> </w:t>
      </w:r>
      <w:r>
        <w:rPr>
          <w:bCs/>
          <w:b/>
        </w:rPr>
        <w:t xml:space="preserve">Precision</w:t>
      </w:r>
      <w:r>
        <w:t xml:space="preserve"> </w:t>
      </w:r>
      <w:r>
        <w:t xml:space="preserve">(avoiding false positives), and</w:t>
      </w:r>
      <w:r>
        <w:t xml:space="preserve"> </w:t>
      </w:r>
      <w:r>
        <w:rPr>
          <w:bCs/>
          <w:b/>
        </w:rPr>
        <w:t xml:space="preserve">Recall</w:t>
      </w:r>
      <w:r>
        <w:t xml:space="preserve"> </w:t>
      </w:r>
      <w:r>
        <w:t xml:space="preserve">(avoiding false negatives).</w:t>
      </w:r>
    </w:p>
    <w:p>
      <w:pPr>
        <w:pStyle w:val="CalloutGreen"/>
      </w:pPr>
      <w:r>
        <w:rPr>
          <w:bCs/>
          <w:b/>
        </w:rPr>
        <w:t xml:space="preserve">Go Deeper with Ansari</w:t>
      </w:r>
      <w:r>
        <w:t xml:space="preserve"> </w:t>
      </w:r>
      <w:r>
        <w:t xml:space="preserve">— Chapter 4,</w:t>
      </w:r>
      <w:r>
        <w:t xml:space="preserve"> </w:t>
      </w:r>
      <w:r>
        <w:rPr>
          <w:iCs/>
          <w:i/>
        </w:rPr>
        <w:t xml:space="preserve">Building a Machine Learning–Based Computer Vision System</w:t>
      </w:r>
      <w:r>
        <w:t xml:space="preserve">, walks through the full pipeline — image processing, feature extraction (colour histograms, HOG, LBP), feature selection, model training, and deployment — in far more mathematical detail than this course requires, but invaluable if you intend to pursue this field beyond the diploma.</w:t>
      </w:r>
    </w:p>
    <w:bookmarkEnd w:id="65"/>
    <w:bookmarkStart w:id="66" w:name="X51b39659d27280f84d0959c977420f4d88d1455"/>
    <w:p>
      <w:pPr>
        <w:pStyle w:val="Heading2"/>
      </w:pPr>
      <w:r>
        <w:t xml:space="preserve">3.5 Frameworks and Tools You Will Actually Use</w:t>
      </w:r>
    </w:p>
    <w:p>
      <w:pPr>
        <w:numPr>
          <w:ilvl w:val="0"/>
          <w:numId w:val="1018"/>
        </w:numPr>
        <w:pStyle w:val="Compact"/>
      </w:pPr>
      <w:r>
        <w:rPr>
          <w:bCs/>
          <w:b/>
        </w:rPr>
        <w:t xml:space="preserve">Teachable Machine</w:t>
      </w:r>
      <w:r>
        <w:t xml:space="preserve"> </w:t>
      </w:r>
      <w:r>
        <w:t xml:space="preserve">— a free, browser-based Google tool that trains an image classifier directly from your webcam and exports it as a TensorFlow Lite or Keras model for use in Python. No coding is required to train the model itself.</w:t>
      </w:r>
    </w:p>
    <w:p>
      <w:pPr>
        <w:numPr>
          <w:ilvl w:val="0"/>
          <w:numId w:val="1018"/>
        </w:numPr>
        <w:pStyle w:val="Compact"/>
      </w:pPr>
      <w:r>
        <w:rPr>
          <w:bCs/>
          <w:b/>
        </w:rPr>
        <w:t xml:space="preserve">TensorFlow / Keras</w:t>
      </w:r>
      <w:r>
        <w:t xml:space="preserve"> </w:t>
      </w:r>
      <w:r>
        <w:t xml:space="preserve">and</w:t>
      </w:r>
      <w:r>
        <w:t xml:space="preserve"> </w:t>
      </w:r>
      <w:r>
        <w:rPr>
          <w:bCs/>
          <w:b/>
        </w:rPr>
        <w:t xml:space="preserve">PyTorch</w:t>
      </w:r>
      <w:r>
        <w:t xml:space="preserve"> </w:t>
      </w:r>
      <w:r>
        <w:t xml:space="preserve">— the two dominant deep learning frameworks. TensorFlow/Keras is the industry standard taught in this course; PyTorch is favoured heavily in research for its flexibility.</w:t>
      </w:r>
    </w:p>
    <w:p>
      <w:pPr>
        <w:numPr>
          <w:ilvl w:val="0"/>
          <w:numId w:val="1018"/>
        </w:numPr>
        <w:pStyle w:val="Compact"/>
      </w:pPr>
      <w:r>
        <w:rPr>
          <w:bCs/>
          <w:b/>
        </w:rPr>
        <w:t xml:space="preserve">Google Colab</w:t>
      </w:r>
      <w:r>
        <w:t xml:space="preserve"> </w:t>
      </w:r>
      <w:r>
        <w:t xml:space="preserve">— a free, cloud-based notebook environment providing GPU access. A GPU’s parallel-processing architecture handles the massive matrix multiplications of deep learning far faster than a CPU, which is why training almost always happens on Colab rather than a laptop.</w:t>
      </w:r>
    </w:p>
    <w:p>
      <w:pPr>
        <w:pStyle w:val="FirstParagraph"/>
      </w:pPr>
      <w:r>
        <w:rPr>
          <w:bCs/>
          <w:b/>
        </w:rPr>
        <w:t xml:space="preserve">Edge computing</w:t>
      </w:r>
      <w:r>
        <w:t xml:space="preserve"> </w:t>
      </w:r>
      <w:r>
        <w:t xml:space="preserve">— deployment often happens on small, low-power devices (</w:t>
      </w:r>
      <w:r>
        <w:t xml:space="preserve">“</w:t>
      </w:r>
      <w:r>
        <w:t xml:space="preserve">the edge</w:t>
      </w:r>
      <w:r>
        <w:t xml:space="preserve">”</w:t>
      </w:r>
      <w:r>
        <w:t xml:space="preserve">) rather than in the cloud:</w:t>
      </w:r>
    </w:p>
    <w:p>
      <w:pPr>
        <w:numPr>
          <w:ilvl w:val="0"/>
          <w:numId w:val="1019"/>
        </w:numPr>
        <w:pStyle w:val="Compact"/>
      </w:pPr>
      <w:r>
        <w:rPr>
          <w:bCs/>
          <w:b/>
        </w:rPr>
        <w:t xml:space="preserve">Raspberry Pi</w:t>
      </w:r>
      <w:r>
        <w:t xml:space="preserve"> </w:t>
      </w:r>
      <w:r>
        <w:t xml:space="preserve">— low-cost and general-purpose, adequate for simple OpenCV tasks but underpowered for heavy deep learning inference.</w:t>
      </w:r>
    </w:p>
    <w:p>
      <w:pPr>
        <w:numPr>
          <w:ilvl w:val="0"/>
          <w:numId w:val="1019"/>
        </w:numPr>
        <w:pStyle w:val="Compact"/>
      </w:pPr>
      <w:r>
        <w:rPr>
          <w:bCs/>
          <w:b/>
        </w:rPr>
        <w:t xml:space="preserve">NVIDIA Jetson Nano</w:t>
      </w:r>
      <w:r>
        <w:t xml:space="preserve"> </w:t>
      </w:r>
      <w:r>
        <w:t xml:space="preserve">— purpose-built for AI, with a GPU capable of running CUDA-accelerated neural networks, making it significantly faster for real-time object detection than a Raspberry Pi.</w:t>
      </w:r>
    </w:p>
    <w:p>
      <w:pPr>
        <w:numPr>
          <w:ilvl w:val="0"/>
          <w:numId w:val="1019"/>
        </w:numPr>
        <w:pStyle w:val="Compact"/>
      </w:pPr>
      <w:r>
        <w:rPr>
          <w:bCs/>
          <w:b/>
        </w:rPr>
        <w:t xml:space="preserve">Google Coral</w:t>
      </w:r>
      <w:r>
        <w:t xml:space="preserve"> </w:t>
      </w:r>
      <w:r>
        <w:t xml:space="preserve">— a USB accelerator using a Tensor Processing Unit (TPU) to run TensorFlow Lite models at very high speed and very low power draw.</w:t>
      </w:r>
    </w:p>
    <w:bookmarkEnd w:id="66"/>
    <w:bookmarkStart w:id="70" w:name="practical-training-exercises"/>
    <w:p>
      <w:pPr>
        <w:pStyle w:val="Heading2"/>
      </w:pPr>
      <w:r>
        <w:t xml:space="preserve">3.6 Practical Training Exercises</w:t>
      </w:r>
    </w:p>
    <w:bookmarkStart w:id="68" w:name="X3bd58ec8b06e56e0738f3cff6905db6e3e1ea97"/>
    <w:p>
      <w:pPr>
        <w:pStyle w:val="Heading3"/>
      </w:pPr>
      <w:r>
        <w:t xml:space="preserve">📋 Lab Blueprint D — Training a Classifier with Teachable Machine</w:t>
      </w:r>
    </w:p>
    <w:p>
      <w:pPr>
        <w:pStyle w:val="FirstParagraph"/>
      </w:pPr>
      <w:r>
        <w:rPr>
          <w:bCs/>
          <w:b/>
        </w:rPr>
        <w:t xml:space="preserve">Objective:</w:t>
      </w:r>
      <w:r>
        <w:t xml:space="preserve"> </w:t>
      </w:r>
      <w:r>
        <w:t xml:space="preserve">Train a</w:t>
      </w:r>
      <w:r>
        <w:t xml:space="preserve"> </w:t>
      </w:r>
      <w:r>
        <w:t xml:space="preserve">“</w:t>
      </w:r>
      <w:r>
        <w:t xml:space="preserve">Mask vs. No Mask</w:t>
      </w:r>
      <w:r>
        <w:t xml:space="preserve">”</w:t>
      </w:r>
      <w:r>
        <w:t xml:space="preserve"> </w:t>
      </w:r>
      <w:r>
        <w:t xml:space="preserve">classifier with no code, then run it live inside a Python script.</w:t>
      </w:r>
    </w:p>
    <w:p>
      <w:pPr>
        <w:pStyle w:val="BodyText"/>
      </w:pPr>
      <w:r>
        <w:rPr>
          <w:bCs/>
          <w:b/>
        </w:rPr>
        <w:t xml:space="preserve">Step-by-step:</w:t>
      </w:r>
    </w:p>
    <w:p>
      <w:pPr>
        <w:numPr>
          <w:ilvl w:val="0"/>
          <w:numId w:val="1020"/>
        </w:numPr>
        <w:pStyle w:val="Compact"/>
      </w:pPr>
      <w:r>
        <w:rPr>
          <w:bCs/>
          <w:b/>
        </w:rPr>
        <w:t xml:space="preserve">Gather.</w:t>
      </w:r>
      <w:r>
        <w:t xml:space="preserve"> </w:t>
      </w:r>
      <w:r>
        <w:t xml:space="preserve">Open</w:t>
      </w:r>
      <w:r>
        <w:t xml:space="preserve"> </w:t>
      </w:r>
      <w:hyperlink r:id="rId67">
        <w:r>
          <w:rPr>
            <w:rStyle w:val="Hyperlink"/>
          </w:rPr>
          <w:t xml:space="preserve">https://teachablemachine.withgoogle.com</w:t>
        </w:r>
      </w:hyperlink>
      <w:r>
        <w:t xml:space="preserve"> </w:t>
      </w:r>
      <w:r>
        <w:t xml:space="preserve">and create a new</w:t>
      </w:r>
      <w:r>
        <w:t xml:space="preserve"> </w:t>
      </w:r>
      <w:r>
        <w:rPr>
          <w:iCs/>
          <w:i/>
        </w:rPr>
        <w:t xml:space="preserve">Image Project</w:t>
      </w:r>
      <w:r>
        <w:t xml:space="preserve">.</w:t>
      </w:r>
    </w:p>
    <w:p>
      <w:pPr>
        <w:numPr>
          <w:ilvl w:val="0"/>
          <w:numId w:val="1020"/>
        </w:numPr>
        <w:pStyle w:val="Compact"/>
      </w:pPr>
      <w:r>
        <w:rPr>
          <w:bCs/>
          <w:b/>
        </w:rPr>
        <w:t xml:space="preserve">Record.</w:t>
      </w:r>
      <w:r>
        <w:t xml:space="preserve"> </w:t>
      </w:r>
      <w:r>
        <w:t xml:space="preserve">Create two classes —</w:t>
      </w:r>
      <w:r>
        <w:t xml:space="preserve"> </w:t>
      </w:r>
      <w:r>
        <w:t xml:space="preserve">“</w:t>
      </w:r>
      <w:r>
        <w:t xml:space="preserve">Mask</w:t>
      </w:r>
      <w:r>
        <w:t xml:space="preserve">”</w:t>
      </w:r>
      <w:r>
        <w:t xml:space="preserve"> </w:t>
      </w:r>
      <w:r>
        <w:t xml:space="preserve">and</w:t>
      </w:r>
      <w:r>
        <w:t xml:space="preserve"> </w:t>
      </w:r>
      <w:r>
        <w:t xml:space="preserve">“</w:t>
      </w:r>
      <w:r>
        <w:t xml:space="preserve">No Mask.</w:t>
      </w:r>
      <w:r>
        <w:t xml:space="preserve">”</w:t>
      </w:r>
      <w:r>
        <w:t xml:space="preserve"> </w:t>
      </w:r>
      <w:r>
        <w:t xml:space="preserve">Record at least 50 images per class using your webcam. Vary your head angle and distance from the camera as you record; a classifier trained on one fixed pose will fail the moment a real person moves naturally.</w:t>
      </w:r>
    </w:p>
    <w:p>
      <w:pPr>
        <w:numPr>
          <w:ilvl w:val="0"/>
          <w:numId w:val="1020"/>
        </w:numPr>
        <w:pStyle w:val="Compact"/>
      </w:pPr>
      <w:r>
        <w:rPr>
          <w:bCs/>
          <w:b/>
        </w:rPr>
        <w:t xml:space="preserve">Train.</w:t>
      </w:r>
      <w:r>
        <w:t xml:space="preserve"> </w:t>
      </w:r>
      <w:r>
        <w:t xml:space="preserve">Click</w:t>
      </w:r>
      <w:r>
        <w:t xml:space="preserve"> </w:t>
      </w:r>
      <w:r>
        <w:rPr>
          <w:iCs/>
          <w:i/>
        </w:rPr>
        <w:t xml:space="preserve">Train Model</w:t>
      </w:r>
      <w:r>
        <w:t xml:space="preserve"> </w:t>
      </w:r>
      <w:r>
        <w:t xml:space="preserve">and watch the Epochs counter. Confirm the Loss graph trends downward — if it does not, your two classes are probably too visually similar, or you need more varied examples.</w:t>
      </w:r>
    </w:p>
    <w:p>
      <w:pPr>
        <w:numPr>
          <w:ilvl w:val="0"/>
          <w:numId w:val="1020"/>
        </w:numPr>
        <w:pStyle w:val="Compact"/>
      </w:pPr>
      <w:r>
        <w:rPr>
          <w:bCs/>
          <w:b/>
        </w:rPr>
        <w:t xml:space="preserve">Export.</w:t>
      </w:r>
      <w:r>
        <w:t xml:space="preserve"> </w:t>
      </w:r>
      <w:r>
        <w:t xml:space="preserve">Click</w:t>
      </w:r>
      <w:r>
        <w:t xml:space="preserve"> </w:t>
      </w:r>
      <w:r>
        <w:rPr>
          <w:iCs/>
          <w:i/>
        </w:rPr>
        <w:t xml:space="preserve">Export Model</w:t>
      </w:r>
      <w:r>
        <w:t xml:space="preserve"> </w:t>
      </w:r>
      <w:r>
        <w:t xml:space="preserve">→</w:t>
      </w:r>
      <w:r>
        <w:t xml:space="preserve"> </w:t>
      </w:r>
      <w:r>
        <w:rPr>
          <w:iCs/>
          <w:i/>
        </w:rPr>
        <w:t xml:space="preserve">TensorFlow (Keras)</w:t>
      </w:r>
      <w:r>
        <w:t xml:space="preserve"> </w:t>
      </w:r>
      <w:r>
        <w:t xml:space="preserve">→</w:t>
      </w:r>
      <w:r>
        <w:t xml:space="preserve"> </w:t>
      </w:r>
      <w:r>
        <w:rPr>
          <w:iCs/>
          <w:i/>
        </w:rPr>
        <w:t xml:space="preserve">Download</w:t>
      </w:r>
      <w:r>
        <w:t xml:space="preserve">. You will receive a</w:t>
      </w:r>
      <w:r>
        <w:t xml:space="preserve"> </w:t>
      </w:r>
      <w:r>
        <w:rPr>
          <w:rStyle w:val="VerbatimChar"/>
        </w:rPr>
        <w:t xml:space="preserve">.h5</w:t>
      </w:r>
      <w:r>
        <w:t xml:space="preserve"> </w:t>
      </w:r>
      <w:r>
        <w:t xml:space="preserve">file.</w:t>
      </w:r>
    </w:p>
    <w:p>
      <w:pPr>
        <w:numPr>
          <w:ilvl w:val="0"/>
          <w:numId w:val="1020"/>
        </w:numPr>
        <w:pStyle w:val="Compact"/>
      </w:pPr>
      <w:r>
        <w:rPr>
          <w:bCs/>
          <w:b/>
        </w:rPr>
        <w:t xml:space="preserve">Run it in Python.</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keras.models </w:t>
            </w:r>
            <w:r>
              <w:rPr>
                <w:rStyle w:val="ImportTok"/>
              </w:rPr>
              <w:t xml:space="preserve">import</w:t>
            </w:r>
            <w:r>
              <w:rPr>
                <w:rStyle w:val="NormalTok"/>
              </w:rPr>
              <w:t xml:space="preserve"> load_model</w:t>
            </w:r>
            <w:r>
              <w:br/>
            </w:r>
            <w:r>
              <w:br/>
            </w:r>
            <w:r>
              <w:rPr>
                <w:rStyle w:val="CommentTok"/>
              </w:rPr>
              <w:t xml:space="preserve"># Load the exported model</w:t>
            </w:r>
            <w:r>
              <w:br/>
            </w:r>
            <w:r>
              <w:rPr>
                <w:rStyle w:val="NormalTok"/>
              </w:rPr>
              <w:t xml:space="preserve">model </w:t>
            </w:r>
            <w:r>
              <w:rPr>
                <w:rStyle w:val="OperatorTok"/>
              </w:rPr>
              <w:t xml:space="preserve">=</w:t>
            </w:r>
            <w:r>
              <w:rPr>
                <w:rStyle w:val="NormalTok"/>
              </w:rPr>
              <w:t xml:space="preserve"> load_model(</w:t>
            </w:r>
            <w:r>
              <w:rPr>
                <w:rStyle w:val="StringTok"/>
              </w:rPr>
              <w:t xml:space="preserve">'keras_model.h5'</w:t>
            </w:r>
            <w:r>
              <w:rPr>
                <w:rStyle w:val="NormalTok"/>
              </w:rPr>
              <w:t xml:space="preserve">, </w:t>
            </w:r>
            <w:r>
              <w:rPr>
                <w:rStyle w:val="BuiltInTok"/>
              </w:rPr>
              <w:t xml:space="preserve">compile</w:t>
            </w:r>
            <w:r>
              <w:rPr>
                <w:rStyle w:val="OperatorTok"/>
              </w:rPr>
              <w:t xml:space="preserve">=</w:t>
            </w:r>
            <w:r>
              <w:rPr>
                <w:rStyle w:val="VariableTok"/>
              </w:rPr>
              <w:t xml:space="preserve">False</w:t>
            </w:r>
            <w:r>
              <w:rPr>
                <w:rStyle w:val="NormalTok"/>
              </w:rPr>
              <w:t xml:space="preserve">)</w:t>
            </w:r>
            <w:r>
              <w:br/>
            </w:r>
            <w:r>
              <w:br/>
            </w:r>
            <w:r>
              <w:rPr>
                <w:rStyle w:val="CommentTok"/>
              </w:rPr>
              <w:t xml:space="preserve"># Preprocessing must match Teachable Machine's own logic exactly</w:t>
            </w:r>
            <w:r>
              <w:br/>
            </w:r>
            <w:r>
              <w:rPr>
                <w:rStyle w:val="KeywordTok"/>
              </w:rPr>
              <w:t xml:space="preserve">def</w:t>
            </w:r>
            <w:r>
              <w:rPr>
                <w:rStyle w:val="NormalTok"/>
              </w:rPr>
              <w:t xml:space="preserve"> preprocess(image):</w:t>
            </w:r>
            <w:r>
              <w:br/>
            </w:r>
            <w:r>
              <w:rPr>
                <w:rStyle w:val="NormalTok"/>
              </w:rPr>
              <w:t xml:space="preserve">    image </w:t>
            </w:r>
            <w:r>
              <w:rPr>
                <w:rStyle w:val="OperatorTok"/>
              </w:rPr>
              <w:t xml:space="preserve">=</w:t>
            </w:r>
            <w:r>
              <w:rPr>
                <w:rStyle w:val="NormalTok"/>
              </w:rPr>
              <w:t xml:space="preserve"> cv2.resize(image, (</w:t>
            </w:r>
            <w:r>
              <w:rPr>
                <w:rStyle w:val="DecValTok"/>
              </w:rPr>
              <w:t xml:space="preserve">224</w:t>
            </w:r>
            <w:r>
              <w:rPr>
                <w:rStyle w:val="NormalTok"/>
              </w:rPr>
              <w:t xml:space="preserve">, </w:t>
            </w:r>
            <w:r>
              <w:rPr>
                <w:rStyle w:val="DecValTok"/>
              </w:rPr>
              <w:t xml:space="preserve">224</w:t>
            </w:r>
            <w:r>
              <w:rPr>
                <w:rStyle w:val="NormalTok"/>
              </w:rPr>
              <w:t xml:space="preserve">))</w:t>
            </w:r>
            <w:r>
              <w:br/>
            </w:r>
            <w:r>
              <w:rPr>
                <w:rStyle w:val="NormalTok"/>
              </w:rPr>
              <w:t xml:space="preserve">    image_array </w:t>
            </w:r>
            <w:r>
              <w:rPr>
                <w:rStyle w:val="OperatorTok"/>
              </w:rPr>
              <w:t xml:space="preserve">=</w:t>
            </w:r>
            <w:r>
              <w:rPr>
                <w:rStyle w:val="NormalTok"/>
              </w:rPr>
              <w:t xml:space="preserve"> np.asarray(image)</w:t>
            </w:r>
            <w:r>
              <w:br/>
            </w:r>
            <w:r>
              <w:rPr>
                <w:rStyle w:val="NormalTok"/>
              </w:rPr>
              <w:t xml:space="preserve">    </w:t>
            </w:r>
            <w:r>
              <w:rPr>
                <w:rStyle w:val="CommentTok"/>
              </w:rPr>
              <w:t xml:space="preserve"># Normalise to the [-1, 1] range — NOT [0, 255]</w:t>
            </w:r>
            <w:r>
              <w:br/>
            </w:r>
            <w:r>
              <w:rPr>
                <w:rStyle w:val="NormalTok"/>
              </w:rPr>
              <w:t xml:space="preserve">    normalized_image </w:t>
            </w:r>
            <w:r>
              <w:rPr>
                <w:rStyle w:val="OperatorTok"/>
              </w:rPr>
              <w:t xml:space="preserve">=</w:t>
            </w:r>
            <w:r>
              <w:rPr>
                <w:rStyle w:val="NormalTok"/>
              </w:rPr>
              <w:t xml:space="preserve"> (image_array.astype(np.float32) </w:t>
            </w:r>
            <w:r>
              <w:rPr>
                <w:rStyle w:val="OperatorTok"/>
              </w:rPr>
              <w:t xml:space="preserve">/</w:t>
            </w:r>
            <w:r>
              <w:rPr>
                <w:rStyle w:val="NormalTok"/>
              </w:rPr>
              <w:t xml:space="preserve"> </w:t>
            </w:r>
            <w:r>
              <w:rPr>
                <w:rStyle w:val="FloatTok"/>
              </w:rPr>
              <w:t xml:space="preserve">127.0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normalized_image.reshape(</w:t>
            </w:r>
            <w:r>
              <w:rPr>
                <w:rStyle w:val="DecValTok"/>
              </w:rPr>
              <w:t xml:space="preserve">1</w:t>
            </w:r>
            <w:r>
              <w:rPr>
                <w:rStyle w:val="NormalTok"/>
              </w:rPr>
              <w:t xml:space="preserve">, </w:t>
            </w:r>
            <w:r>
              <w:rPr>
                <w:rStyle w:val="DecValTok"/>
              </w:rPr>
              <w:t xml:space="preserve">224</w:t>
            </w:r>
            <w:r>
              <w:rPr>
                <w:rStyle w:val="NormalTok"/>
              </w:rPr>
              <w:t xml:space="preserve">, </w:t>
            </w:r>
            <w:r>
              <w:rPr>
                <w:rStyle w:val="DecValTok"/>
              </w:rPr>
              <w:t xml:space="preserve">224</w:t>
            </w:r>
            <w:r>
              <w:rPr>
                <w:rStyle w:val="NormalTok"/>
              </w:rPr>
              <w:t xml:space="preserve">, </w:t>
            </w:r>
            <w:r>
              <w:rPr>
                <w:rStyle w:val="DecValTok"/>
              </w:rPr>
              <w:t xml:space="preserve">3</w:t>
            </w:r>
            <w:r>
              <w:rPr>
                <w:rStyle w:val="NormalTok"/>
              </w:rPr>
              <w:t xml:space="preserve">)</w:t>
            </w:r>
            <w:r>
              <w:br/>
            </w:r>
            <w:r>
              <w:br/>
            </w:r>
            <w:r>
              <w:rPr>
                <w:rStyle w:val="NormalTok"/>
              </w:rPr>
              <w:t xml:space="preserve">img </w:t>
            </w:r>
            <w:r>
              <w:rPr>
                <w:rStyle w:val="OperatorTok"/>
              </w:rPr>
              <w:t xml:space="preserve">=</w:t>
            </w:r>
            <w:r>
              <w:rPr>
                <w:rStyle w:val="NormalTok"/>
              </w:rPr>
              <w:t xml:space="preserve"> cv2.imread(</w:t>
            </w:r>
            <w:r>
              <w:rPr>
                <w:rStyle w:val="StringTok"/>
              </w:rPr>
              <w:t xml:space="preserve">"test_face.jpg"</w:t>
            </w:r>
            <w:r>
              <w:rPr>
                <w:rStyle w:val="NormalTok"/>
              </w:rPr>
              <w:t xml:space="preserve">)</w:t>
            </w:r>
            <w:r>
              <w:br/>
            </w:r>
            <w:r>
              <w:rPr>
                <w:rStyle w:val="NormalTok"/>
              </w:rPr>
              <w:t xml:space="preserve">data </w:t>
            </w:r>
            <w:r>
              <w:rPr>
                <w:rStyle w:val="OperatorTok"/>
              </w:rPr>
              <w:t xml:space="preserve">=</w:t>
            </w:r>
            <w:r>
              <w:rPr>
                <w:rStyle w:val="NormalTok"/>
              </w:rPr>
              <w:t xml:space="preserve"> preprocess(img)</w:t>
            </w:r>
            <w:r>
              <w:br/>
            </w:r>
            <w:r>
              <w:rPr>
                <w:rStyle w:val="NormalTok"/>
              </w:rPr>
              <w:t xml:space="preserve">prediction </w:t>
            </w:r>
            <w:r>
              <w:rPr>
                <w:rStyle w:val="OperatorTok"/>
              </w:rPr>
              <w:t xml:space="preserve">=</w:t>
            </w:r>
            <w:r>
              <w:rPr>
                <w:rStyle w:val="NormalTok"/>
              </w:rPr>
              <w:t xml:space="preserve"> model.predict(data)</w:t>
            </w:r>
            <w:r>
              <w:br/>
            </w:r>
            <w:r>
              <w:rPr>
                <w:rStyle w:val="BuiltInTok"/>
              </w:rPr>
              <w:t xml:space="preserve">print</w:t>
            </w:r>
            <w:r>
              <w:rPr>
                <w:rStyle w:val="NormalTok"/>
              </w:rPr>
              <w:t xml:space="preserve">(</w:t>
            </w:r>
            <w:r>
              <w:rPr>
                <w:rStyle w:val="SpecialStringTok"/>
              </w:rPr>
              <w:t xml:space="preserve">f"Confidence Scores: </w:t>
            </w:r>
            <w:r>
              <w:rPr>
                <w:rStyle w:val="SpecialCharTok"/>
              </w:rPr>
              <w:t xml:space="preserve">{</w:t>
            </w:r>
            <w:r>
              <w:rPr>
                <w:rStyle w:val="NormalTok"/>
              </w:rPr>
              <w:t xml:space="preserve">prediction</w:t>
            </w:r>
            <w:r>
              <w:rPr>
                <w:rStyle w:val="SpecialCharTok"/>
              </w:rPr>
              <w:t xml:space="preserve">}</w:t>
            </w:r>
            <w:r>
              <w:rPr>
                <w:rStyle w:val="SpecialStringTok"/>
              </w:rPr>
              <w:t xml:space="preserve">"</w:t>
            </w:r>
            <w:r>
              <w:rPr>
                <w:rStyle w:val="NormalTok"/>
              </w:rPr>
              <w:t xml:space="preserve">)</w:t>
            </w:r>
          </w:p>
        </w:tc>
      </w:tr>
    </w:tbl>
    <w:p>
      <w:pPr>
        <w:pStyle w:val="BlockText"/>
      </w:pPr>
      <w:r>
        <w:rPr>
          <w:bCs/>
          <w:b/>
        </w:rPr>
        <w:t xml:space="preserve">Common mistake:</w:t>
      </w:r>
      <w:r>
        <w:t xml:space="preserve"> </w:t>
      </w:r>
      <w:r>
        <w:t xml:space="preserve">forgetting normalisation. Teachable Machine expects pixel values scaled to</w:t>
      </w:r>
      <w:r>
        <w:t xml:space="preserve"> </w:t>
      </w:r>
      <w:r>
        <w:rPr>
          <w:bCs/>
          <w:b/>
        </w:rPr>
        <w:t xml:space="preserve">[-1, 1]</w:t>
      </w:r>
      <w:r>
        <w:t xml:space="preserve">, not the raw</w:t>
      </w:r>
      <w:r>
        <w:t xml:space="preserve"> </w:t>
      </w:r>
      <w:r>
        <w:rPr>
          <w:bCs/>
          <w:b/>
        </w:rPr>
        <w:t xml:space="preserve">[0, 255]</w:t>
      </w:r>
      <w:r>
        <w:t xml:space="preserve"> </w:t>
      </w:r>
      <w:r>
        <w:t xml:space="preserve">range OpenCV loads by default. Skipping this step is the single most common reason a student’s exported model</w:t>
      </w:r>
      <w:r>
        <w:t xml:space="preserve"> </w:t>
      </w:r>
      <w:r>
        <w:t xml:space="preserve">“</w:t>
      </w:r>
      <w:r>
        <w:t xml:space="preserve">works in the browser but not in Python.</w:t>
      </w:r>
      <w:r>
        <w:t xml:space="preserve">”</w:t>
      </w:r>
    </w:p>
    <w:bookmarkEnd w:id="68"/>
    <w:bookmarkStart w:id="69" w:name="X9ab3e1ee75bd9205ca59678e907c67dc98d9eaf"/>
    <w:p>
      <w:pPr>
        <w:pStyle w:val="Heading3"/>
      </w:pPr>
      <w:r>
        <w:t xml:space="preserve">📋 Lab Blueprint E — Training YOLOv8 on Google Colab (GPU)</w:t>
      </w:r>
    </w:p>
    <w:p>
      <w:pPr>
        <w:pStyle w:val="FirstParagraph"/>
      </w:pPr>
      <w:r>
        <w:rPr>
          <w:bCs/>
          <w:b/>
        </w:rPr>
        <w:t xml:space="preserve">Objective:</w:t>
      </w:r>
      <w:r>
        <w:t xml:space="preserve"> </w:t>
      </w:r>
      <w:r>
        <w:t xml:space="preserve">Train a custom object detector — for instance, Amir’s hard-hat and safety-vest detector for the guardhouse — using cloud GPUs.</w:t>
      </w:r>
    </w:p>
    <w:p>
      <w:pPr>
        <w:pStyle w:val="BodyText"/>
      </w:pPr>
      <w:r>
        <w:rPr>
          <w:bCs/>
          <w:b/>
        </w:rPr>
        <w:t xml:space="preserve">Step-by-step:</w:t>
      </w:r>
    </w:p>
    <w:p>
      <w:pPr>
        <w:numPr>
          <w:ilvl w:val="0"/>
          <w:numId w:val="1021"/>
        </w:numPr>
        <w:pStyle w:val="Compact"/>
      </w:pPr>
      <w:r>
        <w:rPr>
          <w:bCs/>
          <w:b/>
        </w:rPr>
        <w:t xml:space="preserve">Environment.</w:t>
      </w:r>
      <w:r>
        <w:t xml:space="preserve"> </w:t>
      </w:r>
      <w:r>
        <w:t xml:space="preserve">Open a new Google Colab notebook. Go to</w:t>
      </w:r>
      <w:r>
        <w:t xml:space="preserve"> </w:t>
      </w:r>
      <w:r>
        <w:rPr>
          <w:iCs/>
          <w:i/>
        </w:rPr>
        <w:t xml:space="preserve">Runtime</w:t>
      </w:r>
      <w:r>
        <w:t xml:space="preserve"> </w:t>
      </w:r>
      <w:r>
        <w:t xml:space="preserve">→</w:t>
      </w:r>
      <w:r>
        <w:t xml:space="preserve"> </w:t>
      </w:r>
      <w:r>
        <w:rPr>
          <w:iCs/>
          <w:i/>
        </w:rPr>
        <w:t xml:space="preserve">Change Runtime Type</w:t>
      </w:r>
      <w:r>
        <w:t xml:space="preserve"> </w:t>
      </w:r>
      <w:r>
        <w:t xml:space="preserve">→ select</w:t>
      </w:r>
      <w:r>
        <w:t xml:space="preserve"> </w:t>
      </w:r>
      <w:r>
        <w:rPr>
          <w:bCs/>
          <w:b/>
        </w:rPr>
        <w:t xml:space="preserve">GPU</w:t>
      </w:r>
      <w:r>
        <w:t xml:space="preserve"> </w:t>
      </w:r>
      <w:r>
        <w:t xml:space="preserve">(T4).</w:t>
      </w:r>
    </w:p>
    <w:p>
      <w:pPr>
        <w:numPr>
          <w:ilvl w:val="0"/>
          <w:numId w:val="1021"/>
        </w:numPr>
        <w:pStyle w:val="Compact"/>
      </w:pPr>
      <w:r>
        <w:rPr>
          <w:bCs/>
          <w:b/>
        </w:rPr>
        <w:t xml:space="preserve">Installation.</w:t>
      </w:r>
      <w:r>
        <w:t xml:space="preserve"> </w:t>
      </w:r>
      <w:r>
        <w:t xml:space="preserve">Run</w:t>
      </w:r>
      <w:r>
        <w:t xml:space="preserve"> </w:t>
      </w:r>
      <w:r>
        <w:rPr>
          <w:rStyle w:val="VerbatimChar"/>
        </w:rPr>
        <w:t xml:space="preserve">!pip install ultralytics</w:t>
      </w:r>
      <w:r>
        <w:t xml:space="preserve">.</w:t>
      </w:r>
    </w:p>
    <w:p>
      <w:pPr>
        <w:numPr>
          <w:ilvl w:val="0"/>
          <w:numId w:val="1021"/>
        </w:numPr>
        <w:pStyle w:val="Compact"/>
      </w:pPr>
      <w:r>
        <w:rPr>
          <w:bCs/>
          <w:b/>
        </w:rPr>
        <w:t xml:space="preserve">Dataset structure — read this step twice.</w:t>
      </w:r>
      <w:r>
        <w:t xml:space="preserve"> </w:t>
      </w:r>
      <w:r>
        <w:t xml:space="preserve">This is the single most common source of student errors:</w:t>
      </w:r>
    </w:p>
    <w:p>
      <w:pPr>
        <w:numPr>
          <w:ilvl w:val="1"/>
          <w:numId w:val="1022"/>
        </w:numPr>
        <w:pStyle w:val="Compact"/>
      </w:pPr>
      <w:r>
        <w:t xml:space="preserve">Create a folder named</w:t>
      </w:r>
      <w:r>
        <w:t xml:space="preserve"> </w:t>
      </w:r>
      <w:r>
        <w:rPr>
          <w:rStyle w:val="VerbatimChar"/>
        </w:rPr>
        <w:t xml:space="preserve">datasets</w:t>
      </w:r>
      <w:r>
        <w:t xml:space="preserve"> </w:t>
      </w:r>
      <w:r>
        <w:t xml:space="preserve">in the Colab file browser.</w:t>
      </w:r>
    </w:p>
    <w:p>
      <w:pPr>
        <w:numPr>
          <w:ilvl w:val="1"/>
          <w:numId w:val="1022"/>
        </w:numPr>
        <w:pStyle w:val="Compact"/>
      </w:pPr>
      <w:r>
        <w:t xml:space="preserve">Inside it, create</w:t>
      </w:r>
      <w:r>
        <w:t xml:space="preserve"> </w:t>
      </w:r>
      <w:r>
        <w:rPr>
          <w:rStyle w:val="VerbatimChar"/>
        </w:rPr>
        <w:t xml:space="preserve">train</w:t>
      </w:r>
      <w:r>
        <w:t xml:space="preserve"> </w:t>
      </w:r>
      <w:r>
        <w:t xml:space="preserve">and</w:t>
      </w:r>
      <w:r>
        <w:t xml:space="preserve"> </w:t>
      </w:r>
      <w:r>
        <w:rPr>
          <w:rStyle w:val="VerbatimChar"/>
        </w:rPr>
        <w:t xml:space="preserve">val</w:t>
      </w:r>
      <w:r>
        <w:t xml:space="preserve"> </w:t>
      </w:r>
      <w:r>
        <w:t xml:space="preserve">folders, each containing</w:t>
      </w:r>
      <w:r>
        <w:t xml:space="preserve"> </w:t>
      </w:r>
      <w:r>
        <w:rPr>
          <w:rStyle w:val="VerbatimChar"/>
        </w:rPr>
        <w:t xml:space="preserve">images</w:t>
      </w:r>
      <w:r>
        <w:t xml:space="preserve"> </w:t>
      </w:r>
      <w:r>
        <w:t xml:space="preserve">and</w:t>
      </w:r>
      <w:r>
        <w:t xml:space="preserve"> </w:t>
      </w:r>
      <w:r>
        <w:rPr>
          <w:rStyle w:val="VerbatimChar"/>
        </w:rPr>
        <w:t xml:space="preserve">labels</w:t>
      </w:r>
      <w:r>
        <w:t xml:space="preserve"> </w:t>
      </w:r>
      <w:r>
        <w:t xml:space="preserve">subfolders.</w:t>
      </w:r>
    </w:p>
    <w:p>
      <w:pPr>
        <w:numPr>
          <w:ilvl w:val="1"/>
          <w:numId w:val="1022"/>
        </w:numPr>
        <w:pStyle w:val="Compact"/>
      </w:pPr>
      <w:r>
        <w:t xml:space="preserve">Create a</w:t>
      </w:r>
      <w:r>
        <w:t xml:space="preserve"> </w:t>
      </w:r>
      <w:r>
        <w:rPr>
          <w:rStyle w:val="VerbatimChar"/>
        </w:rPr>
        <w:t xml:space="preserve">data.yaml</w:t>
      </w:r>
      <w:r>
        <w:t xml:space="preserve"> </w:t>
      </w:r>
      <w:r>
        <w:t xml:space="preserve">file with this exact structure:</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YAML</w:t>
            </w:r>
          </w:p>
        </w:tc>
      </w:tr>
      <w:tr>
        <w:tc>
          <w:tcPr/>
          <w:p>
            <w:pPr>
              <w:pStyle w:val="SourceCode"/>
              <w:jc w:val="left"/>
            </w:pPr>
            <w:r>
              <w:rPr>
                <w:rStyle w:val="FunctionTok"/>
              </w:rPr>
              <w:t xml:space="preserve">path</w:t>
            </w:r>
            <w:r>
              <w:rPr>
                <w:rStyle w:val="KeywordTok"/>
              </w:rPr>
              <w:t xml:space="preserve">:</w:t>
            </w:r>
            <w:r>
              <w:rPr>
                <w:rStyle w:val="AttributeTok"/>
              </w:rPr>
              <w:t xml:space="preserve"> /content/datasets/my_project</w:t>
            </w:r>
            <w:r>
              <w:rPr>
                <w:rStyle w:val="CommentTok"/>
              </w:rPr>
              <w:t xml:space="preserve">      # absolute path to the dataset root</w:t>
            </w:r>
            <w:r>
              <w:br/>
            </w:r>
            <w:r>
              <w:rPr>
                <w:rStyle w:val="FunctionTok"/>
              </w:rPr>
              <w:t xml:space="preserve">train</w:t>
            </w:r>
            <w:r>
              <w:rPr>
                <w:rStyle w:val="KeywordTok"/>
              </w:rPr>
              <w:t xml:space="preserve">:</w:t>
            </w:r>
            <w:r>
              <w:rPr>
                <w:rStyle w:val="AttributeTok"/>
              </w:rPr>
              <w:t xml:space="preserve"> train/images</w:t>
            </w:r>
            <w:r>
              <w:br/>
            </w:r>
            <w:r>
              <w:rPr>
                <w:rStyle w:val="FunctionTok"/>
              </w:rPr>
              <w:t xml:space="preserve">val</w:t>
            </w:r>
            <w:r>
              <w:rPr>
                <w:rStyle w:val="KeywordTok"/>
              </w:rPr>
              <w:t xml:space="preserve">:</w:t>
            </w:r>
            <w:r>
              <w:rPr>
                <w:rStyle w:val="AttributeTok"/>
              </w:rPr>
              <w:t xml:space="preserve"> val/images</w:t>
            </w:r>
            <w:r>
              <w:br/>
            </w:r>
            <w:r>
              <w:rPr>
                <w:rStyle w:val="FunctionTok"/>
              </w:rPr>
              <w:t xml:space="preserve">names</w:t>
            </w:r>
            <w:r>
              <w:rPr>
                <w:rStyle w:val="KeywordTok"/>
              </w:rPr>
              <w:t xml:space="preserve">:</w:t>
            </w:r>
            <w:r>
              <w:br/>
            </w:r>
            <w:r>
              <w:rPr>
                <w:rStyle w:val="AttributeTok"/>
              </w:rPr>
              <w:t xml:space="preserve">  </w:t>
            </w:r>
            <w:r>
              <w:rPr>
                <w:rStyle w:val="FunctionTok"/>
              </w:rPr>
              <w:t xml:space="preserve">0</w:t>
            </w:r>
            <w:r>
              <w:rPr>
                <w:rStyle w:val="KeywordTok"/>
              </w:rPr>
              <w:t xml:space="preserve">:</w:t>
            </w:r>
            <w:r>
              <w:rPr>
                <w:rStyle w:val="AttributeTok"/>
              </w:rPr>
              <w:t xml:space="preserve"> hardhat</w:t>
            </w:r>
            <w:r>
              <w:br/>
            </w:r>
            <w:r>
              <w:rPr>
                <w:rStyle w:val="AttributeTok"/>
              </w:rPr>
              <w:t xml:space="preserve">  </w:t>
            </w:r>
            <w:r>
              <w:rPr>
                <w:rStyle w:val="FunctionTok"/>
              </w:rPr>
              <w:t xml:space="preserve">1</w:t>
            </w:r>
            <w:r>
              <w:rPr>
                <w:rStyle w:val="KeywordTok"/>
              </w:rPr>
              <w:t xml:space="preserve">:</w:t>
            </w:r>
            <w:r>
              <w:rPr>
                <w:rStyle w:val="AttributeTok"/>
              </w:rPr>
              <w:t xml:space="preserve"> vest</w:t>
            </w:r>
          </w:p>
        </w:tc>
      </w:tr>
    </w:tbl>
    <w:p>
      <w:pPr>
        <w:numPr>
          <w:ilvl w:val="0"/>
          <w:numId w:val="1023"/>
        </w:numPr>
        <w:pStyle w:val="Compact"/>
      </w:pPr>
      <w:r>
        <w:rPr>
          <w:bCs/>
          <w:b/>
        </w:rPr>
        <w:t xml:space="preserve">Training command:</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ImportTok"/>
              </w:rPr>
              <w:t xml:space="preserve">from</w:t>
            </w:r>
            <w:r>
              <w:rPr>
                <w:rStyle w:val="NormalTok"/>
              </w:rPr>
              <w:t xml:space="preserve"> ultralytics </w:t>
            </w:r>
            <w:r>
              <w:rPr>
                <w:rStyle w:val="ImportTok"/>
              </w:rPr>
              <w:t xml:space="preserve">import</w:t>
            </w:r>
            <w:r>
              <w:rPr>
                <w:rStyle w:val="NormalTok"/>
              </w:rPr>
              <w:t xml:space="preserve"> YOLO</w:t>
            </w:r>
            <w:r>
              <w:br/>
            </w:r>
            <w:r>
              <w:br/>
            </w:r>
            <w:r>
              <w:rPr>
                <w:rStyle w:val="CommentTok"/>
              </w:rPr>
              <w:t xml:space="preserve"># Load a pretrained model (transfer learning — start from a model that already</w:t>
            </w:r>
            <w:r>
              <w:br/>
            </w:r>
            <w:r>
              <w:rPr>
                <w:rStyle w:val="CommentTok"/>
              </w:rPr>
              <w:t xml:space="preserve"># understands general shapes, rather than training from nothing)</w:t>
            </w:r>
            <w:r>
              <w:br/>
            </w:r>
            <w:r>
              <w:rPr>
                <w:rStyle w:val="NormalTok"/>
              </w:rPr>
              <w:t xml:space="preserve">model </w:t>
            </w:r>
            <w:r>
              <w:rPr>
                <w:rStyle w:val="OperatorTok"/>
              </w:rPr>
              <w:t xml:space="preserve">=</w:t>
            </w:r>
            <w:r>
              <w:rPr>
                <w:rStyle w:val="NormalTok"/>
              </w:rPr>
              <w:t xml:space="preserve"> YOLO(</w:t>
            </w:r>
            <w:r>
              <w:rPr>
                <w:rStyle w:val="StringTok"/>
              </w:rPr>
              <w:t xml:space="preserve">"yolov8n.pt"</w:t>
            </w:r>
            <w:r>
              <w:rPr>
                <w:rStyle w:val="NormalTok"/>
              </w:rPr>
              <w:t xml:space="preserve">)</w:t>
            </w:r>
            <w:r>
              <w:br/>
            </w:r>
            <w:r>
              <w:br/>
            </w:r>
            <w:r>
              <w:rPr>
                <w:rStyle w:val="CommentTok"/>
              </w:rPr>
              <w:t xml:space="preserve"># Train</w:t>
            </w:r>
            <w:r>
              <w:br/>
            </w:r>
            <w:r>
              <w:rPr>
                <w:rStyle w:val="NormalTok"/>
              </w:rPr>
              <w:t xml:space="preserve">model.train(data</w:t>
            </w:r>
            <w:r>
              <w:rPr>
                <w:rStyle w:val="OperatorTok"/>
              </w:rPr>
              <w:t xml:space="preserve">=</w:t>
            </w:r>
            <w:r>
              <w:rPr>
                <w:rStyle w:val="StringTok"/>
              </w:rPr>
              <w:t xml:space="preserve">"/content/datasets/my_project/data.yaml"</w:t>
            </w:r>
            <w:r>
              <w:rPr>
                <w:rStyle w:val="NormalTok"/>
              </w:rPr>
              <w:t xml:space="preserve">, epochs</w:t>
            </w:r>
            <w:r>
              <w:rPr>
                <w:rStyle w:val="OperatorTok"/>
              </w:rPr>
              <w:t xml:space="preserve">=</w:t>
            </w:r>
            <w:r>
              <w:rPr>
                <w:rStyle w:val="DecValTok"/>
              </w:rPr>
              <w:t xml:space="preserve">20</w:t>
            </w:r>
            <w:r>
              <w:rPr>
                <w:rStyle w:val="NormalTok"/>
              </w:rPr>
              <w:t xml:space="preserve">, imgsz</w:t>
            </w:r>
            <w:r>
              <w:rPr>
                <w:rStyle w:val="OperatorTok"/>
              </w:rPr>
              <w:t xml:space="preserve">=</w:t>
            </w:r>
            <w:r>
              <w:rPr>
                <w:rStyle w:val="DecValTok"/>
              </w:rPr>
              <w:t xml:space="preserve">640</w:t>
            </w:r>
            <w:r>
              <w:rPr>
                <w:rStyle w:val="NormalTok"/>
              </w:rPr>
              <w:t xml:space="preserve">)</w:t>
            </w:r>
          </w:p>
        </w:tc>
      </w:tr>
    </w:tbl>
    <w:p>
      <w:pPr>
        <w:numPr>
          <w:ilvl w:val="0"/>
          <w:numId w:val="1024"/>
        </w:numPr>
        <w:pStyle w:val="Compact"/>
      </w:pPr>
      <w:r>
        <w:rPr>
          <w:bCs/>
          <w:b/>
        </w:rPr>
        <w:t xml:space="preserve">Troubleshooting.</w:t>
      </w:r>
      <w:r>
        <w:t xml:space="preserve"> </w:t>
      </w:r>
      <w:r>
        <w:t xml:space="preserve">If you see</w:t>
      </w:r>
      <w:r>
        <w:t xml:space="preserve"> </w:t>
      </w:r>
      <w:r>
        <w:rPr>
          <w:rStyle w:val="VerbatimChar"/>
        </w:rPr>
        <w:t xml:space="preserve">FileNotFoundError</w:t>
      </w:r>
      <w:r>
        <w:t xml:space="preserve">, verify that the path inside</w:t>
      </w:r>
      <w:r>
        <w:t xml:space="preserve"> </w:t>
      </w:r>
      <w:r>
        <w:rPr>
          <w:rStyle w:val="VerbatimChar"/>
        </w:rPr>
        <w:t xml:space="preserve">data.yaml</w:t>
      </w:r>
      <w:r>
        <w:t xml:space="preserve"> </w:t>
      </w:r>
      <w:r>
        <w:t xml:space="preserve">is</w:t>
      </w:r>
      <w:r>
        <w:t xml:space="preserve"> </w:t>
      </w:r>
      <w:r>
        <w:rPr>
          <w:bCs/>
          <w:b/>
        </w:rPr>
        <w:t xml:space="preserve">absolute</w:t>
      </w:r>
      <w:r>
        <w:t xml:space="preserve"> </w:t>
      </w:r>
      <w:r>
        <w:t xml:space="preserve">(starting with</w:t>
      </w:r>
      <w:r>
        <w:t xml:space="preserve"> </w:t>
      </w:r>
      <w:r>
        <w:rPr>
          <w:rStyle w:val="VerbatimChar"/>
        </w:rPr>
        <w:t xml:space="preserve">/content/...</w:t>
      </w:r>
      <w:r>
        <w:t xml:space="preserve">), and that your</w:t>
      </w:r>
      <w:r>
        <w:t xml:space="preserve"> </w:t>
      </w:r>
      <w:r>
        <w:rPr>
          <w:rStyle w:val="VerbatimChar"/>
        </w:rPr>
        <w:t xml:space="preserve">images</w:t>
      </w:r>
      <w:r>
        <w:t xml:space="preserve"> </w:t>
      </w:r>
      <w:r>
        <w:t xml:space="preserve">and</w:t>
      </w:r>
      <w:r>
        <w:t xml:space="preserve"> </w:t>
      </w:r>
      <w:r>
        <w:rPr>
          <w:rStyle w:val="VerbatimChar"/>
        </w:rPr>
        <w:t xml:space="preserve">labels</w:t>
      </w:r>
      <w:r>
        <w:t xml:space="preserve"> </w:t>
      </w:r>
      <w:r>
        <w:t xml:space="preserve">folders are not empty.</w:t>
      </w:r>
    </w:p>
    <w:p>
      <w:pPr>
        <w:pStyle w:val="CalloutGreen"/>
      </w:pPr>
      <w:r>
        <w:rPr>
          <w:bCs/>
          <w:b/>
        </w:rPr>
        <w:t xml:space="preserve">Go Deeper with Ansari</w:t>
      </w:r>
      <w:r>
        <w:t xml:space="preserve"> </w:t>
      </w:r>
      <w:r>
        <w:t xml:space="preserve">— Chapter 6,</w:t>
      </w:r>
      <w:r>
        <w:t xml:space="preserve"> </w:t>
      </w:r>
      <w:r>
        <w:rPr>
          <w:iCs/>
          <w:i/>
        </w:rPr>
        <w:t xml:space="preserve">Deep Learning in Object Detection</w:t>
      </w:r>
      <w:r>
        <w:t xml:space="preserve">, traces the full family tree of detection architectures this course only summarises — R-CNN, Fast R-CNN, Faster R-CNN, Mask R-CNN, SSD, and the full YOLO lineage through YOLOv7 — including a complete walkthrough of training on Google Colab with GPU and exporting to ONNX and TensorFlow Lite.</w:t>
      </w:r>
    </w:p>
    <w:p>
      <w:pPr>
        <w:pStyle w:val="CalloutNavy"/>
      </w:pPr>
      <w:r>
        <w:rPr>
          <w:bCs/>
          <w:b/>
        </w:rPr>
        <w:t xml:space="preserve">🎯 Assessment Link — Unit 3</w:t>
      </w:r>
    </w:p>
    <w:p>
      <w:pPr>
        <w:pStyle w:val="CalloutNavy"/>
      </w:pPr>
      <w:r>
        <w:t xml:space="preserve">This unit prepares you for:</w:t>
      </w:r>
      <w:r>
        <w:t xml:space="preserve"> </w:t>
      </w:r>
      <w:r>
        <w:t xml:space="preserve">-</w:t>
      </w:r>
      <w:r>
        <w:t xml:space="preserve"> </w:t>
      </w:r>
      <w:r>
        <w:rPr>
          <w:bCs/>
          <w:b/>
        </w:rPr>
        <w:t xml:space="preserve">Mini Project (Knowledge, 25%):</w:t>
      </w:r>
      <w:r>
        <w:t xml:space="preserve"> </w:t>
      </w:r>
      <w:r>
        <w:t xml:space="preserve">explaining the full workflow — dataset → training → evaluation — in your own words.</w:t>
      </w:r>
      <w:r>
        <w:t xml:space="preserve"> </w:t>
      </w:r>
      <w:r>
        <w:t xml:space="preserve">-</w:t>
      </w:r>
      <w:r>
        <w:t xml:space="preserve"> </w:t>
      </w:r>
      <w:r>
        <w:rPr>
          <w:bCs/>
          <w:b/>
        </w:rPr>
        <w:t xml:space="preserve">Practical Work (40%):</w:t>
      </w:r>
      <w:r>
        <w:t xml:space="preserve"> </w:t>
      </w:r>
      <w:r>
        <w:t xml:space="preserve">demonstrating a working model exported from Colab or Teachable Machine.</w:t>
      </w:r>
      <w:r>
        <w:t xml:space="preserve"> </w:t>
      </w:r>
      <w:r>
        <w:t xml:space="preserve">-</w:t>
      </w:r>
      <w:r>
        <w:t xml:space="preserve"> </w:t>
      </w:r>
      <w:r>
        <w:rPr>
          <w:bCs/>
          <w:b/>
        </w:rPr>
        <w:t xml:space="preserve">Self-Learning Task (CLO3):</w:t>
      </w:r>
      <w:r>
        <w:t xml:space="preserve"> </w:t>
      </w:r>
      <w:r>
        <w:t xml:space="preserve">explore the</w:t>
      </w:r>
      <w:r>
        <w:t xml:space="preserve"> </w:t>
      </w:r>
      <w:r>
        <w:t xml:space="preserve">“</w:t>
      </w:r>
      <w:r>
        <w:t xml:space="preserve">YOLOv8 model zoo</w:t>
      </w:r>
      <w:r>
        <w:t xml:space="preserve">”</w:t>
      </w:r>
      <w:r>
        <w:t xml:space="preserve"> </w:t>
      </w:r>
      <w:r>
        <w:t xml:space="preserve">on GitHub. Compare</w:t>
      </w:r>
      <w:r>
        <w:t xml:space="preserve"> </w:t>
      </w:r>
      <w:r>
        <w:rPr>
          <w:rStyle w:val="VerbatimChar"/>
        </w:rPr>
        <w:t xml:space="preserve">yolov8n</w:t>
      </w:r>
      <w:r>
        <w:t xml:space="preserve"> </w:t>
      </w:r>
      <w:r>
        <w:t xml:space="preserve">(Nano) against</w:t>
      </w:r>
      <w:r>
        <w:t xml:space="preserve"> </w:t>
      </w:r>
      <w:r>
        <w:rPr>
          <w:rStyle w:val="VerbatimChar"/>
        </w:rPr>
        <w:t xml:space="preserve">yolov8x</w:t>
      </w:r>
      <w:r>
        <w:t xml:space="preserve"> </w:t>
      </w:r>
      <w:r>
        <w:t xml:space="preserve">(Extra Large), and write three sentences on the trade-off between inference speed (FPS) and accuracy (mAP).</w:t>
      </w:r>
    </w:p>
    <w:p>
      <w:r>
        <w:pict>
          <v:rect style="width:0;height:1.5pt" o:hralign="center" o:hrstd="t" o:hr="t"/>
        </w:pict>
      </w:r>
    </w:p>
    <w:bookmarkEnd w:id="69"/>
    <w:bookmarkEnd w:id="70"/>
    <w:bookmarkEnd w:id="71"/>
    <w:bookmarkStart w:id="77" w:name="Xac4d5a24a2be9e4e9f446f33bbb5b0022892fc0"/>
    <w:p>
      <w:pPr>
        <w:pStyle w:val="Heading1"/>
      </w:pPr>
      <w:r>
        <w:t xml:space="preserve">UNIT 4 — Applied Projects: Assembling the Guardhouse</w:t>
      </w:r>
    </w:p>
    <w:bookmarkStart w:id="72" w:name="amirs-notebook-week-12"/>
    <w:p>
      <w:pPr>
        <w:pStyle w:val="Heading3"/>
      </w:pPr>
      <w:r>
        <w:t xml:space="preserve">Amir’s Notebook, Week 12</w:t>
      </w:r>
    </w:p>
    <w:p>
      <w:pPr>
        <w:pStyle w:val="FirstParagraph"/>
      </w:pPr>
      <w:r>
        <w:t xml:space="preserve">By Week 12, Amir had four separate scripts scattered across his desktop — a shape detector, a face detector, a half-working YOLO notebook, and a pose-estimation demo he’d copied from a tutorial without fully understanding. His lecturer’s feedback was blunt:</w:t>
      </w:r>
      <w:r>
        <w:t xml:space="preserve"> </w:t>
      </w:r>
      <w:r>
        <w:rPr>
          <w:iCs/>
          <w:i/>
        </w:rPr>
        <w:t xml:space="preserve">“</w:t>
      </w:r>
      <w:r>
        <w:rPr>
          <w:iCs/>
          <w:i/>
        </w:rPr>
        <w:t xml:space="preserve">You don’t have a project. You have four demos.</w:t>
      </w:r>
      <w:r>
        <w:rPr>
          <w:iCs/>
          <w:i/>
        </w:rPr>
        <w:t xml:space="preserve">”</w:t>
      </w:r>
      <w:r>
        <w:t xml:space="preserve"> </w:t>
      </w:r>
      <w:r>
        <w:t xml:space="preserve">The difference between a demo and a project, Amir learned that week, is documentation, error handling, and the discipline to combine small working parts into one coherent system. This unit walks through the four building blocks Amir eventually assembled into his final guardhouse submission.</w:t>
      </w:r>
    </w:p>
    <w:p>
      <w:pPr>
        <w:pStyle w:val="CalloutTeal"/>
      </w:pPr>
      <w:r>
        <w:rPr>
          <w:bCs/>
          <w:b/>
        </w:rPr>
        <w:t xml:space="preserve">📎 Practical Work Link</w:t>
      </w:r>
      <w:r>
        <w:t xml:space="preserve"> </w:t>
      </w:r>
      <w:r>
        <w:t xml:space="preserve">— This unit pairs with</w:t>
      </w:r>
      <w:r>
        <w:t xml:space="preserve"> </w:t>
      </w:r>
      <w:r>
        <w:rPr>
          <w:bCs/>
          <w:b/>
        </w:rPr>
        <w:t xml:space="preserve">Practical Work 5 (Object, Face, and Pose Detection with YOLOv8 via VS Code and Google Colab)</w:t>
      </w:r>
      <w:r>
        <w:t xml:space="preserve"> </w:t>
      </w:r>
      <w:r>
        <w:t xml:space="preserve">in</w:t>
      </w:r>
      <w:r>
        <w:t xml:space="preserve"> </w:t>
      </w:r>
      <w:r>
        <w:rPr>
          <w:iCs/>
          <w:i/>
        </w:rPr>
        <w:t xml:space="preserve">Amir’s Lab Companion</w:t>
      </w:r>
      <w:r>
        <w:t xml:space="preserve">, which walks through connecting VS Code to a free cloud GPU and running the full YOLOv8 pipeline.</w:t>
      </w:r>
    </w:p>
    <w:bookmarkEnd w:id="72"/>
    <w:bookmarkStart w:id="73" w:name="X216400849beec04858572b565c6a0d17a6fd444"/>
    <w:p>
      <w:pPr>
        <w:pStyle w:val="Heading2"/>
      </w:pPr>
      <w:r>
        <w:t xml:space="preserve">4.1 Project A: Shape Detection (Geometric Logic)</w:t>
      </w:r>
    </w:p>
    <w:p>
      <w:pPr>
        <w:pStyle w:val="FirstParagraph"/>
      </w:pPr>
      <w:r>
        <w:t xml:space="preserve">This project classifies shapes using contour approximation — the culmination of Unit 2’s contour tutorial.</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detect_shapes():</w:t>
            </w:r>
            <w:r>
              <w:br/>
            </w:r>
            <w:r>
              <w:rPr>
                <w:rStyle w:val="NormalTok"/>
              </w:rPr>
              <w:t xml:space="preserve">    </w:t>
            </w:r>
            <w:r>
              <w:rPr>
                <w:rStyle w:val="CommentTok"/>
              </w:rPr>
              <w:t xml:space="preserve"># Load image and convert to grayscale</w:t>
            </w:r>
            <w:r>
              <w:br/>
            </w:r>
            <w:r>
              <w:rPr>
                <w:rStyle w:val="NormalTok"/>
              </w:rPr>
              <w:t xml:space="preserve">    img </w:t>
            </w:r>
            <w:r>
              <w:rPr>
                <w:rStyle w:val="OperatorTok"/>
              </w:rPr>
              <w:t xml:space="preserve">=</w:t>
            </w:r>
            <w:r>
              <w:rPr>
                <w:rStyle w:val="NormalTok"/>
              </w:rPr>
              <w:t xml:space="preserve"> cv2.imread(</w:t>
            </w:r>
            <w:r>
              <w:rPr>
                <w:rStyle w:val="StringTok"/>
              </w:rPr>
              <w:t xml:space="preserve">'shapes.png'</w:t>
            </w:r>
            <w:r>
              <w:rPr>
                <w:rStyle w:val="NormalTok"/>
              </w:rPr>
              <w:t xml:space="preserve">)</w:t>
            </w:r>
            <w:r>
              <w:br/>
            </w:r>
            <w:r>
              <w:rPr>
                <w:rStyle w:val="NormalTok"/>
              </w:rPr>
              <w:t xml:space="preserve">    gray </w:t>
            </w:r>
            <w:r>
              <w:rPr>
                <w:rStyle w:val="OperatorTok"/>
              </w:rPr>
              <w:t xml:space="preserve">=</w:t>
            </w:r>
            <w:r>
              <w:rPr>
                <w:rStyle w:val="NormalTok"/>
              </w:rPr>
              <w:t xml:space="preserve"> cv2.cvtColor(img, cv2.COLOR_BGR2GRAY)</w:t>
            </w:r>
            <w:r>
              <w:br/>
            </w:r>
            <w:r>
              <w:br/>
            </w:r>
            <w:r>
              <w:rPr>
                <w:rStyle w:val="NormalTok"/>
              </w:rPr>
              <w:t xml:space="preserve">    </w:t>
            </w:r>
            <w:r>
              <w:rPr>
                <w:rStyle w:val="CommentTok"/>
              </w:rPr>
              <w:t xml:space="preserve"># Thresholding to create a binary image</w:t>
            </w:r>
            <w:r>
              <w:br/>
            </w:r>
            <w:r>
              <w:rPr>
                <w:rStyle w:val="NormalTok"/>
              </w:rPr>
              <w:t xml:space="preserve">    _, thresh </w:t>
            </w:r>
            <w:r>
              <w:rPr>
                <w:rStyle w:val="OperatorTok"/>
              </w:rPr>
              <w:t xml:space="preserve">=</w:t>
            </w:r>
            <w:r>
              <w:rPr>
                <w:rStyle w:val="NormalTok"/>
              </w:rPr>
              <w:t xml:space="preserve"> cv2.threshold(gray, </w:t>
            </w:r>
            <w:r>
              <w:rPr>
                <w:rStyle w:val="DecValTok"/>
              </w:rPr>
              <w:t xml:space="preserve">240</w:t>
            </w:r>
            <w:r>
              <w:rPr>
                <w:rStyle w:val="NormalTok"/>
              </w:rPr>
              <w:t xml:space="preserve">, </w:t>
            </w:r>
            <w:r>
              <w:rPr>
                <w:rStyle w:val="DecValTok"/>
              </w:rPr>
              <w:t xml:space="preserve">255</w:t>
            </w:r>
            <w:r>
              <w:rPr>
                <w:rStyle w:val="NormalTok"/>
              </w:rPr>
              <w:t xml:space="preserve">, cv2.THRESH_BINARY)</w:t>
            </w:r>
            <w:r>
              <w:br/>
            </w:r>
            <w:r>
              <w:br/>
            </w:r>
            <w:r>
              <w:rPr>
                <w:rStyle w:val="NormalTok"/>
              </w:rPr>
              <w:t xml:space="preserve">    </w:t>
            </w:r>
            <w:r>
              <w:rPr>
                <w:rStyle w:val="CommentTok"/>
              </w:rPr>
              <w:t xml:space="preserve"># Find contours</w:t>
            </w:r>
            <w:r>
              <w:br/>
            </w:r>
            <w:r>
              <w:rPr>
                <w:rStyle w:val="NormalTok"/>
              </w:rPr>
              <w:t xml:space="preserve">    contours, _ </w:t>
            </w:r>
            <w:r>
              <w:rPr>
                <w:rStyle w:val="OperatorTok"/>
              </w:rPr>
              <w:t xml:space="preserve">=</w:t>
            </w:r>
            <w:r>
              <w:rPr>
                <w:rStyle w:val="NormalTok"/>
              </w:rPr>
              <w:t xml:space="preserve"> cv2.findContours(thresh, cv2.RETR_TREE, cv2.CHAIN_APPROX_SIMPLE)</w:t>
            </w:r>
            <w:r>
              <w:br/>
            </w:r>
            <w:r>
              <w:br/>
            </w:r>
            <w:r>
              <w:rPr>
                <w:rStyle w:val="NormalTok"/>
              </w:rPr>
              <w:t xml:space="preserve">    </w:t>
            </w:r>
            <w:r>
              <w:rPr>
                <w:rStyle w:val="ControlFlowTok"/>
              </w:rPr>
              <w:t xml:space="preserve">for</w:t>
            </w:r>
            <w:r>
              <w:rPr>
                <w:rStyle w:val="NormalTok"/>
              </w:rPr>
              <w:t xml:space="preserve"> cnt </w:t>
            </w:r>
            <w:r>
              <w:rPr>
                <w:rStyle w:val="KeywordTok"/>
              </w:rPr>
              <w:t xml:space="preserve">in</w:t>
            </w:r>
            <w:r>
              <w:rPr>
                <w:rStyle w:val="NormalTok"/>
              </w:rPr>
              <w:t xml:space="preserve"> contours:</w:t>
            </w:r>
            <w:r>
              <w:br/>
            </w:r>
            <w:r>
              <w:rPr>
                <w:rStyle w:val="NormalTok"/>
              </w:rPr>
              <w:t xml:space="preserve">        </w:t>
            </w:r>
            <w:r>
              <w:rPr>
                <w:rStyle w:val="CommentTok"/>
              </w:rPr>
              <w:t xml:space="preserve"># Approximate the contour</w:t>
            </w:r>
            <w:r>
              <w:br/>
            </w:r>
            <w:r>
              <w:rPr>
                <w:rStyle w:val="NormalTok"/>
              </w:rPr>
              <w:t xml:space="preserve">        epsilon </w:t>
            </w:r>
            <w:r>
              <w:rPr>
                <w:rStyle w:val="OperatorTok"/>
              </w:rPr>
              <w:t xml:space="preserve">=</w:t>
            </w:r>
            <w:r>
              <w:rPr>
                <w:rStyle w:val="NormalTok"/>
              </w:rPr>
              <w:t xml:space="preserve"> </w:t>
            </w:r>
            <w:r>
              <w:rPr>
                <w:rStyle w:val="FloatTok"/>
              </w:rPr>
              <w:t xml:space="preserve">0.04</w:t>
            </w:r>
            <w:r>
              <w:rPr>
                <w:rStyle w:val="NormalTok"/>
              </w:rPr>
              <w:t xml:space="preserve"> </w:t>
            </w:r>
            <w:r>
              <w:rPr>
                <w:rStyle w:val="OperatorTok"/>
              </w:rPr>
              <w:t xml:space="preserve">*</w:t>
            </w:r>
            <w:r>
              <w:rPr>
                <w:rStyle w:val="NormalTok"/>
              </w:rPr>
              <w:t xml:space="preserve"> cv2.arcLength(cnt, </w:t>
            </w:r>
            <w:r>
              <w:rPr>
                <w:rStyle w:val="VariableTok"/>
              </w:rPr>
              <w:t xml:space="preserve">True</w:t>
            </w:r>
            <w:r>
              <w:rPr>
                <w:rStyle w:val="NormalTok"/>
              </w:rPr>
              <w:t xml:space="preserve">)</w:t>
            </w:r>
            <w:r>
              <w:br/>
            </w:r>
            <w:r>
              <w:rPr>
                <w:rStyle w:val="NormalTok"/>
              </w:rPr>
              <w:t xml:space="preserve">        approx </w:t>
            </w:r>
            <w:r>
              <w:rPr>
                <w:rStyle w:val="OperatorTok"/>
              </w:rPr>
              <w:t xml:space="preserve">=</w:t>
            </w:r>
            <w:r>
              <w:rPr>
                <w:rStyle w:val="NormalTok"/>
              </w:rPr>
              <w:t xml:space="preserve"> cv2.approxPolyDP(cnt, epsilon, </w:t>
            </w:r>
            <w:r>
              <w:rPr>
                <w:rStyle w:val="VariableTok"/>
              </w:rPr>
              <w:t xml:space="preserve">True</w:t>
            </w:r>
            <w:r>
              <w:rPr>
                <w:rStyle w:val="NormalTok"/>
              </w:rPr>
              <w:t xml:space="preserve">)</w:t>
            </w:r>
            <w:r>
              <w:br/>
            </w:r>
            <w:r>
              <w:br/>
            </w:r>
            <w:r>
              <w:rPr>
                <w:rStyle w:val="NormalTok"/>
              </w:rPr>
              <w:t xml:space="preserve">        </w:t>
            </w:r>
            <w:r>
              <w:rPr>
                <w:rStyle w:val="CommentTok"/>
              </w:rPr>
              <w:t xml:space="preserve"># Use the bounding box to anchor the label text</w:t>
            </w:r>
            <w:r>
              <w:br/>
            </w:r>
            <w:r>
              <w:rPr>
                <w:rStyle w:val="NormalTok"/>
              </w:rPr>
              <w:t xml:space="preserve">        x, y, w, h </w:t>
            </w:r>
            <w:r>
              <w:rPr>
                <w:rStyle w:val="OperatorTok"/>
              </w:rPr>
              <w:t xml:space="preserve">=</w:t>
            </w:r>
            <w:r>
              <w:rPr>
                <w:rStyle w:val="NormalTok"/>
              </w:rPr>
              <w:t xml:space="preserve"> cv2.boundingRect(approx)</w:t>
            </w:r>
            <w:r>
              <w:br/>
            </w:r>
            <w:r>
              <w:br/>
            </w:r>
            <w:r>
              <w:rPr>
                <w:rStyle w:val="NormalTok"/>
              </w:rPr>
              <w:t xml:space="preserve">        </w:t>
            </w:r>
            <w:r>
              <w:rPr>
                <w:rStyle w:val="CommentTok"/>
              </w:rPr>
              <w:t xml:space="preserve"># The number of vertices determines the shape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(approx)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cv2.putText(img, </w:t>
            </w:r>
            <w:r>
              <w:rPr>
                <w:rStyle w:val="StringTok"/>
              </w:rPr>
              <w:t xml:space="preserve">"Triangle"</w:t>
            </w:r>
            <w:r>
              <w:rPr>
                <w:rStyle w:val="NormalTok"/>
              </w:rPr>
              <w:t xml:space="preserve">, (x, y), cv2.FONT_HERSHEY_SIMPLEX, </w:t>
            </w:r>
            <w:r>
              <w:rPr>
                <w:rStyle w:val="FloatTok"/>
              </w:rPr>
              <w:t xml:space="preserve">0.5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len</w:t>
            </w:r>
            <w:r>
              <w:rPr>
                <w:rStyle w:val="NormalTok"/>
              </w:rPr>
              <w:t xml:space="preserve">(approx)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aspect_ratio </w:t>
            </w:r>
            <w:r>
              <w:rPr>
                <w:rStyle w:val="OperatorTok"/>
              </w:rPr>
              <w:t xml:space="preserve">=</w:t>
            </w:r>
            <w:r>
              <w:rPr>
                <w:rStyle w:val="NormalTok"/>
              </w:rPr>
              <w:t xml:space="preserve"> </w:t>
            </w:r>
            <w:r>
              <w:rPr>
                <w:rStyle w:val="BuiltInTok"/>
              </w:rPr>
              <w:t xml:space="preserve">float</w:t>
            </w:r>
            <w:r>
              <w:rPr>
                <w:rStyle w:val="NormalTok"/>
              </w:rPr>
              <w:t xml:space="preserve">(w) </w:t>
            </w:r>
            <w:r>
              <w:rPr>
                <w:rStyle w:val="OperatorTok"/>
              </w:rPr>
              <w:t xml:space="preserve">/</w:t>
            </w:r>
            <w:r>
              <w:rPr>
                <w:rStyle w:val="NormalTok"/>
              </w:rPr>
              <w:t xml:space="preserve"> h</w:t>
            </w:r>
            <w:r>
              <w:br/>
            </w:r>
            <w:r>
              <w:rPr>
                <w:rStyle w:val="NormalTok"/>
              </w:rPr>
              <w:t xml:space="preserve">            label </w:t>
            </w:r>
            <w:r>
              <w:rPr>
                <w:rStyle w:val="OperatorTok"/>
              </w:rPr>
              <w:t xml:space="preserve">=</w:t>
            </w:r>
            <w:r>
              <w:rPr>
                <w:rStyle w:val="NormalTok"/>
              </w:rPr>
              <w:t xml:space="preserve"> </w:t>
            </w:r>
            <w:r>
              <w:rPr>
                <w:rStyle w:val="StringTok"/>
              </w:rPr>
              <w:t xml:space="preserve">"Square"</w:t>
            </w:r>
            <w:r>
              <w:rPr>
                <w:rStyle w:val="NormalTok"/>
              </w:rPr>
              <w:t xml:space="preserve"> </w:t>
            </w:r>
            <w:r>
              <w:rPr>
                <w:rStyle w:val="ControlFlowTok"/>
              </w:rPr>
              <w:t xml:space="preserve">if</w:t>
            </w:r>
            <w:r>
              <w:rPr>
                <w:rStyle w:val="NormalTok"/>
              </w:rPr>
              <w:t xml:space="preserve"> </w:t>
            </w:r>
            <w:r>
              <w:rPr>
                <w:rStyle w:val="FloatTok"/>
              </w:rPr>
              <w:t xml:space="preserve">0.95</w:t>
            </w:r>
            <w:r>
              <w:rPr>
                <w:rStyle w:val="NormalTok"/>
              </w:rPr>
              <w:t xml:space="preserve"> </w:t>
            </w:r>
            <w:r>
              <w:rPr>
                <w:rStyle w:val="OperatorTok"/>
              </w:rPr>
              <w:t xml:space="preserve">&lt;=</w:t>
            </w:r>
            <w:r>
              <w:rPr>
                <w:rStyle w:val="NormalTok"/>
              </w:rPr>
              <w:t xml:space="preserve"> aspect_ratio </w:t>
            </w:r>
            <w:r>
              <w:rPr>
                <w:rStyle w:val="OperatorTok"/>
              </w:rPr>
              <w:t xml:space="preserve">&lt;=</w:t>
            </w:r>
            <w:r>
              <w:rPr>
                <w:rStyle w:val="NormalTok"/>
              </w:rPr>
              <w:t xml:space="preserve"> </w:t>
            </w:r>
            <w:r>
              <w:rPr>
                <w:rStyle w:val="FloatTok"/>
              </w:rPr>
              <w:t xml:space="preserve">1.05</w:t>
            </w:r>
            <w:r>
              <w:rPr>
                <w:rStyle w:val="NormalTok"/>
              </w:rPr>
              <w:t xml:space="preserve"> </w:t>
            </w:r>
            <w:r>
              <w:rPr>
                <w:rStyle w:val="ControlFlowTok"/>
              </w:rPr>
              <w:t xml:space="preserve">else</w:t>
            </w:r>
            <w:r>
              <w:rPr>
                <w:rStyle w:val="NormalTok"/>
              </w:rPr>
              <w:t xml:space="preserve"> </w:t>
            </w:r>
            <w:r>
              <w:rPr>
                <w:rStyle w:val="StringTok"/>
              </w:rPr>
              <w:t xml:space="preserve">"Rectangle"</w:t>
            </w:r>
            <w:r>
              <w:br/>
            </w:r>
            <w:r>
              <w:rPr>
                <w:rStyle w:val="NormalTok"/>
              </w:rPr>
              <w:t xml:space="preserve">            cv2.putText(img, label, (x, y), cv2.FONT_HERSHEY_SIMPLEX, </w:t>
            </w:r>
            <w:r>
              <w:rPr>
                <w:rStyle w:val="FloatTok"/>
              </w:rPr>
              <w:t xml:space="preserve">0.5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len</w:t>
            </w:r>
            <w:r>
              <w:rPr>
                <w:rStyle w:val="NormalTok"/>
              </w:rPr>
              <w:t xml:space="preserve">(approx)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cv2.putText(img, </w:t>
            </w:r>
            <w:r>
              <w:rPr>
                <w:rStyle w:val="StringTok"/>
              </w:rPr>
              <w:t xml:space="preserve">"Circle"</w:t>
            </w:r>
            <w:r>
              <w:rPr>
                <w:rStyle w:val="NormalTok"/>
              </w:rPr>
              <w:t xml:space="preserve">, (x, y), cv2.FONT_HERSHEY_SIMPLEX, </w:t>
            </w:r>
            <w:r>
              <w:rPr>
                <w:rStyle w:val="FloatTok"/>
              </w:rPr>
              <w:t xml:space="preserve">0.5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br/>
            </w:r>
            <w:r>
              <w:rPr>
                <w:rStyle w:val="NormalTok"/>
              </w:rPr>
              <w:t xml:space="preserve">    cv2.imshow(</w:t>
            </w:r>
            <w:r>
              <w:rPr>
                <w:rStyle w:val="StringTok"/>
              </w:rPr>
              <w:t xml:space="preserve">"Shapes"</w:t>
            </w:r>
            <w:r>
              <w:rPr>
                <w:rStyle w:val="NormalTok"/>
              </w:rPr>
              <w:t xml:space="preserve">, img)</w:t>
            </w:r>
            <w:r>
              <w:br/>
            </w:r>
            <w:r>
              <w:rPr>
                <w:rStyle w:val="NormalTok"/>
              </w:rPr>
              <w:t xml:space="preserve">    cv2.waitKey(</w:t>
            </w:r>
            <w:r>
              <w:rPr>
                <w:rStyle w:val="DecValTok"/>
              </w:rPr>
              <w:t xml:space="preserve">0</w:t>
            </w:r>
            <w:r>
              <w:rPr>
                <w:rStyle w:val="NormalTok"/>
              </w:rPr>
              <w:t xml:space="preserve">)</w:t>
            </w:r>
            <w:r>
              <w:br/>
            </w:r>
            <w:r>
              <w:rPr>
                <w:rStyle w:val="NormalTok"/>
              </w:rPr>
              <w:t xml:space="preserve">    cv2.destroyAllWindows()</w:t>
            </w:r>
          </w:p>
        </w:tc>
      </w:tr>
    </w:tbl>
    <w:p>
      <w:pPr>
        <w:pStyle w:val="FirstParagraph"/>
      </w:pPr>
      <w:r>
        <w:rPr>
          <w:bCs/>
          <w:b/>
        </w:rPr>
        <w:t xml:space="preserve">Explanation:</w:t>
      </w:r>
      <w:r>
        <w:t xml:space="preserve"> </w:t>
      </w:r>
      <w:r>
        <w:rPr>
          <w:rStyle w:val="VerbatimChar"/>
        </w:rPr>
        <w:t xml:space="preserve">epsilon</w:t>
      </w:r>
      <w:r>
        <w:t xml:space="preserve"> </w:t>
      </w:r>
      <w:r>
        <w:t xml:space="preserve">controls approximation accuracy — 4% of the arc length is a reliable starting point. A polygon approximated to three vertices is, geometrically, a triangle; distinguishing a square from a rectangle then requires one more check, the aspect ratio of its bounding box.</w:t>
      </w:r>
    </w:p>
    <w:bookmarkEnd w:id="73"/>
    <w:bookmarkStart w:id="74" w:name="project-b-face-detection-haar-cascades"/>
    <w:p>
      <w:pPr>
        <w:pStyle w:val="Heading2"/>
      </w:pPr>
      <w:r>
        <w:t xml:space="preserve">4.2 Project B: Face Detection (Haar Cascades)</w:t>
      </w:r>
    </w:p>
    <w:p>
      <w:pPr>
        <w:pStyle w:val="FirstParagraph"/>
      </w:pPr>
      <w:r>
        <w:t xml:space="preserve">This project implements the classic Viola-Jones algorithm using OpenCV’s pre-trained XML classifiers — the same mechanism Amir’s guardhouse eventually used to greet returning staff.</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ImportTok"/>
              </w:rPr>
              <w:t xml:space="preserve">import</w:t>
            </w:r>
            <w:r>
              <w:rPr>
                <w:rStyle w:val="NormalTok"/>
              </w:rPr>
              <w:t xml:space="preserve"> cv2</w:t>
            </w:r>
            <w:r>
              <w:br/>
            </w:r>
            <w:r>
              <w:br/>
            </w:r>
            <w:r>
              <w:rPr>
                <w:rStyle w:val="KeywordTok"/>
              </w:rPr>
              <w:t xml:space="preserve">def</w:t>
            </w:r>
            <w:r>
              <w:rPr>
                <w:rStyle w:val="NormalTok"/>
              </w:rPr>
              <w:t xml:space="preserve"> detect_faces():</w:t>
            </w:r>
            <w:r>
              <w:br/>
            </w:r>
            <w:r>
              <w:rPr>
                <w:rStyle w:val="NormalTok"/>
              </w:rPr>
              <w:t xml:space="preserve">    </w:t>
            </w:r>
            <w:r>
              <w:rPr>
                <w:rStyle w:val="CommentTok"/>
              </w:rPr>
              <w:t xml:space="preserve"># Load the pre-trained cascade classifier</w:t>
            </w:r>
            <w:r>
              <w:br/>
            </w:r>
            <w:r>
              <w:rPr>
                <w:rStyle w:val="NormalTok"/>
              </w:rPr>
              <w:t xml:space="preserve">    face_cascade </w:t>
            </w:r>
            <w:r>
              <w:rPr>
                <w:rStyle w:val="OperatorTok"/>
              </w:rPr>
              <w:t xml:space="preserve">=</w:t>
            </w:r>
            <w:r>
              <w:rPr>
                <w:rStyle w:val="NormalTok"/>
              </w:rPr>
              <w:t xml:space="preserve"> cv2.CascadeClassifier(</w:t>
            </w:r>
            <w:r>
              <w:rPr>
                <w:rStyle w:val="StringTok"/>
              </w:rPr>
              <w:t xml:space="preserve">'haarcascade_frontalface_default.xml'</w:t>
            </w:r>
            <w:r>
              <w:rPr>
                <w:rStyle w:val="NormalTok"/>
              </w:rPr>
              <w:t xml:space="preserve">)</w:t>
            </w:r>
            <w:r>
              <w:br/>
            </w:r>
            <w:r>
              <w:br/>
            </w:r>
            <w:r>
              <w:rPr>
                <w:rStyle w:val="NormalTok"/>
              </w:rPr>
              <w:t xml:space="preserve">    cap </w:t>
            </w:r>
            <w:r>
              <w:rPr>
                <w:rStyle w:val="OperatorTok"/>
              </w:rPr>
              <w:t xml:space="preserve">=</w:t>
            </w:r>
            <w:r>
              <w:rPr>
                <w:rStyle w:val="NormalTok"/>
              </w:rPr>
              <w:t xml:space="preserve"> cv2.VideoCapture(</w:t>
            </w:r>
            <w:r>
              <w:rPr>
                <w:rStyle w:val="DecValTok"/>
              </w:rPr>
              <w:t xml:space="preserve">0</w:t>
            </w:r>
            <w:r>
              <w:rPr>
                <w:rStyle w:val="NormalTok"/>
              </w:rPr>
              <w:t xml:space="preserve">)</w:t>
            </w:r>
            <w:r>
              <w:br/>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_, frame </w:t>
            </w:r>
            <w:r>
              <w:rPr>
                <w:rStyle w:val="OperatorTok"/>
              </w:rPr>
              <w:t xml:space="preserve">=</w:t>
            </w:r>
            <w:r>
              <w:rPr>
                <w:rStyle w:val="NormalTok"/>
              </w:rPr>
              <w:t xml:space="preserve"> cap.read()</w:t>
            </w:r>
            <w:r>
              <w:br/>
            </w:r>
            <w:r>
              <w:rPr>
                <w:rStyle w:val="NormalTok"/>
              </w:rPr>
              <w:t xml:space="preserve">        gray </w:t>
            </w:r>
            <w:r>
              <w:rPr>
                <w:rStyle w:val="OperatorTok"/>
              </w:rPr>
              <w:t xml:space="preserve">=</w:t>
            </w:r>
            <w:r>
              <w:rPr>
                <w:rStyle w:val="NormalTok"/>
              </w:rPr>
              <w:t xml:space="preserve"> cv2.cvtColor(frame, cv2.COLOR_BGR2GRAY)</w:t>
            </w:r>
            <w:r>
              <w:br/>
            </w:r>
            <w:r>
              <w:br/>
            </w:r>
            <w:r>
              <w:rPr>
                <w:rStyle w:val="NormalTok"/>
              </w:rPr>
              <w:t xml:space="preserve">        faces </w:t>
            </w:r>
            <w:r>
              <w:rPr>
                <w:rStyle w:val="OperatorTok"/>
              </w:rPr>
              <w:t xml:space="preserve">=</w:t>
            </w:r>
            <w:r>
              <w:rPr>
                <w:rStyle w:val="NormalTok"/>
              </w:rPr>
              <w:t xml:space="preserve"> face_cascade.detectMultiScale(gray, scaleFactor</w:t>
            </w:r>
            <w:r>
              <w:rPr>
                <w:rStyle w:val="OperatorTok"/>
              </w:rPr>
              <w:t xml:space="preserve">=</w:t>
            </w:r>
            <w:r>
              <w:rPr>
                <w:rStyle w:val="FloatTok"/>
              </w:rPr>
              <w:t xml:space="preserve">1.1</w:t>
            </w:r>
            <w:r>
              <w:rPr>
                <w:rStyle w:val="NormalTok"/>
              </w:rPr>
              <w:t xml:space="preserve">, minNeighbors</w:t>
            </w:r>
            <w:r>
              <w:rPr>
                <w:rStyle w:val="OperatorTok"/>
              </w:rPr>
              <w:t xml:space="preserve">=</w:t>
            </w:r>
            <w:r>
              <w:rPr>
                <w:rStyle w:val="DecValTok"/>
              </w:rPr>
              <w:t xml:space="preserve">5</w:t>
            </w:r>
            <w:r>
              <w:rPr>
                <w:rStyle w:val="NormalTok"/>
              </w:rPr>
              <w:t xml:space="preserve">)</w:t>
            </w:r>
            <w:r>
              <w:br/>
            </w:r>
            <w:r>
              <w:br/>
            </w:r>
            <w:r>
              <w:rPr>
                <w:rStyle w:val="NormalTok"/>
              </w:rPr>
              <w:t xml:space="preserve">        </w:t>
            </w:r>
            <w:r>
              <w:rPr>
                <w:rStyle w:val="ControlFlowTok"/>
              </w:rPr>
              <w:t xml:space="preserve">for</w:t>
            </w:r>
            <w:r>
              <w:rPr>
                <w:rStyle w:val="NormalTok"/>
              </w:rPr>
              <w:t xml:space="preserve"> (x, y, w, h) </w:t>
            </w:r>
            <w:r>
              <w:rPr>
                <w:rStyle w:val="KeywordTok"/>
              </w:rPr>
              <w:t xml:space="preserve">in</w:t>
            </w:r>
            <w:r>
              <w:rPr>
                <w:rStyle w:val="NormalTok"/>
              </w:rPr>
              <w:t xml:space="preserve"> faces:</w:t>
            </w:r>
            <w:r>
              <w:br/>
            </w:r>
            <w:r>
              <w:rPr>
                <w:rStyle w:val="NormalTok"/>
              </w:rPr>
              <w:t xml:space="preserve">            cv2.rectangle(frame, (x, y), (x </w:t>
            </w:r>
            <w:r>
              <w:rPr>
                <w:rStyle w:val="OperatorTok"/>
              </w:rPr>
              <w:t xml:space="preserve">+</w:t>
            </w:r>
            <w:r>
              <w:rPr>
                <w:rStyle w:val="NormalTok"/>
              </w:rPr>
              <w:t xml:space="preserve"> w, y </w:t>
            </w:r>
            <w:r>
              <w:rPr>
                <w:rStyle w:val="OperatorTok"/>
              </w:rPr>
              <w:t xml:space="preserve">+</w:t>
            </w:r>
            <w:r>
              <w:rPr>
                <w:rStyle w:val="NormalTok"/>
              </w:rPr>
              <w:t xml:space="preserve"> h),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br/>
            </w:r>
            <w:r>
              <w:rPr>
                <w:rStyle w:val="NormalTok"/>
              </w:rPr>
              <w:t xml:space="preserve">        cv2.imshow(</w:t>
            </w:r>
            <w:r>
              <w:rPr>
                <w:rStyle w:val="StringTok"/>
              </w:rPr>
              <w:t xml:space="preserve">'Face Detection'</w:t>
            </w:r>
            <w:r>
              <w:rPr>
                <w:rStyle w:val="NormalTok"/>
              </w:rPr>
              <w:t xml:space="preserve">, frame)</w:t>
            </w:r>
            <w:r>
              <w:br/>
            </w:r>
            <w:r>
              <w:rPr>
                <w:rStyle w:val="NormalTok"/>
              </w:rPr>
              <w:t xml:space="preserve">        </w:t>
            </w:r>
            <w:r>
              <w:rPr>
                <w:rStyle w:val="ControlFlowTok"/>
              </w:rPr>
              <w:t xml:space="preserve">if</w:t>
            </w:r>
            <w:r>
              <w:rPr>
                <w:rStyle w:val="NormalTok"/>
              </w:rPr>
              <w:t xml:space="preserve"> cv2.waitKey(</w:t>
            </w:r>
            <w:r>
              <w:rPr>
                <w:rStyle w:val="DecValTok"/>
              </w:rPr>
              <w:t xml:space="preserve">1</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 </w:t>
            </w:r>
            <w:r>
              <w:rPr>
                <w:rStyle w:val="OperatorTok"/>
              </w:rPr>
              <w:t xml:space="preserve">==</w:t>
            </w:r>
            <w:r>
              <w:rPr>
                <w:rStyle w:val="NormalTok"/>
              </w:rPr>
              <w:t xml:space="preserve"> </w:t>
            </w:r>
            <w:r>
              <w:rPr>
                <w:rStyle w:val="BuiltInTok"/>
              </w:rPr>
              <w:t xml:space="preserve">ord</w:t>
            </w:r>
            <w:r>
              <w:rPr>
                <w:rStyle w:val="NormalTok"/>
              </w:rPr>
              <w:t xml:space="preserve">(</w:t>
            </w:r>
            <w:r>
              <w:rPr>
                <w:rStyle w:val="StringTok"/>
              </w:rPr>
              <w:t xml:space="preserve">'q'</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cap.release()</w:t>
            </w:r>
            <w:r>
              <w:br/>
            </w:r>
            <w:r>
              <w:rPr>
                <w:rStyle w:val="NormalTok"/>
              </w:rPr>
              <w:t xml:space="preserve">    cv2.destroyAllWindows()</w:t>
            </w:r>
          </w:p>
        </w:tc>
      </w:tr>
    </w:tbl>
    <w:p>
      <w:pPr>
        <w:pStyle w:val="FirstParagraph"/>
      </w:pPr>
      <w:r>
        <w:rPr>
          <w:bCs/>
          <w:b/>
        </w:rPr>
        <w:t xml:space="preserve">Insight:</w:t>
      </w:r>
      <w:r>
        <w:t xml:space="preserve"> </w:t>
      </w:r>
      <w:r>
        <w:rPr>
          <w:rStyle w:val="VerbatimChar"/>
        </w:rPr>
        <w:t xml:space="preserve">scaleFactor</w:t>
      </w:r>
      <w:r>
        <w:t xml:space="preserve"> </w:t>
      </w:r>
      <w:r>
        <w:t xml:space="preserve">compensates for faces appearing smaller as they move further from the camera.</w:t>
      </w:r>
      <w:r>
        <w:t xml:space="preserve"> </w:t>
      </w:r>
      <w:r>
        <w:rPr>
          <w:rStyle w:val="VerbatimChar"/>
        </w:rPr>
        <w:t xml:space="preserve">minNeighbors</w:t>
      </w:r>
      <w:r>
        <w:t xml:space="preserve"> </w:t>
      </w:r>
      <w:r>
        <w:t xml:space="preserve">sets how many overlapping candidate rectangles are required before a detection is kept — higher values reduce false positives, but risk missing genuine faces at difficult angles.</w:t>
      </w:r>
    </w:p>
    <w:bookmarkEnd w:id="74"/>
    <w:bookmarkStart w:id="75" w:name="X7d2db66ec62ae2eac40ab02eaf850d119198740"/>
    <w:p>
      <w:pPr>
        <w:pStyle w:val="Heading2"/>
      </w:pPr>
      <w:r>
        <w:t xml:space="preserve">4.3 Project C: Custom Object Detection with YOLOv8</w:t>
      </w:r>
    </w:p>
    <w:p>
      <w:pPr>
        <w:pStyle w:val="FirstParagraph"/>
      </w:pPr>
      <w:r>
        <w:t xml:space="preserve">For robust detection of a specific, custom object — such as hard hats on a construction site, or vehicles at Amir’s guardhouse gate — the YOLO (You Only Look Once) architecture is the tool of choice.</w:t>
      </w:r>
    </w:p>
    <w:p>
      <w:pPr>
        <w:pStyle w:val="BodyText"/>
      </w:pPr>
      <w:r>
        <w:rPr>
          <w:bCs/>
          <w:b/>
        </w:rPr>
        <w:t xml:space="preserve">Workflow on Google Colab:</w:t>
      </w:r>
    </w:p>
    <w:p>
      <w:pPr>
        <w:numPr>
          <w:ilvl w:val="0"/>
          <w:numId w:val="1025"/>
        </w:numPr>
        <w:pStyle w:val="Compact"/>
      </w:pPr>
      <w:r>
        <w:rPr>
          <w:bCs/>
          <w:b/>
        </w:rPr>
        <w:t xml:space="preserve">Annotate.</w:t>
      </w:r>
      <w:r>
        <w:t xml:space="preserve"> </w:t>
      </w:r>
      <w:r>
        <w:t xml:space="preserve">Use a tool such as Roboflow to draw bounding boxes around the objects in your training images, and export the dataset in</w:t>
      </w:r>
      <w:r>
        <w:t xml:space="preserve"> </w:t>
      </w:r>
      <w:r>
        <w:t xml:space="preserve">“</w:t>
      </w:r>
      <w:r>
        <w:t xml:space="preserve">YOLOv8</w:t>
      </w:r>
      <w:r>
        <w:t xml:space="preserve">”</w:t>
      </w:r>
      <w:r>
        <w:t xml:space="preserve"> </w:t>
      </w:r>
      <w:r>
        <w:t xml:space="preserve">format.</w:t>
      </w:r>
    </w:p>
    <w:p>
      <w:pPr>
        <w:numPr>
          <w:ilvl w:val="0"/>
          <w:numId w:val="1025"/>
        </w:numPr>
        <w:pStyle w:val="Compact"/>
      </w:pPr>
      <w:r>
        <w:rPr>
          <w:bCs/>
          <w:b/>
        </w:rPr>
        <w:t xml:space="preserve">Set up Colab.</w:t>
      </w:r>
      <w:r>
        <w:t xml:space="preserve"> </w:t>
      </w:r>
      <w:r>
        <w:t xml:space="preserve">Select a GPU runtime.</w:t>
      </w:r>
    </w:p>
    <w:p>
      <w:pPr>
        <w:numPr>
          <w:ilvl w:val="0"/>
          <w:numId w:val="1025"/>
        </w:numPr>
        <w:pStyle w:val="Compact"/>
      </w:pPr>
      <w:r>
        <w:rPr>
          <w:bCs/>
          <w:b/>
        </w:rPr>
        <w:t xml:space="preserve">Install Ultralytics.</w:t>
      </w:r>
      <w:r>
        <w:t xml:space="preserve"> </w:t>
      </w:r>
      <w:r>
        <w:rPr>
          <w:rStyle w:val="VerbatimChar"/>
        </w:rPr>
        <w:t xml:space="preserve">!pip install ultralytics</w:t>
      </w:r>
    </w:p>
    <w:p>
      <w:pPr>
        <w:numPr>
          <w:ilvl w:val="0"/>
          <w:numId w:val="1025"/>
        </w:numPr>
        <w:pStyle w:val="Compact"/>
      </w:pPr>
      <w:r>
        <w:rPr>
          <w:bCs/>
          <w:b/>
        </w:rPr>
        <w:t xml:space="preserve">Train.</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ImportTok"/>
              </w:rPr>
              <w:t xml:space="preserve">from</w:t>
            </w:r>
            <w:r>
              <w:rPr>
                <w:rStyle w:val="NormalTok"/>
              </w:rPr>
              <w:t xml:space="preserve"> ultralytics </w:t>
            </w:r>
            <w:r>
              <w:rPr>
                <w:rStyle w:val="ImportTok"/>
              </w:rPr>
              <w:t xml:space="preserve">import</w:t>
            </w:r>
            <w:r>
              <w:rPr>
                <w:rStyle w:val="NormalTok"/>
              </w:rPr>
              <w:t xml:space="preserve"> YOLO</w:t>
            </w:r>
            <w:r>
              <w:br/>
            </w:r>
            <w:r>
              <w:br/>
            </w:r>
            <w:r>
              <w:rPr>
                <w:rStyle w:val="NormalTok"/>
              </w:rPr>
              <w:t xml:space="preserve">model </w:t>
            </w:r>
            <w:r>
              <w:rPr>
                <w:rStyle w:val="OperatorTok"/>
              </w:rPr>
              <w:t xml:space="preserve">=</w:t>
            </w:r>
            <w:r>
              <w:rPr>
                <w:rStyle w:val="NormalTok"/>
              </w:rPr>
              <w:t xml:space="preserve"> YOLO(</w:t>
            </w:r>
            <w:r>
              <w:rPr>
                <w:rStyle w:val="StringTok"/>
              </w:rPr>
              <w:t xml:space="preserve">"yolov8n.pt"</w:t>
            </w:r>
            <w:r>
              <w:rPr>
                <w:rStyle w:val="NormalTok"/>
              </w:rPr>
              <w:t xml:space="preserve">)                      </w:t>
            </w:r>
            <w:r>
              <w:rPr>
                <w:rStyle w:val="CommentTok"/>
              </w:rPr>
              <w:t xml:space="preserve"># load a pretrained model</w:t>
            </w:r>
            <w:r>
              <w:br/>
            </w:r>
            <w:r>
              <w:rPr>
                <w:rStyle w:val="NormalTok"/>
              </w:rPr>
              <w:t xml:space="preserve">results </w:t>
            </w:r>
            <w:r>
              <w:rPr>
                <w:rStyle w:val="OperatorTok"/>
              </w:rPr>
              <w:t xml:space="preserve">=</w:t>
            </w:r>
            <w:r>
              <w:rPr>
                <w:rStyle w:val="NormalTok"/>
              </w:rPr>
              <w:t xml:space="preserve"> model.train(data</w:t>
            </w:r>
            <w:r>
              <w:rPr>
                <w:rStyle w:val="OperatorTok"/>
              </w:rPr>
              <w:t xml:space="preserve">=</w:t>
            </w:r>
            <w:r>
              <w:rPr>
                <w:rStyle w:val="StringTok"/>
              </w:rPr>
              <w:t xml:space="preserve">"data.yaml"</w:t>
            </w:r>
            <w:r>
              <w:rPr>
                <w:rStyle w:val="NormalTok"/>
              </w:rPr>
              <w:t xml:space="preserve">, epochs</w:t>
            </w:r>
            <w:r>
              <w:rPr>
                <w:rStyle w:val="OperatorTok"/>
              </w:rPr>
              <w:t xml:space="preserve">=</w:t>
            </w:r>
            <w:r>
              <w:rPr>
                <w:rStyle w:val="DecValTok"/>
              </w:rPr>
              <w:t xml:space="preserve">100</w:t>
            </w:r>
            <w:r>
              <w:rPr>
                <w:rStyle w:val="NormalTok"/>
              </w:rPr>
              <w:t xml:space="preserve">, imgsz</w:t>
            </w:r>
            <w:r>
              <w:rPr>
                <w:rStyle w:val="OperatorTok"/>
              </w:rPr>
              <w:t xml:space="preserve">=</w:t>
            </w:r>
            <w:r>
              <w:rPr>
                <w:rStyle w:val="DecValTok"/>
              </w:rPr>
              <w:t xml:space="preserve">640</w:t>
            </w:r>
            <w:r>
              <w:rPr>
                <w:rStyle w:val="NormalTok"/>
              </w:rPr>
              <w:t xml:space="preserve">)</w:t>
            </w:r>
          </w:p>
        </w:tc>
      </w:tr>
    </w:tbl>
    <w:p>
      <w:pPr>
        <w:numPr>
          <w:ilvl w:val="0"/>
          <w:numId w:val="1026"/>
        </w:numPr>
        <w:pStyle w:val="Compact"/>
      </w:pPr>
      <w:r>
        <w:rPr>
          <w:bCs/>
          <w:b/>
        </w:rPr>
        <w:t xml:space="preserve">Run inference.</w:t>
      </w:r>
      <w:r>
        <w:t xml:space="preserve"> </w:t>
      </w:r>
      <w:r>
        <w:t xml:space="preserve">After training, the trained weights file (</w:t>
      </w:r>
      <w:r>
        <w:rPr>
          <w:rStyle w:val="VerbatimChar"/>
        </w:rPr>
        <w:t xml:space="preserve">best.pt</w:t>
      </w:r>
      <w:r>
        <w:t xml:space="preserve">) is downloaded and run locally with Python for real-time inference.</w:t>
      </w:r>
    </w:p>
    <w:bookmarkEnd w:id="75"/>
    <w:bookmarkStart w:id="76" w:name="project-d-pose-estimation-mediapipe"/>
    <w:p>
      <w:pPr>
        <w:pStyle w:val="Heading2"/>
      </w:pPr>
      <w:r>
        <w:t xml:space="preserve">4.4 Project D: Pose Estimation (MediaPipe)</w:t>
      </w:r>
    </w:p>
    <w:p>
      <w:pPr>
        <w:pStyle w:val="FirstParagraph"/>
      </w:pPr>
      <w:r>
        <w:t xml:space="preserve">Google’s MediaPipe framework tracks human joint coordinates in real time, without any custom training required.</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ImportTok"/>
              </w:rPr>
              <w:t xml:space="preserve">import</w:t>
            </w:r>
            <w:r>
              <w:rPr>
                <w:rStyle w:val="NormalTok"/>
              </w:rPr>
              <w:t xml:space="preserve"> cv2</w:t>
            </w:r>
            <w:r>
              <w:br/>
            </w:r>
            <w:r>
              <w:rPr>
                <w:rStyle w:val="ImportTok"/>
              </w:rPr>
              <w:t xml:space="preserve">import</w:t>
            </w:r>
            <w:r>
              <w:rPr>
                <w:rStyle w:val="NormalTok"/>
              </w:rPr>
              <w:t xml:space="preserve"> mediapipe </w:t>
            </w:r>
            <w:r>
              <w:rPr>
                <w:rStyle w:val="ImportTok"/>
              </w:rPr>
              <w:t xml:space="preserve">as</w:t>
            </w:r>
            <w:r>
              <w:rPr>
                <w:rStyle w:val="NormalTok"/>
              </w:rPr>
              <w:t xml:space="preserve"> mp</w:t>
            </w:r>
            <w:r>
              <w:br/>
            </w:r>
            <w:r>
              <w:br/>
            </w:r>
            <w:r>
              <w:rPr>
                <w:rStyle w:val="NormalTok"/>
              </w:rPr>
              <w:t xml:space="preserve">mp_pose </w:t>
            </w:r>
            <w:r>
              <w:rPr>
                <w:rStyle w:val="OperatorTok"/>
              </w:rPr>
              <w:t xml:space="preserve">=</w:t>
            </w:r>
            <w:r>
              <w:rPr>
                <w:rStyle w:val="NormalTok"/>
              </w:rPr>
              <w:t xml:space="preserve"> mp.solutions.pose</w:t>
            </w:r>
            <w:r>
              <w:br/>
            </w:r>
            <w:r>
              <w:rPr>
                <w:rStyle w:val="NormalTok"/>
              </w:rPr>
              <w:t xml:space="preserve">pose </w:t>
            </w:r>
            <w:r>
              <w:rPr>
                <w:rStyle w:val="OperatorTok"/>
              </w:rPr>
              <w:t xml:space="preserve">=</w:t>
            </w:r>
            <w:r>
              <w:rPr>
                <w:rStyle w:val="NormalTok"/>
              </w:rPr>
              <w:t xml:space="preserve"> mp_pose.Pose()</w:t>
            </w:r>
            <w:r>
              <w:br/>
            </w:r>
            <w:r>
              <w:rPr>
                <w:rStyle w:val="NormalTok"/>
              </w:rPr>
              <w:t xml:space="preserve">mp_draw </w:t>
            </w:r>
            <w:r>
              <w:rPr>
                <w:rStyle w:val="OperatorTok"/>
              </w:rPr>
              <w:t xml:space="preserve">=</w:t>
            </w:r>
            <w:r>
              <w:rPr>
                <w:rStyle w:val="NormalTok"/>
              </w:rPr>
              <w:t xml:space="preserve"> mp.solutions.drawing_utils</w:t>
            </w:r>
            <w:r>
              <w:br/>
            </w:r>
            <w:r>
              <w:br/>
            </w:r>
            <w:r>
              <w:rPr>
                <w:rStyle w:val="NormalTok"/>
              </w:rPr>
              <w:t xml:space="preserve">cap </w:t>
            </w:r>
            <w:r>
              <w:rPr>
                <w:rStyle w:val="OperatorTok"/>
              </w:rPr>
              <w:t xml:space="preserve">=</w:t>
            </w:r>
            <w:r>
              <w:rPr>
                <w:rStyle w:val="NormalTok"/>
              </w:rPr>
              <w:t xml:space="preserve"> cv2.VideoCapture(</w:t>
            </w:r>
            <w:r>
              <w:rPr>
                <w:rStyle w:val="DecValTok"/>
              </w:rPr>
              <w:t xml:space="preserve">0</w:t>
            </w:r>
            <w:r>
              <w:rPr>
                <w:rStyle w:val="NormalTok"/>
              </w:rPr>
              <w:t xml:space="preserve">)</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success, img </w:t>
            </w:r>
            <w:r>
              <w:rPr>
                <w:rStyle w:val="OperatorTok"/>
              </w:rPr>
              <w:t xml:space="preserve">=</w:t>
            </w:r>
            <w:r>
              <w:rPr>
                <w:rStyle w:val="NormalTok"/>
              </w:rPr>
              <w:t xml:space="preserve"> cap.read()</w:t>
            </w:r>
            <w:r>
              <w:br/>
            </w:r>
            <w:r>
              <w:rPr>
                <w:rStyle w:val="NormalTok"/>
              </w:rPr>
              <w:t xml:space="preserve">    img_rgb </w:t>
            </w:r>
            <w:r>
              <w:rPr>
                <w:rStyle w:val="OperatorTok"/>
              </w:rPr>
              <w:t xml:space="preserve">=</w:t>
            </w:r>
            <w:r>
              <w:rPr>
                <w:rStyle w:val="NormalTok"/>
              </w:rPr>
              <w:t xml:space="preserve"> cv2.cvtColor(img, cv2.COLOR_BGR2RGB)</w:t>
            </w:r>
            <w:r>
              <w:br/>
            </w:r>
            <w:r>
              <w:rPr>
                <w:rStyle w:val="NormalTok"/>
              </w:rPr>
              <w:t xml:space="preserve">    results </w:t>
            </w:r>
            <w:r>
              <w:rPr>
                <w:rStyle w:val="OperatorTok"/>
              </w:rPr>
              <w:t xml:space="preserve">=</w:t>
            </w:r>
            <w:r>
              <w:rPr>
                <w:rStyle w:val="NormalTok"/>
              </w:rPr>
              <w:t xml:space="preserve"> pose.process(img_rgb)</w:t>
            </w:r>
            <w:r>
              <w:br/>
            </w:r>
            <w:r>
              <w:br/>
            </w:r>
            <w:r>
              <w:rPr>
                <w:rStyle w:val="NormalTok"/>
              </w:rPr>
              <w:t xml:space="preserve">    </w:t>
            </w:r>
            <w:r>
              <w:rPr>
                <w:rStyle w:val="ControlFlowTok"/>
              </w:rPr>
              <w:t xml:space="preserve">if</w:t>
            </w:r>
            <w:r>
              <w:rPr>
                <w:rStyle w:val="NormalTok"/>
              </w:rPr>
              <w:t xml:space="preserve"> results.pose_landmarks:</w:t>
            </w:r>
            <w:r>
              <w:br/>
            </w:r>
            <w:r>
              <w:rPr>
                <w:rStyle w:val="NormalTok"/>
              </w:rPr>
              <w:t xml:space="preserve">        mp_draw.draw_landmarks(img, results.pose_landmarks, mp_pose.POSE_CONNECTIONS)</w:t>
            </w:r>
            <w:r>
              <w:br/>
            </w:r>
            <w:r>
              <w:br/>
            </w:r>
            <w:r>
              <w:rPr>
                <w:rStyle w:val="NormalTok"/>
              </w:rPr>
              <w:t xml:space="preserve">    cv2.imshow(</w:t>
            </w:r>
            <w:r>
              <w:rPr>
                <w:rStyle w:val="StringTok"/>
              </w:rPr>
              <w:t xml:space="preserve">"Pose Estimation"</w:t>
            </w:r>
            <w:r>
              <w:rPr>
                <w:rStyle w:val="NormalTok"/>
              </w:rPr>
              <w:t xml:space="preserve">, img)</w:t>
            </w:r>
            <w:r>
              <w:br/>
            </w:r>
            <w:r>
              <w:rPr>
                <w:rStyle w:val="NormalTok"/>
              </w:rPr>
              <w:t xml:space="preserve">    </w:t>
            </w:r>
            <w:r>
              <w:rPr>
                <w:rStyle w:val="ControlFlowTok"/>
              </w:rPr>
              <w:t xml:space="preserve">if</w:t>
            </w:r>
            <w:r>
              <w:rPr>
                <w:rStyle w:val="NormalTok"/>
              </w:rPr>
              <w:t xml:space="preserve"> cv2.waitKey(</w:t>
            </w:r>
            <w:r>
              <w:rPr>
                <w:rStyle w:val="DecValTok"/>
              </w:rPr>
              <w:t xml:space="preserve">1</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 </w:t>
            </w:r>
            <w:r>
              <w:rPr>
                <w:rStyle w:val="OperatorTok"/>
              </w:rPr>
              <w:t xml:space="preserve">==</w:t>
            </w:r>
            <w:r>
              <w:rPr>
                <w:rStyle w:val="NormalTok"/>
              </w:rPr>
              <w:t xml:space="preserve"> </w:t>
            </w:r>
            <w:r>
              <w:rPr>
                <w:rStyle w:val="BuiltInTok"/>
              </w:rPr>
              <w:t xml:space="preserve">ord</w:t>
            </w:r>
            <w:r>
              <w:rPr>
                <w:rStyle w:val="NormalTok"/>
              </w:rPr>
              <w:t xml:space="preserve">(</w:t>
            </w:r>
            <w:r>
              <w:rPr>
                <w:rStyle w:val="StringTok"/>
              </w:rPr>
              <w:t xml:space="preserve">'q'</w:t>
            </w:r>
            <w:r>
              <w:rPr>
                <w:rStyle w:val="NormalTok"/>
              </w:rPr>
              <w:t xml:space="preserve">):</w:t>
            </w:r>
            <w:r>
              <w:br/>
            </w:r>
            <w:r>
              <w:rPr>
                <w:rStyle w:val="NormalTok"/>
              </w:rPr>
              <w:t xml:space="preserve">        </w:t>
            </w:r>
            <w:r>
              <w:rPr>
                <w:rStyle w:val="ControlFlowTok"/>
              </w:rPr>
              <w:t xml:space="preserve">break</w:t>
            </w:r>
          </w:p>
        </w:tc>
      </w:tr>
    </w:tbl>
    <w:p>
      <w:pPr>
        <w:pStyle w:val="FirstParagraph"/>
      </w:pPr>
      <w:r>
        <w:rPr>
          <w:bCs/>
          <w:b/>
        </w:rPr>
        <w:t xml:space="preserve">Application:</w:t>
      </w:r>
      <w:r>
        <w:t xml:space="preserve"> </w:t>
      </w:r>
      <w:r>
        <w:t xml:space="preserve">This is the technology behind</w:t>
      </w:r>
      <w:r>
        <w:t xml:space="preserve"> </w:t>
      </w:r>
      <w:r>
        <w:t xml:space="preserve">“</w:t>
      </w:r>
      <w:r>
        <w:t xml:space="preserve">virtual gym</w:t>
      </w:r>
      <w:r>
        <w:t xml:space="preserve">”</w:t>
      </w:r>
      <w:r>
        <w:t xml:space="preserve"> </w:t>
      </w:r>
      <w:r>
        <w:t xml:space="preserve">apps that count exercise repetitions automatically, by calculating the angle formed between the hip, knee, and ankle landmarks across successive frames.</w:t>
      </w:r>
    </w:p>
    <w:p>
      <w:pPr>
        <w:pStyle w:val="CalloutGreen"/>
      </w:pPr>
      <w:r>
        <w:rPr>
          <w:bCs/>
          <w:b/>
        </w:rPr>
        <w:t xml:space="preserve">Go Deeper with Ansari</w:t>
      </w:r>
      <w:r>
        <w:t xml:space="preserve"> </w:t>
      </w:r>
      <w:r>
        <w:t xml:space="preserve">— Chapters 7 and 8,</w:t>
      </w:r>
      <w:r>
        <w:t xml:space="preserve"> </w:t>
      </w:r>
      <w:r>
        <w:rPr>
          <w:iCs/>
          <w:i/>
        </w:rPr>
        <w:t xml:space="preserve">Practical Example: Object Tracking in Videos</w:t>
      </w:r>
      <w:r>
        <w:t xml:space="preserve"> </w:t>
      </w:r>
      <w:r>
        <w:t xml:space="preserve">and</w:t>
      </w:r>
      <w:r>
        <w:t xml:space="preserve"> </w:t>
      </w:r>
      <w:r>
        <w:rPr>
          <w:iCs/>
          <w:i/>
        </w:rPr>
        <w:t xml:space="preserve">Practical Example: Face Recognition</w:t>
      </w:r>
      <w:r>
        <w:t xml:space="preserve">, walk through complete, production-style implementations — including serving a live video stream in a web browser with Flask, and training a full FaceNet-based recognition model on the VGGFace2 dataset — for readers who want to push these four projects toward a genuine deployable product.</w:t>
      </w:r>
    </w:p>
    <w:p>
      <w:r>
        <w:pict>
          <v:rect style="width:0;height:1.5pt" o:hralign="center" o:hrstd="t" o:hr="t"/>
        </w:pict>
      </w:r>
    </w:p>
    <w:bookmarkEnd w:id="76"/>
    <w:bookmarkEnd w:id="77"/>
    <w:bookmarkStart w:id="81" w:name="unit-5-active-learning-and-assessment"/>
    <w:p>
      <w:pPr>
        <w:pStyle w:val="Heading1"/>
      </w:pPr>
      <w:r>
        <w:t xml:space="preserve">UNIT 5 — Active Learning and Assessment</w:t>
      </w:r>
    </w:p>
    <w:bookmarkStart w:id="78" w:name="active-learning-strategies"/>
    <w:p>
      <w:pPr>
        <w:pStyle w:val="Heading2"/>
      </w:pPr>
      <w:r>
        <w:t xml:space="preserve">5.1 Active Learning Strategies</w:t>
      </w:r>
    </w:p>
    <w:p>
      <w:pPr>
        <w:pStyle w:val="FirstParagraph"/>
      </w:pPr>
      <w:r>
        <w:t xml:space="preserve">Passive reading does not build the intuition this subject requires. These three classroom activities are designed to make abstract ideas physical.</w:t>
      </w:r>
    </w:p>
    <w:p>
      <w:pPr>
        <w:pStyle w:val="BodyText"/>
      </w:pPr>
      <w:r>
        <w:rPr>
          <w:bCs/>
          <w:b/>
        </w:rPr>
        <w:t xml:space="preserve">Activity 1 — The Neural Network Roleplay</w:t>
      </w:r>
      <w:r>
        <w:t xml:space="preserve"> </w:t>
      </w:r>
      <w:r>
        <w:rPr>
          <w:iCs/>
          <w:i/>
        </w:rPr>
        <w:t xml:space="preserve">(Concept: Forward Propagation)</w:t>
      </w:r>
      <w:r>
        <w:t xml:space="preserve"> </w:t>
      </w:r>
      <w:r>
        <w:t xml:space="preserve">Students stand in groups representing network layers (Input, Hidden, Output). Input students hold numbers. Hidden-layer students hold</w:t>
      </w:r>
      <w:r>
        <w:t xml:space="preserve"> </w:t>
      </w:r>
      <w:r>
        <w:t xml:space="preserve">“</w:t>
      </w:r>
      <w:r>
        <w:t xml:space="preserve">weight</w:t>
      </w:r>
      <w:r>
        <w:t xml:space="preserve">”</w:t>
      </w:r>
      <w:r>
        <w:t xml:space="preserve"> </w:t>
      </w:r>
      <w:r>
        <w:t xml:space="preserve">cards and calculators. Input students pass their numbers to the Hidden layer, who multiply by their weights, sum the results, and apply a threshold (an activation function) before passing the result onward to Output. Physically watching data transform through a network demystifies what a neural network is actually doing.</w:t>
      </w:r>
    </w:p>
    <w:p>
      <w:pPr>
        <w:pStyle w:val="BodyText"/>
      </w:pPr>
      <w:r>
        <w:rPr>
          <w:bCs/>
          <w:b/>
        </w:rPr>
        <w:t xml:space="preserve">Activity 2 — The Classification vs. Regression Sorting Hat</w:t>
      </w:r>
      <w:r>
        <w:t xml:space="preserve"> </w:t>
      </w:r>
      <w:r>
        <w:rPr>
          <w:iCs/>
          <w:i/>
        </w:rPr>
        <w:t xml:space="preserve">(Concept: distinguishing ML problem types)</w:t>
      </w:r>
      <w:r>
        <w:t xml:space="preserve"> </w:t>
      </w:r>
      <w:r>
        <w:t xml:space="preserve">The instructor reads out scenarios —</w:t>
      </w:r>
      <w:r>
        <w:t xml:space="preserve"> </w:t>
      </w:r>
      <w:r>
        <w:t xml:space="preserve">“</w:t>
      </w:r>
      <w:r>
        <w:t xml:space="preserve">predicting a stock price,</w:t>
      </w:r>
      <w:r>
        <w:t xml:space="preserve">”</w:t>
      </w:r>
      <w:r>
        <w:t xml:space="preserve"> </w:t>
      </w:r>
      <w:r>
        <w:t xml:space="preserve">“</w:t>
      </w:r>
      <w:r>
        <w:t xml:space="preserve">diagnosing a tumour,</w:t>
      </w:r>
      <w:r>
        <w:t xml:space="preserve">”</w:t>
      </w:r>
      <w:r>
        <w:t xml:space="preserve"> </w:t>
      </w:r>
      <w:r>
        <w:t xml:space="preserve">“</w:t>
      </w:r>
      <w:r>
        <w:t xml:space="preserve">recognising a handwritten digit</w:t>
      </w:r>
      <w:r>
        <w:t xml:space="preserve">”</w:t>
      </w:r>
      <w:r>
        <w:t xml:space="preserve"> </w:t>
      </w:r>
      <w:r>
        <w:t xml:space="preserve">— and students physically move to one side of the room for Classification, the other for Regression. Discuss why predicting a stock price is regression (a continuous number) while recognising a digit is classification (a discrete category, 0–9).</w:t>
      </w:r>
    </w:p>
    <w:p>
      <w:pPr>
        <w:pStyle w:val="BodyText"/>
      </w:pPr>
      <w:r>
        <w:rPr>
          <w:bCs/>
          <w:b/>
        </w:rPr>
        <w:t xml:space="preserve">Activity 3 — The Teachable Machine Deployment Challenge</w:t>
      </w:r>
      <w:r>
        <w:t xml:space="preserve"> </w:t>
      </w:r>
      <w:r>
        <w:t xml:space="preserve">Train a model on Teachable Machine to distinguish</w:t>
      </w:r>
      <w:r>
        <w:t xml:space="preserve"> </w:t>
      </w:r>
      <w:r>
        <w:t xml:space="preserve">“</w:t>
      </w:r>
      <w:r>
        <w:t xml:space="preserve">Pen</w:t>
      </w:r>
      <w:r>
        <w:t xml:space="preserve">”</w:t>
      </w:r>
      <w:r>
        <w:t xml:space="preserve"> </w:t>
      </w:r>
      <w:r>
        <w:t xml:space="preserve">from</w:t>
      </w:r>
      <w:r>
        <w:t xml:space="preserve"> </w:t>
      </w:r>
      <w:r>
        <w:t xml:space="preserve">“</w:t>
      </w:r>
      <w:r>
        <w:t xml:space="preserve">Phone,</w:t>
      </w:r>
      <w:r>
        <w:t xml:space="preserve">”</w:t>
      </w:r>
      <w:r>
        <w:t xml:space="preserve"> </w:t>
      </w:r>
      <w:r>
        <w:t xml:space="preserve">export it as Keras (</w:t>
      </w:r>
      <w:r>
        <w:rPr>
          <w:rStyle w:val="VerbatimChar"/>
        </w:rPr>
        <w:t xml:space="preserve">.h5</w:t>
      </w:r>
      <w:r>
        <w:t xml:space="preserve">), and write a Python script that loads the model and runs it live on a webcam. The crucial step — and the one students most often skip — is implementing Teachable Machine’s specific preprocessing (resize to 224×224, normalise to [-1, 1]) exactly as shown in Lab Blueprint D. Skipping it reinforces, by direct painful experience, just how important preprocessing consistency is.</w:t>
      </w:r>
    </w:p>
    <w:bookmarkEnd w:id="78"/>
    <w:bookmarkStart w:id="79" w:name="assessment-rubric-mini-project-example"/>
    <w:p>
      <w:pPr>
        <w:pStyle w:val="Heading2"/>
      </w:pPr>
      <w:r>
        <w:t xml:space="preserve">5.2 Assessment Rubric — Mini-Project Example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Criteria</w:t>
            </w:r>
          </w:p>
        </w:tc>
        <w:tc>
          <w:tcPr/>
          <w:p>
            <w:pPr>
              <w:pStyle w:val="Compact"/>
              <w:jc w:val="left"/>
            </w:pPr>
            <w:r>
              <w:t xml:space="preserve">Excellent (4)</w:t>
            </w:r>
          </w:p>
        </w:tc>
        <w:tc>
          <w:tcPr/>
          <w:p>
            <w:pPr>
              <w:pStyle w:val="Compact"/>
              <w:jc w:val="left"/>
            </w:pPr>
            <w:r>
              <w:t xml:space="preserve">Proficient (3)</w:t>
            </w:r>
          </w:p>
        </w:tc>
        <w:tc>
          <w:tcPr/>
          <w:p>
            <w:pPr>
              <w:pStyle w:val="Compact"/>
              <w:jc w:val="left"/>
            </w:pPr>
            <w:r>
              <w:t xml:space="preserve">Basic (2)</w:t>
            </w:r>
          </w:p>
        </w:tc>
        <w:tc>
          <w:tcPr/>
          <w:p>
            <w:pPr>
              <w:pStyle w:val="Compact"/>
              <w:jc w:val="left"/>
            </w:pPr>
            <w:r>
              <w:t xml:space="preserve">Limited (1)</w:t>
            </w:r>
          </w:p>
        </w:tc>
      </w:tr>
      <w:tr>
        <w:tc>
          <w:tcPr/>
          <w:p>
            <w:pPr>
              <w:pStyle w:val="Compact"/>
              <w:jc w:val="left"/>
            </w:pPr>
            <w:r>
              <w:rPr>
                <w:bCs/>
                <w:b/>
              </w:rPr>
              <w:t xml:space="preserve">Functionality (40%)</w:t>
            </w:r>
          </w:p>
        </w:tc>
        <w:tc>
          <w:tcPr/>
          <w:p>
            <w:pPr>
              <w:pStyle w:val="Compact"/>
              <w:jc w:val="left"/>
            </w:pPr>
            <w:r>
              <w:t xml:space="preserve">Runs without errors; smooth real-time performance</w:t>
            </w:r>
          </w:p>
        </w:tc>
        <w:tc>
          <w:tcPr/>
          <w:p>
            <w:pPr>
              <w:pStyle w:val="Compact"/>
              <w:jc w:val="left"/>
            </w:pPr>
            <w:r>
              <w:t xml:space="preserve">Runs with minor lag; core feature works</w:t>
            </w:r>
          </w:p>
        </w:tc>
        <w:tc>
          <w:tcPr/>
          <w:p>
            <w:pPr>
              <w:pStyle w:val="Compact"/>
              <w:jc w:val="left"/>
            </w:pPr>
            <w:r>
              <w:t xml:space="preserve">Frequent crashes or fails to detect the target</w:t>
            </w:r>
          </w:p>
        </w:tc>
        <w:tc>
          <w:tcPr/>
          <w:p>
            <w:pPr>
              <w:pStyle w:val="Compact"/>
              <w:jc w:val="left"/>
            </w:pPr>
            <w:r>
              <w:t xml:space="preserve">Does not run</w:t>
            </w:r>
          </w:p>
        </w:tc>
      </w:tr>
      <w:tr>
        <w:tc>
          <w:tcPr/>
          <w:p>
            <w:pPr>
              <w:pStyle w:val="Compact"/>
              <w:jc w:val="left"/>
            </w:pPr>
            <w:r>
              <w:rPr>
                <w:bCs/>
                <w:b/>
              </w:rPr>
              <w:t xml:space="preserve">Code Quality (20%)</w:t>
            </w:r>
          </w:p>
        </w:tc>
        <w:tc>
          <w:tcPr/>
          <w:p>
            <w:pPr>
              <w:pStyle w:val="Compact"/>
              <w:jc w:val="left"/>
            </w:pPr>
            <w:r>
              <w:t xml:space="preserve">Modular, well-commented, uses classes/OOP</w:t>
            </w:r>
          </w:p>
        </w:tc>
        <w:tc>
          <w:tcPr/>
          <w:p>
            <w:pPr>
              <w:pStyle w:val="Compact"/>
              <w:jc w:val="left"/>
            </w:pPr>
            <w:r>
              <w:t xml:space="preserve">Linear script with some comments</w:t>
            </w:r>
          </w:p>
        </w:tc>
        <w:tc>
          <w:tcPr/>
          <w:p>
            <w:pPr>
              <w:pStyle w:val="Compact"/>
              <w:jc w:val="left"/>
            </w:pPr>
            <w:r>
              <w:t xml:space="preserve">“</w:t>
            </w:r>
            <w:r>
              <w:t xml:space="preserve">Spaghetti code,</w:t>
            </w:r>
            <w:r>
              <w:t xml:space="preserve">”</w:t>
            </w:r>
            <w:r>
              <w:t xml:space="preserve"> </w:t>
            </w:r>
            <w:r>
              <w:t xml:space="preserve">no comments</w:t>
            </w:r>
          </w:p>
        </w:tc>
        <w:tc>
          <w:tcPr/>
          <w:p>
            <w:pPr>
              <w:pStyle w:val="Compact"/>
              <w:jc w:val="left"/>
            </w:pPr>
            <w:r>
              <w:t xml:space="preserve">Unreadable</w:t>
            </w:r>
          </w:p>
        </w:tc>
      </w:tr>
      <w:tr>
        <w:tc>
          <w:tcPr/>
          <w:p>
            <w:pPr>
              <w:pStyle w:val="Compact"/>
              <w:jc w:val="left"/>
            </w:pPr>
            <w:r>
              <w:rPr>
                <w:bCs/>
                <w:b/>
              </w:rPr>
              <w:t xml:space="preserve">Innovation (20%)</w:t>
            </w:r>
          </w:p>
        </w:tc>
        <w:tc>
          <w:tcPr/>
          <w:p>
            <w:pPr>
              <w:pStyle w:val="Compact"/>
              <w:jc w:val="left"/>
            </w:pPr>
            <w:r>
              <w:t xml:space="preserve">Extends the base tutorial with new features (e.g., data logging, a UI)</w:t>
            </w:r>
          </w:p>
        </w:tc>
        <w:tc>
          <w:tcPr/>
          <w:p>
            <w:pPr>
              <w:pStyle w:val="Compact"/>
              <w:jc w:val="left"/>
            </w:pPr>
            <w:r>
              <w:t xml:space="preserve">Follows the tutorial exactly</w:t>
            </w:r>
          </w:p>
        </w:tc>
        <w:tc>
          <w:tcPr/>
          <w:p>
            <w:pPr>
              <w:pStyle w:val="Compact"/>
              <w:jc w:val="left"/>
            </w:pPr>
            <w:r>
              <w:t xml:space="preserve">Missing features</w:t>
            </w:r>
          </w:p>
        </w:tc>
        <w:tc>
          <w:tcPr/>
          <w:p>
            <w:pPr>
              <w:pStyle w:val="Compact"/>
              <w:jc w:val="left"/>
            </w:pPr>
            <w:r>
              <w:t xml:space="preserve">Incomplete</w:t>
            </w:r>
          </w:p>
        </w:tc>
      </w:tr>
      <w:tr>
        <w:tc>
          <w:tcPr/>
          <w:p>
            <w:pPr>
              <w:pStyle w:val="Compact"/>
              <w:jc w:val="left"/>
            </w:pPr>
            <w:r>
              <w:rPr>
                <w:bCs/>
                <w:b/>
              </w:rPr>
              <w:t xml:space="preserve">Documentation (20%)</w:t>
            </w:r>
          </w:p>
        </w:tc>
        <w:tc>
          <w:tcPr/>
          <w:p>
            <w:pPr>
              <w:pStyle w:val="Compact"/>
              <w:jc w:val="left"/>
            </w:pPr>
            <w:r>
              <w:t xml:space="preserve">Clear README, dependency list, and demo video</w:t>
            </w:r>
          </w:p>
        </w:tc>
        <w:tc>
          <w:tcPr/>
          <w:p>
            <w:pPr>
              <w:pStyle w:val="Compact"/>
              <w:jc w:val="left"/>
            </w:pPr>
            <w:r>
              <w:t xml:space="preserve">Basic instructions provided</w:t>
            </w:r>
          </w:p>
        </w:tc>
        <w:tc>
          <w:tcPr/>
          <w:p>
            <w:pPr>
              <w:pStyle w:val="Compact"/>
              <w:jc w:val="left"/>
            </w:pPr>
            <w:r>
              <w:t xml:space="preserve">Instructions missing</w:t>
            </w:r>
          </w:p>
        </w:tc>
        <w:tc>
          <w:tcPr/>
          <w:p>
            <w:pPr>
              <w:pStyle w:val="Compact"/>
              <w:jc w:val="left"/>
            </w:pPr>
            <w:r>
              <w:t xml:space="preserve">No documentation</w:t>
            </w:r>
          </w:p>
        </w:tc>
      </w:tr>
    </w:tbl>
    <w:bookmarkEnd w:id="79"/>
    <w:bookmarkStart w:id="80" w:name="final-syllabus-alignment-table"/>
    <w:p>
      <w:pPr>
        <w:pStyle w:val="Heading2"/>
      </w:pPr>
      <w:r>
        <w:t xml:space="preserve">5.3 Final Syllabus Alignment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Textbook Section</w:t>
            </w:r>
          </w:p>
        </w:tc>
        <w:tc>
          <w:tcPr/>
          <w:p>
            <w:pPr>
              <w:pStyle w:val="Compact"/>
              <w:jc w:val="left"/>
            </w:pPr>
            <w:r>
              <w:t xml:space="preserve">Syllabus Item</w:t>
            </w:r>
          </w:p>
        </w:tc>
        <w:tc>
          <w:tcPr/>
          <w:p>
            <w:pPr>
              <w:pStyle w:val="Compact"/>
              <w:jc w:val="left"/>
            </w:pPr>
            <w:r>
              <w:t xml:space="preserve">CLO</w:t>
            </w:r>
          </w:p>
        </w:tc>
        <w:tc>
          <w:tcPr/>
          <w:p>
            <w:pPr>
              <w:pStyle w:val="Compact"/>
              <w:jc w:val="left"/>
            </w:pPr>
            <w:r>
              <w:t xml:space="preserve">Assessment Type</w:t>
            </w:r>
          </w:p>
        </w:tc>
      </w:tr>
      <w:tr>
        <w:tc>
          <w:tcPr/>
          <w:p>
            <w:pPr>
              <w:pStyle w:val="Compact"/>
              <w:jc w:val="left"/>
            </w:pPr>
            <w:r>
              <w:t xml:space="preserve">Unit 1.1 — The Python Paradigm</w:t>
            </w:r>
          </w:p>
        </w:tc>
        <w:tc>
          <w:tcPr/>
          <w:p>
            <w:pPr>
              <w:pStyle w:val="Compact"/>
              <w:jc w:val="left"/>
            </w:pPr>
            <w:r>
              <w:t xml:space="preserve">1.1 Intro to Python</w:t>
            </w:r>
          </w:p>
        </w:tc>
        <w:tc>
          <w:tcPr/>
          <w:p>
            <w:pPr>
              <w:pStyle w:val="Compact"/>
              <w:jc w:val="left"/>
            </w:pPr>
            <w:r>
              <w:t xml:space="preserve">CLO1</w:t>
            </w:r>
          </w:p>
        </w:tc>
        <w:tc>
          <w:tcPr/>
          <w:p>
            <w:pPr>
              <w:pStyle w:val="Compact"/>
              <w:jc w:val="left"/>
            </w:pPr>
            <w:r>
              <w:t xml:space="preserve">Quiz / Practical</w:t>
            </w:r>
          </w:p>
        </w:tc>
      </w:tr>
      <w:tr>
        <w:tc>
          <w:tcPr/>
          <w:p>
            <w:pPr>
              <w:pStyle w:val="Compact"/>
              <w:jc w:val="left"/>
            </w:pPr>
            <w:r>
              <w:t xml:space="preserve">Unit 1.4 — OOP (ShapeDetector)</w:t>
            </w:r>
          </w:p>
        </w:tc>
        <w:tc>
          <w:tcPr/>
          <w:p>
            <w:pPr>
              <w:pStyle w:val="Compact"/>
              <w:jc w:val="left"/>
            </w:pPr>
            <w:r>
              <w:t xml:space="preserve">1.4 OOP Features</w:t>
            </w:r>
          </w:p>
        </w:tc>
        <w:tc>
          <w:tcPr/>
          <w:p>
            <w:pPr>
              <w:pStyle w:val="Compact"/>
              <w:jc w:val="left"/>
            </w:pPr>
            <w:r>
              <w:t xml:space="preserve">CLO1</w:t>
            </w:r>
          </w:p>
        </w:tc>
        <w:tc>
          <w:tcPr/>
          <w:p>
            <w:pPr>
              <w:pStyle w:val="Compact"/>
              <w:jc w:val="left"/>
            </w:pPr>
            <w:r>
              <w:t xml:space="preserve">Practical Exercise</w:t>
            </w:r>
          </w:p>
        </w:tc>
      </w:tr>
      <w:tr>
        <w:tc>
          <w:tcPr/>
          <w:p>
            <w:pPr>
              <w:pStyle w:val="Compact"/>
              <w:jc w:val="left"/>
            </w:pPr>
            <w:r>
              <w:t xml:space="preserve">Unit 2.1–2.3 — Basic Operations</w:t>
            </w:r>
          </w:p>
        </w:tc>
        <w:tc>
          <w:tcPr/>
          <w:p>
            <w:pPr>
              <w:pStyle w:val="Compact"/>
              <w:jc w:val="left"/>
            </w:pPr>
            <w:r>
              <w:t xml:space="preserve">2.1–2.3 Image Processing</w:t>
            </w:r>
          </w:p>
        </w:tc>
        <w:tc>
          <w:tcPr/>
          <w:p>
            <w:pPr>
              <w:pStyle w:val="Compact"/>
              <w:jc w:val="left"/>
            </w:pPr>
            <w:r>
              <w:t xml:space="preserve">CLO1</w:t>
            </w:r>
          </w:p>
        </w:tc>
        <w:tc>
          <w:tcPr/>
          <w:p>
            <w:pPr>
              <w:pStyle w:val="Compact"/>
              <w:jc w:val="left"/>
            </w:pPr>
            <w:r>
              <w:t xml:space="preserve">Practical Work</w:t>
            </w:r>
          </w:p>
        </w:tc>
      </w:tr>
      <w:tr>
        <w:tc>
          <w:tcPr/>
          <w:p>
            <w:pPr>
              <w:pStyle w:val="Compact"/>
              <w:jc w:val="left"/>
            </w:pPr>
            <w:r>
              <w:t xml:space="preserve">Unit 2.5 — Application Blueprints</w:t>
            </w:r>
          </w:p>
        </w:tc>
        <w:tc>
          <w:tcPr/>
          <w:p>
            <w:pPr>
              <w:pStyle w:val="Compact"/>
              <w:jc w:val="left"/>
            </w:pPr>
            <w:r>
              <w:t xml:space="preserve">2.5 Tracking, OCR, QR</w:t>
            </w:r>
          </w:p>
        </w:tc>
        <w:tc>
          <w:tcPr/>
          <w:p>
            <w:pPr>
              <w:pStyle w:val="Compact"/>
              <w:jc w:val="left"/>
            </w:pPr>
            <w:r>
              <w:t xml:space="preserve">CLO2</w:t>
            </w:r>
          </w:p>
        </w:tc>
        <w:tc>
          <w:tcPr/>
          <w:p>
            <w:pPr>
              <w:pStyle w:val="Compact"/>
              <w:jc w:val="left"/>
            </w:pPr>
            <w:r>
              <w:t xml:space="preserve">Mini Project</w:t>
            </w:r>
          </w:p>
        </w:tc>
      </w:tr>
      <w:tr>
        <w:tc>
          <w:tcPr/>
          <w:p>
            <w:pPr>
              <w:pStyle w:val="Compact"/>
              <w:jc w:val="left"/>
            </w:pPr>
            <w:r>
              <w:t xml:space="preserve">Unit 3.1 — ML Terminology</w:t>
            </w:r>
          </w:p>
        </w:tc>
        <w:tc>
          <w:tcPr/>
          <w:p>
            <w:pPr>
              <w:pStyle w:val="Compact"/>
              <w:jc w:val="left"/>
            </w:pPr>
            <w:r>
              <w:t xml:space="preserve">3.1 Terminology</w:t>
            </w:r>
          </w:p>
        </w:tc>
        <w:tc>
          <w:tcPr/>
          <w:p>
            <w:pPr>
              <w:pStyle w:val="Compact"/>
              <w:jc w:val="left"/>
            </w:pPr>
            <w:r>
              <w:t xml:space="preserve">CLO2</w:t>
            </w:r>
          </w:p>
        </w:tc>
        <w:tc>
          <w:tcPr/>
          <w:p>
            <w:pPr>
              <w:pStyle w:val="Compact"/>
              <w:jc w:val="left"/>
            </w:pPr>
            <w:r>
              <w:t xml:space="preserve">Theory Test</w:t>
            </w:r>
          </w:p>
        </w:tc>
      </w:tr>
      <w:tr>
        <w:tc>
          <w:tcPr/>
          <w:p>
            <w:pPr>
              <w:pStyle w:val="Compact"/>
              <w:jc w:val="left"/>
            </w:pPr>
            <w:r>
              <w:t xml:space="preserve">Unit 3.3 — ML Algorithms</w:t>
            </w:r>
          </w:p>
        </w:tc>
        <w:tc>
          <w:tcPr/>
          <w:p>
            <w:pPr>
              <w:pStyle w:val="Compact"/>
              <w:jc w:val="left"/>
            </w:pPr>
            <w:r>
              <w:t xml:space="preserve">3.2 Methods (SVM/DT)</w:t>
            </w:r>
          </w:p>
        </w:tc>
        <w:tc>
          <w:tcPr/>
          <w:p>
            <w:pPr>
              <w:pStyle w:val="Compact"/>
              <w:jc w:val="left"/>
            </w:pPr>
            <w:r>
              <w:t xml:space="preserve">CLO2</w:t>
            </w:r>
          </w:p>
        </w:tc>
        <w:tc>
          <w:tcPr/>
          <w:p>
            <w:pPr>
              <w:pStyle w:val="Compact"/>
              <w:jc w:val="left"/>
            </w:pPr>
            <w:r>
              <w:t xml:space="preserve">Mini Project (Report)</w:t>
            </w:r>
          </w:p>
        </w:tc>
      </w:tr>
      <w:tr>
        <w:tc>
          <w:tcPr/>
          <w:p>
            <w:pPr>
              <w:pStyle w:val="Compact"/>
              <w:jc w:val="left"/>
            </w:pPr>
            <w:r>
              <w:t xml:space="preserve">Unit 3.6 — Practical Training</w:t>
            </w:r>
          </w:p>
        </w:tc>
        <w:tc>
          <w:tcPr/>
          <w:p>
            <w:pPr>
              <w:pStyle w:val="Compact"/>
              <w:jc w:val="left"/>
            </w:pPr>
            <w:r>
              <w:t xml:space="preserve">3.2.4–3.2.5 Workflow</w:t>
            </w:r>
          </w:p>
        </w:tc>
        <w:tc>
          <w:tcPr/>
          <w:p>
            <w:pPr>
              <w:pStyle w:val="Compact"/>
              <w:jc w:val="left"/>
            </w:pPr>
            <w:r>
              <w:t xml:space="preserve">CLO2</w:t>
            </w:r>
          </w:p>
        </w:tc>
        <w:tc>
          <w:tcPr/>
          <w:p>
            <w:pPr>
              <w:pStyle w:val="Compact"/>
              <w:jc w:val="left"/>
            </w:pPr>
            <w:r>
              <w:t xml:space="preserve">Practical Work</w:t>
            </w:r>
          </w:p>
        </w:tc>
      </w:tr>
      <w:tr>
        <w:tc>
          <w:tcPr/>
          <w:p>
            <w:pPr>
              <w:pStyle w:val="Compact"/>
              <w:jc w:val="left"/>
            </w:pPr>
            <w:r>
              <w:t xml:space="preserve">Self-Learning Tasks (every unit)</w:t>
            </w:r>
          </w:p>
        </w:tc>
        <w:tc>
          <w:tcPr/>
          <w:p>
            <w:pPr>
              <w:pStyle w:val="Compact"/>
              <w:jc w:val="left"/>
            </w:pPr>
            <w:r>
              <w:t xml:space="preserve">All Independent Learning</w:t>
            </w:r>
          </w:p>
        </w:tc>
        <w:tc>
          <w:tcPr/>
          <w:p>
            <w:pPr>
              <w:pStyle w:val="Compact"/>
              <w:jc w:val="left"/>
            </w:pPr>
            <w:r>
              <w:t xml:space="preserve">CLO3</w:t>
            </w:r>
          </w:p>
        </w:tc>
        <w:tc>
          <w:tcPr/>
          <w:p>
            <w:pPr>
              <w:pStyle w:val="Compact"/>
              <w:jc w:val="left"/>
            </w:pPr>
            <w:r>
              <w:t xml:space="preserve">Continuous Assessment</w:t>
            </w:r>
          </w:p>
        </w:tc>
      </w:tr>
    </w:tbl>
    <w:p>
      <w:r>
        <w:pict>
          <v:rect style="width:0;height:1.5pt" o:hralign="center" o:hrstd="t" o:hr="t"/>
        </w:pict>
      </w:r>
    </w:p>
    <w:bookmarkEnd w:id="80"/>
    <w:bookmarkEnd w:id="81"/>
    <w:bookmarkStart w:id="83" w:name="X50dacc6224ad250e48e618cb9574b7a0ed0119d"/>
    <w:p>
      <w:pPr>
        <w:pStyle w:val="Heading1"/>
      </w:pPr>
      <w:r>
        <w:t xml:space="preserve">UNIT 6 — Ethics in AI: The Responsibility That Comes With Sight</w:t>
      </w:r>
    </w:p>
    <w:bookmarkStart w:id="82" w:name="amirs-notebook-final-week"/>
    <w:p>
      <w:pPr>
        <w:pStyle w:val="Heading3"/>
      </w:pPr>
      <w:r>
        <w:t xml:space="preserve">Amir’s Notebook, Final Week</w:t>
      </w:r>
    </w:p>
    <w:p>
      <w:pPr>
        <w:pStyle w:val="FirstParagraph"/>
      </w:pPr>
      <w:r>
        <w:t xml:space="preserve">Amir’s guardhouse system worked. It recognised staff faces, tracked vehicles, read plates, and flagged visitors without safety vests. But at his final presentation, his lecturer asked a question Amir hadn’t prepared for:</w:t>
      </w:r>
      <w:r>
        <w:t xml:space="preserve"> </w:t>
      </w:r>
      <w:r>
        <w:rPr>
          <w:iCs/>
          <w:i/>
        </w:rPr>
        <w:t xml:space="preserve">“</w:t>
      </w:r>
      <w:r>
        <w:rPr>
          <w:iCs/>
          <w:i/>
        </w:rPr>
        <w:t xml:space="preserve">Whose faces did you train it on?</w:t>
      </w:r>
      <w:r>
        <w:rPr>
          <w:iCs/>
          <w:i/>
        </w:rPr>
        <w:t xml:space="preserve">”</w:t>
      </w:r>
    </w:p>
    <w:p>
      <w:pPr>
        <w:pStyle w:val="BodyText"/>
      </w:pPr>
      <w:r>
        <w:t xml:space="preserve">Amir’s dataset — collected from his own classmates over three weeks — was almost entirely people of one skin tone, one age range, and one gender balance. His system hadn’t just learned to detect faces. It had learned to detect</w:t>
      </w:r>
      <w:r>
        <w:t xml:space="preserve"> </w:t>
      </w:r>
      <w:r>
        <w:rPr>
          <w:iCs/>
          <w:i/>
        </w:rPr>
        <w:t xml:space="preserve">faces like the ones it had seen</w:t>
      </w:r>
      <w:r>
        <w:t xml:space="preserve">, and it performed noticeably worse on anyone outside that narrow range. That was the moment the course’s final unit stopped being abstract.</w:t>
      </w:r>
    </w:p>
    <w:p>
      <w:pPr>
        <w:numPr>
          <w:ilvl w:val="0"/>
          <w:numId w:val="1027"/>
        </w:numPr>
        <w:pStyle w:val="Compact"/>
      </w:pPr>
      <w:r>
        <w:rPr>
          <w:bCs/>
          <w:b/>
        </w:rPr>
        <w:t xml:space="preserve">Bias.</w:t>
      </w:r>
      <w:r>
        <w:t xml:space="preserve"> </w:t>
      </w:r>
      <w:r>
        <w:t xml:space="preserve">If a face-detection dataset contains only light-skinned faces, the resulting model will fail to detect darker-skinned faces reliably. This is not merely a technical shortfall — it is an ethical failure, and the engineer who curated the dataset carries responsibility for it. Every diploma project in this course should be tested against a deliberately diverse sample of test subjects before it is called</w:t>
      </w:r>
      <w:r>
        <w:t xml:space="preserve"> </w:t>
      </w:r>
      <w:r>
        <w:t xml:space="preserve">“</w:t>
      </w:r>
      <w:r>
        <w:t xml:space="preserve">working.</w:t>
      </w:r>
      <w:r>
        <w:t xml:space="preserve">”</w:t>
      </w:r>
    </w:p>
    <w:p>
      <w:pPr>
        <w:numPr>
          <w:ilvl w:val="0"/>
          <w:numId w:val="1027"/>
        </w:numPr>
        <w:pStyle w:val="Compact"/>
      </w:pPr>
      <w:r>
        <w:rPr>
          <w:bCs/>
          <w:b/>
        </w:rPr>
        <w:t xml:space="preserve">Privacy.</w:t>
      </w:r>
      <w:r>
        <w:t xml:space="preserve"> </w:t>
      </w:r>
      <w:r>
        <w:t xml:space="preserve">Cameras used for detection or tracking inevitably raise privacy concerns. Learn and apply techniques such as</w:t>
      </w:r>
      <w:r>
        <w:t xml:space="preserve"> </w:t>
      </w:r>
      <w:r>
        <w:rPr>
          <w:bCs/>
          <w:b/>
        </w:rPr>
        <w:t xml:space="preserve">face blurring</w:t>
      </w:r>
      <w:r>
        <w:t xml:space="preserve"> </w:t>
      </w:r>
      <w:r>
        <w:t xml:space="preserve">(a Gaussian blur applied to the ROI of any detected face) to anonymise footage captured in public or semi-public spaces.</w:t>
      </w:r>
    </w:p>
    <w:p>
      <w:pPr>
        <w:numPr>
          <w:ilvl w:val="0"/>
          <w:numId w:val="1027"/>
        </w:numPr>
        <w:pStyle w:val="Compact"/>
      </w:pPr>
      <w:r>
        <w:rPr>
          <w:bCs/>
          <w:b/>
        </w:rPr>
        <w:t xml:space="preserve">Transparency.</w:t>
      </w:r>
      <w:r>
        <w:t xml:space="preserve"> </w:t>
      </w:r>
      <w:r>
        <w:t xml:space="preserve">Deep learning models, in particular, are often</w:t>
      </w:r>
      <w:r>
        <w:t xml:space="preserve"> </w:t>
      </w:r>
      <w:r>
        <w:t xml:space="preserve">“</w:t>
      </w:r>
      <w:r>
        <w:t xml:space="preserve">black boxes</w:t>
      </w:r>
      <w:r>
        <w:t xml:space="preserve">”</w:t>
      </w:r>
      <w:r>
        <w:t xml:space="preserve"> </w:t>
      </w:r>
      <w:r>
        <w:t xml:space="preserve">— even their own creators cannot fully explain a single decision. In critical applications, such as medical diagnosis or access control, explainability is not optional; a system that cannot justify its decision should not be trusted to make it alone.</w:t>
      </w:r>
    </w:p>
    <w:p>
      <w:r>
        <w:pict>
          <v:rect style="width:0;height:1.5pt" o:hralign="center" o:hrstd="t" o:hr="t"/>
        </w:pict>
      </w:r>
    </w:p>
    <w:bookmarkEnd w:id="82"/>
    <w:bookmarkEnd w:id="83"/>
    <w:bookmarkStart w:id="84" w:name="conclusion"/>
    <w:p>
      <w:pPr>
        <w:pStyle w:val="Heading1"/>
      </w:pPr>
      <w:r>
        <w:t xml:space="preserve">Conclusion</w:t>
      </w:r>
    </w:p>
    <w:p>
      <w:pPr>
        <w:pStyle w:val="FirstParagraph"/>
      </w:pPr>
      <w:r>
        <w:t xml:space="preserve">This textbook has given you the theoretical framework and the practical toolkit a Diploma engineer needs to enter the field of computer vision: Python’s data structures reframed around pixels, OpenCV’s manipulation toolkit, and the workflow behind training a machine learning model. You are now prepared to tackle real problems — automated quality control on a factory line, assistive technology for the visually impaired, or, like Amir, a working guardhouse prototype built one module at a time.</w:t>
      </w:r>
    </w:p>
    <w:p>
      <w:pPr>
        <w:pStyle w:val="BodyText"/>
      </w:pPr>
      <w:r>
        <w:t xml:space="preserve">The distance between writing your first</w:t>
      </w:r>
      <w:r>
        <w:t xml:space="preserve"> </w:t>
      </w:r>
      <w:r>
        <w:rPr>
          <w:rStyle w:val="VerbatimChar"/>
        </w:rPr>
        <w:t xml:space="preserve">cv2.imshow()</w:t>
      </w:r>
      <w:r>
        <w:t xml:space="preserve"> </w:t>
      </w:r>
      <w:r>
        <w:t xml:space="preserve">and deploying a custom-trained YOLO model on a Jetson Nano is a genuine leap in technical capability. It marks the transition from student to practitioner — and it happens by building, breaking, and rebuilding small working pieces, exactly the way this book has walked you through it.</w:t>
      </w:r>
    </w:p>
    <w:p>
      <w:pPr>
        <w:pStyle w:val="BodyText"/>
      </w:pPr>
      <w:r>
        <w:rPr>
          <w:bCs/>
          <w:b/>
        </w:rPr>
        <w:t xml:space="preserve">One actionable habit before you close this book:</w:t>
      </w:r>
      <w:r>
        <w:t xml:space="preserve"> </w:t>
      </w:r>
      <w:r>
        <w:t xml:space="preserve">start a GitHub repository today, and commit every lab exercise to it as you complete it. A portfolio showing a working object tracker, a working OCR reader, and a working pose estimator is, by a wide margin, the single most valuable asset you can carry into a job interview in this field.</w:t>
      </w:r>
    </w:p>
    <w:p>
      <w:r>
        <w:pict>
          <v:rect style="width:0;height:1.5pt" o:hralign="center" o:hrstd="t" o:hr="t"/>
        </w:pict>
      </w:r>
    </w:p>
    <w:bookmarkEnd w:id="84"/>
    <w:bookmarkStart w:id="85" w:name="X9e6120c54f70a2bfcb8ae3495d3d95e1b8c0e71"/>
    <w:p>
      <w:pPr>
        <w:pStyle w:val="Heading1"/>
      </w:pPr>
      <w:r>
        <w:t xml:space="preserve">Appendix A — Reference Map to Shamshad Ansari’s</w:t>
      </w:r>
      <w:r>
        <w:t xml:space="preserve"> </w:t>
      </w:r>
      <w:r>
        <w:rPr>
          <w:iCs/>
          <w:i/>
        </w:rPr>
        <w:t xml:space="preserve">Building Computer Vision Applications Using Artificial Neural Networks</w:t>
      </w:r>
      <w:r>
        <w:t xml:space="preserve"> </w:t>
      </w:r>
      <w:r>
        <w:t xml:space="preserve">(2nd Edition, Apress)</w:t>
      </w:r>
    </w:p>
    <w:p>
      <w:pPr>
        <w:pStyle w:val="FirstParagraph"/>
      </w:pPr>
      <w:r>
        <w:t xml:space="preserve">Use this table to find the deeper, industry-grade treatment of any topic in this book.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This Book’s Unit</w:t>
            </w:r>
          </w:p>
        </w:tc>
        <w:tc>
          <w:tcPr/>
          <w:p>
            <w:pPr>
              <w:pStyle w:val="Compact"/>
              <w:jc w:val="left"/>
            </w:pPr>
            <w:r>
              <w:t xml:space="preserve">Ansari Chapter</w:t>
            </w:r>
          </w:p>
        </w:tc>
        <w:tc>
          <w:tcPr/>
          <w:p>
            <w:pPr>
              <w:pStyle w:val="Compact"/>
              <w:jc w:val="left"/>
            </w:pPr>
            <w:r>
              <w:t xml:space="preserve">What You’ll Find There</w:t>
            </w:r>
          </w:p>
        </w:tc>
      </w:tr>
      <w:tr>
        <w:tc>
          <w:tcPr/>
          <w:p>
            <w:pPr>
              <w:pStyle w:val="Compact"/>
              <w:jc w:val="left"/>
            </w:pPr>
            <w:r>
              <w:t xml:space="preserve">Unit 1 — Environment setup</w:t>
            </w:r>
          </w:p>
        </w:tc>
        <w:tc>
          <w:tcPr/>
          <w:p>
            <w:pPr>
              <w:pStyle w:val="Compact"/>
              <w:jc w:val="left"/>
            </w:pPr>
            <w:r>
              <w:t xml:space="preserve">Ch. 1 — Prerequisites and Software Installation</w:t>
            </w:r>
          </w:p>
        </w:tc>
        <w:tc>
          <w:tcPr/>
          <w:p>
            <w:pPr>
              <w:pStyle w:val="Compact"/>
              <w:jc w:val="left"/>
            </w:pPr>
            <w:r>
              <w:t xml:space="preserve">PyCharm, virtualenv, TensorFlow and OpenCV installation across Windows/macOS/Linux</w:t>
            </w:r>
          </w:p>
        </w:tc>
      </w:tr>
      <w:tr>
        <w:tc>
          <w:tcPr/>
          <w:p>
            <w:pPr>
              <w:pStyle w:val="Compact"/>
              <w:jc w:val="left"/>
            </w:pPr>
            <w:r>
              <w:t xml:space="preserve">Unit 2 — Pixels, colour spaces, drawing</w:t>
            </w:r>
          </w:p>
        </w:tc>
        <w:tc>
          <w:tcPr/>
          <w:p>
            <w:pPr>
              <w:pStyle w:val="Compact"/>
              <w:jc w:val="left"/>
            </w:pPr>
            <w:r>
              <w:t xml:space="preserve">Ch. 2 — Core Concepts of Image and Video Processing</w:t>
            </w:r>
          </w:p>
        </w:tc>
        <w:tc>
          <w:tcPr/>
          <w:p>
            <w:pPr>
              <w:pStyle w:val="Compact"/>
              <w:jc w:val="left"/>
            </w:pPr>
            <w:r>
              <w:t xml:space="preserve">Pixel basics, coordinate systems, drawing lines/rectangles/circles</w:t>
            </w:r>
          </w:p>
        </w:tc>
      </w:tr>
      <w:tr>
        <w:tc>
          <w:tcPr/>
          <w:p>
            <w:pPr>
              <w:pStyle w:val="Compact"/>
              <w:jc w:val="left"/>
            </w:pPr>
            <w:r>
              <w:t xml:space="preserve">Unit 2 — Transformations, arithmetic, masking, blurring, thresholding</w:t>
            </w:r>
          </w:p>
        </w:tc>
        <w:tc>
          <w:tcPr/>
          <w:p>
            <w:pPr>
              <w:pStyle w:val="Compact"/>
              <w:jc w:val="left"/>
            </w:pPr>
            <w:r>
              <w:t xml:space="preserve">Ch. 3 — Techniques of Image Processing</w:t>
            </w:r>
          </w:p>
        </w:tc>
        <w:tc>
          <w:tcPr/>
          <w:p>
            <w:pPr>
              <w:pStyle w:val="Compact"/>
              <w:jc w:val="left"/>
            </w:pPr>
            <w:r>
              <w:t xml:space="preserve">Resizing, rotation, bitwise operations, all four blur types, Otsu and adaptive thresholding</w:t>
            </w:r>
          </w:p>
        </w:tc>
      </w:tr>
      <w:tr>
        <w:tc>
          <w:tcPr/>
          <w:p>
            <w:pPr>
              <w:pStyle w:val="Compact"/>
              <w:jc w:val="left"/>
            </w:pPr>
            <w:r>
              <w:t xml:space="preserve">Unit 3 — The ML workflow</w:t>
            </w:r>
          </w:p>
        </w:tc>
        <w:tc>
          <w:tcPr/>
          <w:p>
            <w:pPr>
              <w:pStyle w:val="Compact"/>
              <w:jc w:val="left"/>
            </w:pPr>
            <w:r>
              <w:t xml:space="preserve">Ch. 4 — Building a Machine Learning–Based Computer Vision System</w:t>
            </w:r>
          </w:p>
        </w:tc>
        <w:tc>
          <w:tcPr/>
          <w:p>
            <w:pPr>
              <w:pStyle w:val="Compact"/>
              <w:jc w:val="left"/>
            </w:pPr>
            <w:r>
              <w:t xml:space="preserve">Feature extraction (colour histograms, GLCM, HOG, LBP), feature selection, model deployment</w:t>
            </w:r>
          </w:p>
        </w:tc>
      </w:tr>
      <w:tr>
        <w:tc>
          <w:tcPr/>
          <w:p>
            <w:pPr>
              <w:pStyle w:val="Compact"/>
              <w:jc w:val="left"/>
            </w:pPr>
            <w:r>
              <w:t xml:space="preserve">Unit 3 — Neural networks and CNNs</w:t>
            </w:r>
          </w:p>
        </w:tc>
        <w:tc>
          <w:tcPr/>
          <w:p>
            <w:pPr>
              <w:pStyle w:val="Compact"/>
              <w:jc w:val="left"/>
            </w:pPr>
            <w:r>
              <w:t xml:space="preserve">Ch. 5 — Deep Learning and Artificial Neural Networks</w:t>
            </w:r>
          </w:p>
        </w:tc>
        <w:tc>
          <w:tcPr/>
          <w:p>
            <w:pPr>
              <w:pStyle w:val="Compact"/>
              <w:jc w:val="left"/>
            </w:pPr>
            <w:r>
              <w:t xml:space="preserve">Perceptrons, activation functions, backpropagation, CNN architecture, TensorFlow fundamentals</w:t>
            </w:r>
          </w:p>
        </w:tc>
      </w:tr>
      <w:tr>
        <w:tc>
          <w:tcPr/>
          <w:p>
            <w:pPr>
              <w:pStyle w:val="Compact"/>
              <w:jc w:val="left"/>
            </w:pPr>
            <w:r>
              <w:t xml:space="preserve">Unit 3/4 — YOLO and object detection</w:t>
            </w:r>
          </w:p>
        </w:tc>
        <w:tc>
          <w:tcPr/>
          <w:p>
            <w:pPr>
              <w:pStyle w:val="Compact"/>
              <w:jc w:val="left"/>
            </w:pPr>
            <w:r>
              <w:t xml:space="preserve">Ch. 6 — Deep Learning in Object Detection</w:t>
            </w:r>
          </w:p>
        </w:tc>
        <w:tc>
          <w:tcPr/>
          <w:p>
            <w:pPr>
              <w:pStyle w:val="Compact"/>
              <w:jc w:val="left"/>
            </w:pPr>
            <w:r>
              <w:t xml:space="preserve">R-CNN family, SSD, full YOLO lineage (v2–v7), training on Colab, export to ONNX/TFLite</w:t>
            </w:r>
          </w:p>
        </w:tc>
      </w:tr>
      <w:tr>
        <w:tc>
          <w:tcPr/>
          <w:p>
            <w:pPr>
              <w:pStyle w:val="Compact"/>
              <w:jc w:val="left"/>
            </w:pPr>
            <w:r>
              <w:t xml:space="preserve">Unit 4 — Object tracking</w:t>
            </w:r>
          </w:p>
        </w:tc>
        <w:tc>
          <w:tcPr/>
          <w:p>
            <w:pPr>
              <w:pStyle w:val="Compact"/>
              <w:jc w:val="left"/>
            </w:pPr>
            <w:r>
              <w:t xml:space="preserve">Ch. 7 — Practical Example: Object Tracking in Videos</w:t>
            </w:r>
          </w:p>
        </w:tc>
        <w:tc>
          <w:tcPr/>
          <w:p>
            <w:pPr>
              <w:pStyle w:val="Compact"/>
              <w:jc w:val="left"/>
            </w:pPr>
            <w:r>
              <w:t xml:space="preserve">dHash identity, Hamming distance matching, streaming video with Flask</w:t>
            </w:r>
          </w:p>
        </w:tc>
      </w:tr>
      <w:tr>
        <w:tc>
          <w:tcPr/>
          <w:p>
            <w:pPr>
              <w:pStyle w:val="Compact"/>
              <w:jc w:val="left"/>
            </w:pPr>
            <w:r>
              <w:t xml:space="preserve">Unit 4 — Face detection</w:t>
            </w:r>
          </w:p>
        </w:tc>
        <w:tc>
          <w:tcPr/>
          <w:p>
            <w:pPr>
              <w:pStyle w:val="Compact"/>
              <w:jc w:val="left"/>
            </w:pPr>
            <w:r>
              <w:t xml:space="preserve">Ch. 8 — Practical Example: Face Recognition</w:t>
            </w:r>
          </w:p>
        </w:tc>
        <w:tc>
          <w:tcPr/>
          <w:p>
            <w:pPr>
              <w:pStyle w:val="Compact"/>
              <w:jc w:val="left"/>
            </w:pPr>
            <w:r>
              <w:t xml:space="preserve">FaceNet architecture, VGGFace2 dataset, real-time recognition pipeline</w:t>
            </w:r>
          </w:p>
        </w:tc>
      </w:tr>
      <w:tr>
        <w:tc>
          <w:tcPr/>
          <w:p>
            <w:pPr>
              <w:pStyle w:val="Compact"/>
              <w:jc w:val="left"/>
            </w:pPr>
            <w:r>
              <w:t xml:space="preserve">Unit 6 — Real deployment context</w:t>
            </w:r>
          </w:p>
        </w:tc>
        <w:tc>
          <w:tcPr/>
          <w:p>
            <w:pPr>
              <w:pStyle w:val="Compact"/>
              <w:jc w:val="left"/>
            </w:pPr>
            <w:r>
              <w:t xml:space="preserve">Ch. 9 — Industrial Application: Real-Time Defect Detection</w:t>
            </w:r>
          </w:p>
        </w:tc>
        <w:tc>
          <w:tcPr/>
          <w:p>
            <w:pPr>
              <w:pStyle w:val="Compact"/>
              <w:jc w:val="left"/>
            </w:pPr>
            <w:r>
              <w:t xml:space="preserve">End-to-end industrial deployment, image annotation with VoTT</w:t>
            </w:r>
          </w:p>
        </w:tc>
      </w:tr>
      <w:tr>
        <w:tc>
          <w:tcPr/>
          <w:p>
            <w:pPr>
              <w:pStyle w:val="Compact"/>
              <w:jc w:val="left"/>
            </w:pPr>
            <w:r>
              <w:t xml:space="preserve">Beyond this course</w:t>
            </w:r>
          </w:p>
        </w:tc>
        <w:tc>
          <w:tcPr/>
          <w:p>
            <w:pPr>
              <w:pStyle w:val="Compact"/>
              <w:jc w:val="left"/>
            </w:pPr>
            <w:r>
              <w:t xml:space="preserve">Ch. 10 — Computer Vision Modeling on the Cloud</w:t>
            </w:r>
          </w:p>
        </w:tc>
        <w:tc>
          <w:tcPr/>
          <w:p>
            <w:pPr>
              <w:pStyle w:val="Compact"/>
              <w:jc w:val="left"/>
            </w:pPr>
            <w:r>
              <w:t xml:space="preserve">Distributed training on GCP, Azure, and AWS with Horovod</w:t>
            </w:r>
          </w:p>
        </w:tc>
      </w:tr>
    </w:tbl>
    <w:p>
      <w:r>
        <w:pict>
          <v:rect style="width:0;height:1.5pt" o:hralign="center" o:hrstd="t" o:hr="t"/>
        </w:pict>
      </w:r>
    </w:p>
    <w:bookmarkEnd w:id="85"/>
    <w:bookmarkStart w:id="113" w:name="Xdcff6bfe36d20283ded0a5e78283e7ed6c9a253"/>
    <w:p>
      <w:pPr>
        <w:pStyle w:val="Heading1"/>
      </w:pPr>
      <w:r>
        <w:t xml:space="preserve">Appendix B — Further Reading and Works Cited</w:t>
      </w:r>
    </w:p>
    <w:p>
      <w:pPr>
        <w:numPr>
          <w:ilvl w:val="0"/>
          <w:numId w:val="1028"/>
        </w:numPr>
        <w:pStyle w:val="Compact"/>
      </w:pPr>
      <w:r>
        <w:t xml:space="preserve">Python Tutorial — Tutorials Point,</w:t>
      </w:r>
      <w:r>
        <w:t xml:space="preserve"> </w:t>
      </w:r>
      <w:hyperlink r:id="rId86">
        <w:r>
          <w:rPr>
            <w:rStyle w:val="Hyperlink"/>
          </w:rPr>
          <w:t xml:space="preserve">https://www.tutorialspoint.com/python/index.htm</w:t>
        </w:r>
      </w:hyperlink>
    </w:p>
    <w:p>
      <w:pPr>
        <w:numPr>
          <w:ilvl w:val="0"/>
          <w:numId w:val="1028"/>
        </w:numPr>
        <w:pStyle w:val="Compact"/>
      </w:pPr>
      <w:r>
        <w:t xml:space="preserve">OpenCV Tutorial: A Guide to Learn OpenCV in Python — Great Learning,</w:t>
      </w:r>
      <w:r>
        <w:t xml:space="preserve"> </w:t>
      </w:r>
      <w:hyperlink r:id="rId87">
        <w:r>
          <w:rPr>
            <w:rStyle w:val="Hyperlink"/>
          </w:rPr>
          <w:t xml:space="preserve">https://www.mygreatlearning.com/blog/opencv-tutorial-in-python/</w:t>
        </w:r>
      </w:hyperlink>
    </w:p>
    <w:p>
      <w:pPr>
        <w:numPr>
          <w:ilvl w:val="0"/>
          <w:numId w:val="1028"/>
        </w:numPr>
        <w:pStyle w:val="Compact"/>
      </w:pPr>
      <w:r>
        <w:t xml:space="preserve">ModuleNotFoundError: No module named</w:t>
      </w:r>
      <w:r>
        <w:t xml:space="preserve"> </w:t>
      </w:r>
      <w:r>
        <w:t xml:space="preserve">‘</w:t>
      </w:r>
      <w:r>
        <w:t xml:space="preserve">cv2</w:t>
      </w:r>
      <w:r>
        <w:t xml:space="preserve">’</w:t>
      </w:r>
      <w:r>
        <w:t xml:space="preserve"> </w:t>
      </w:r>
      <w:r>
        <w:t xml:space="preserve">— GeeksforGeeks,</w:t>
      </w:r>
      <w:r>
        <w:t xml:space="preserve"> </w:t>
      </w:r>
      <w:hyperlink r:id="rId88">
        <w:r>
          <w:rPr>
            <w:rStyle w:val="Hyperlink"/>
          </w:rPr>
          <w:t xml:space="preserve">https://www.geeksforgeeks.org/python/modulenotfounderror-no-module-named-cv2-in-python/</w:t>
        </w:r>
      </w:hyperlink>
    </w:p>
    <w:p>
      <w:pPr>
        <w:numPr>
          <w:ilvl w:val="0"/>
          <w:numId w:val="1028"/>
        </w:numPr>
        <w:pStyle w:val="Compact"/>
      </w:pPr>
      <w:r>
        <w:t xml:space="preserve">Programming for Everybody (Getting Started with Python) — Coursera,</w:t>
      </w:r>
      <w:r>
        <w:t xml:space="preserve"> </w:t>
      </w:r>
      <w:hyperlink r:id="rId89">
        <w:r>
          <w:rPr>
            <w:rStyle w:val="Hyperlink"/>
          </w:rPr>
          <w:t xml:space="preserve">https://www.coursera.org/learn/python</w:t>
        </w:r>
      </w:hyperlink>
    </w:p>
    <w:p>
      <w:pPr>
        <w:numPr>
          <w:ilvl w:val="0"/>
          <w:numId w:val="1028"/>
        </w:numPr>
        <w:pStyle w:val="Compact"/>
      </w:pPr>
      <w:r>
        <w:t xml:space="preserve">Real-Time Object Color Detection Using OpenCV — GeeksforGeeks,</w:t>
      </w:r>
      <w:r>
        <w:t xml:space="preserve"> </w:t>
      </w:r>
      <w:hyperlink r:id="rId90">
        <w:r>
          <w:rPr>
            <w:rStyle w:val="Hyperlink"/>
          </w:rPr>
          <w:t xml:space="preserve">https://www.geeksforgeeks.org/python/real-time-object-color-detection-using-opencv/</w:t>
        </w:r>
      </w:hyperlink>
    </w:p>
    <w:p>
      <w:pPr>
        <w:numPr>
          <w:ilvl w:val="0"/>
          <w:numId w:val="1028"/>
        </w:numPr>
        <w:pStyle w:val="Compact"/>
      </w:pPr>
      <w:r>
        <w:t xml:space="preserve">Precedence of Operators — Runestone Academy,</w:t>
      </w:r>
      <w:r>
        <w:t xml:space="preserve"> </w:t>
      </w:r>
      <w:hyperlink r:id="rId91">
        <w:r>
          <w:rPr>
            <w:rStyle w:val="Hyperlink"/>
          </w:rPr>
          <w:t xml:space="preserve">https://runestone.academy/ns/books/published/fopp/Conditionals/PrecedenceofOperators.html</w:t>
        </w:r>
      </w:hyperlink>
    </w:p>
    <w:p>
      <w:pPr>
        <w:numPr>
          <w:ilvl w:val="0"/>
          <w:numId w:val="1028"/>
        </w:numPr>
        <w:pStyle w:val="Compact"/>
      </w:pPr>
      <w:r>
        <w:t xml:space="preserve">When to Use a Dictionary, List, or Set — Stack Overflow,</w:t>
      </w:r>
      <w:r>
        <w:t xml:space="preserve"> </w:t>
      </w:r>
      <w:hyperlink r:id="rId92">
        <w:r>
          <w:rPr>
            <w:rStyle w:val="Hyperlink"/>
          </w:rPr>
          <w:t xml:space="preserve">https://stackoverflow.com/questions/3489071/</w:t>
        </w:r>
      </w:hyperlink>
    </w:p>
    <w:p>
      <w:pPr>
        <w:numPr>
          <w:ilvl w:val="0"/>
          <w:numId w:val="1028"/>
        </w:numPr>
        <w:pStyle w:val="Compact"/>
      </w:pPr>
      <w:r>
        <w:t xml:space="preserve">List, Tuple, Set, and Dictionary Differences — GeeksforGeeks,</w:t>
      </w:r>
      <w:r>
        <w:t xml:space="preserve"> </w:t>
      </w:r>
      <w:hyperlink r:id="rId93">
        <w:r>
          <w:rPr>
            <w:rStyle w:val="Hyperlink"/>
          </w:rPr>
          <w:t xml:space="preserve">https://www.geeksforgeeks.org/python/differences-and-applications-of-list-tuple-set-and-dictionary-in-python/</w:t>
        </w:r>
      </w:hyperlink>
    </w:p>
    <w:p>
      <w:pPr>
        <w:numPr>
          <w:ilvl w:val="0"/>
          <w:numId w:val="1028"/>
        </w:numPr>
        <w:pStyle w:val="Compact"/>
      </w:pPr>
      <w:r>
        <w:t xml:space="preserve">Object-Oriented Programming in Python — DataCamp,</w:t>
      </w:r>
      <w:r>
        <w:t xml:space="preserve"> </w:t>
      </w:r>
      <w:hyperlink r:id="rId94">
        <w:r>
          <w:rPr>
            <w:rStyle w:val="Hyperlink"/>
          </w:rPr>
          <w:t xml:space="preserve">https://www.datacamp.com/tutorial/python-oop-tutorial</w:t>
        </w:r>
      </w:hyperlink>
    </w:p>
    <w:p>
      <w:pPr>
        <w:numPr>
          <w:ilvl w:val="0"/>
          <w:numId w:val="1028"/>
        </w:numPr>
        <w:pStyle w:val="Compact"/>
      </w:pPr>
      <w:r>
        <w:t xml:space="preserve">Encapsulation in Python — DataCamp,</w:t>
      </w:r>
      <w:r>
        <w:t xml:space="preserve"> </w:t>
      </w:r>
      <w:hyperlink r:id="rId95">
        <w:r>
          <w:rPr>
            <w:rStyle w:val="Hyperlink"/>
          </w:rPr>
          <w:t xml:space="preserve">https://www.datacamp.com/tutorial/encapsulation-in-python-object-oriented-programming</w:t>
        </w:r>
      </w:hyperlink>
    </w:p>
    <w:p>
      <w:pPr>
        <w:numPr>
          <w:ilvl w:val="0"/>
          <w:numId w:val="1028"/>
        </w:numPr>
        <w:pStyle w:val="Compact"/>
      </w:pPr>
      <w:r>
        <w:t xml:space="preserve">Polymorphism and Inheritance in Python — AlmaBetter,</w:t>
      </w:r>
      <w:r>
        <w:t xml:space="preserve"> </w:t>
      </w:r>
      <w:hyperlink r:id="rId96">
        <w:r>
          <w:rPr>
            <w:rStyle w:val="Hyperlink"/>
          </w:rPr>
          <w:t xml:space="preserve">https://www.almabetter.com/bytes/tutorials/python/python-inheritance-and-polymorphism</w:t>
        </w:r>
      </w:hyperlink>
    </w:p>
    <w:p>
      <w:pPr>
        <w:numPr>
          <w:ilvl w:val="0"/>
          <w:numId w:val="1028"/>
        </w:numPr>
        <w:pStyle w:val="Compact"/>
      </w:pPr>
      <w:r>
        <w:t xml:space="preserve">A Guide to Python’s Magic Methods — rafekettler.com,</w:t>
      </w:r>
      <w:r>
        <w:t xml:space="preserve"> </w:t>
      </w:r>
      <w:hyperlink r:id="rId97">
        <w:r>
          <w:rPr>
            <w:rStyle w:val="Hyperlink"/>
          </w:rPr>
          <w:t xml:space="preserve">https://rszalski.github.io/magicmethods/</w:t>
        </w:r>
      </w:hyperlink>
    </w:p>
    <w:p>
      <w:pPr>
        <w:numPr>
          <w:ilvl w:val="0"/>
          <w:numId w:val="1028"/>
        </w:numPr>
        <w:pStyle w:val="Compact"/>
      </w:pPr>
      <w:r>
        <w:t xml:space="preserve">OpenCV Shape Detection — PyImageSearch,</w:t>
      </w:r>
      <w:r>
        <w:t xml:space="preserve"> </w:t>
      </w:r>
      <w:hyperlink r:id="rId98">
        <w:r>
          <w:rPr>
            <w:rStyle w:val="Hyperlink"/>
          </w:rPr>
          <w:t xml:space="preserve">https://pyimagesearch.com/2016/02/08/opencv-shape-detection/</w:t>
        </w:r>
      </w:hyperlink>
    </w:p>
    <w:p>
      <w:pPr>
        <w:numPr>
          <w:ilvl w:val="0"/>
          <w:numId w:val="1028"/>
        </w:numPr>
        <w:pStyle w:val="Compact"/>
      </w:pPr>
      <w:r>
        <w:t xml:space="preserve">HSV vs RGB for Image Processing — dev.to,</w:t>
      </w:r>
      <w:r>
        <w:t xml:space="preserve"> </w:t>
      </w:r>
      <w:hyperlink r:id="rId99">
        <w:r>
          <w:rPr>
            <w:rStyle w:val="Hyperlink"/>
          </w:rPr>
          <w:t xml:space="preserve">https://dev.to/jarvissan22/cv2-hsv-vs-rgb-understanding-and-leveraging-hsv-for-image-processing-49ac</w:t>
        </w:r>
      </w:hyperlink>
    </w:p>
    <w:p>
      <w:pPr>
        <w:numPr>
          <w:ilvl w:val="0"/>
          <w:numId w:val="1028"/>
        </w:numPr>
        <w:pStyle w:val="Compact"/>
      </w:pPr>
      <w:r>
        <w:t xml:space="preserve">Smoothing Images — OpenCV Documentation,</w:t>
      </w:r>
      <w:r>
        <w:t xml:space="preserve"> </w:t>
      </w:r>
      <w:hyperlink r:id="rId100">
        <w:r>
          <w:rPr>
            <w:rStyle w:val="Hyperlink"/>
          </w:rPr>
          <w:t xml:space="preserve">https://docs.opencv.org/4.x/d4/d13/tutorial_py_filtering.html</w:t>
        </w:r>
      </w:hyperlink>
    </w:p>
    <w:p>
      <w:pPr>
        <w:numPr>
          <w:ilvl w:val="0"/>
          <w:numId w:val="1028"/>
        </w:numPr>
        <w:pStyle w:val="Compact"/>
      </w:pPr>
      <w:r>
        <w:t xml:space="preserve">Edge Detection Using OpenCV,</w:t>
      </w:r>
      <w:r>
        <w:t xml:space="preserve"> </w:t>
      </w:r>
      <w:hyperlink r:id="rId101">
        <w:r>
          <w:rPr>
            <w:rStyle w:val="Hyperlink"/>
          </w:rPr>
          <w:t xml:space="preserve">https://opencv.org/blog/edge-detection-using-opencv/</w:t>
        </w:r>
      </w:hyperlink>
    </w:p>
    <w:p>
      <w:pPr>
        <w:numPr>
          <w:ilvl w:val="0"/>
          <w:numId w:val="1028"/>
        </w:numPr>
        <w:pStyle w:val="Compact"/>
      </w:pPr>
      <w:r>
        <w:t xml:space="preserve">Contour Detection Using OpenCV — LearnOpenCV,</w:t>
      </w:r>
      <w:r>
        <w:t xml:space="preserve"> </w:t>
      </w:r>
      <w:hyperlink r:id="rId102">
        <w:r>
          <w:rPr>
            <w:rStyle w:val="Hyperlink"/>
          </w:rPr>
          <w:t xml:space="preserve">https://learnopencv.com/contour-detection-using-opencv-python-c/</w:t>
        </w:r>
      </w:hyperlink>
    </w:p>
    <w:p>
      <w:pPr>
        <w:numPr>
          <w:ilvl w:val="0"/>
          <w:numId w:val="1028"/>
        </w:numPr>
        <w:pStyle w:val="Compact"/>
      </w:pPr>
      <w:r>
        <w:t xml:space="preserve">A Guide to OCR With Tesseract — Unstract,</w:t>
      </w:r>
      <w:r>
        <w:t xml:space="preserve"> </w:t>
      </w:r>
      <w:hyperlink r:id="rId103">
        <w:r>
          <w:rPr>
            <w:rStyle w:val="Hyperlink"/>
          </w:rPr>
          <w:t xml:space="preserve">https://unstract.com/blog/guide-to-optical-character-recognition-with-tesseract-ocr/</w:t>
        </w:r>
      </w:hyperlink>
    </w:p>
    <w:p>
      <w:pPr>
        <w:numPr>
          <w:ilvl w:val="0"/>
          <w:numId w:val="1028"/>
        </w:numPr>
        <w:pStyle w:val="Compact"/>
      </w:pPr>
      <w:r>
        <w:t xml:space="preserve">QR Code Scanner Using OpenCV 4 — LearnOpenCV,</w:t>
      </w:r>
      <w:r>
        <w:t xml:space="preserve"> </w:t>
      </w:r>
      <w:hyperlink r:id="rId104">
        <w:r>
          <w:rPr>
            <w:rStyle w:val="Hyperlink"/>
          </w:rPr>
          <w:t xml:space="preserve">https://learnopencv.com/opencv-qr-code-scanner-c-and-python/</w:t>
        </w:r>
      </w:hyperlink>
    </w:p>
    <w:p>
      <w:pPr>
        <w:numPr>
          <w:ilvl w:val="0"/>
          <w:numId w:val="1028"/>
        </w:numPr>
        <w:pStyle w:val="Compact"/>
      </w:pPr>
      <w:r>
        <w:t xml:space="preserve">Difference Between Supervised, Unsupervised, and Reinforcement Learning — NVIDIA Blog,</w:t>
      </w:r>
      <w:r>
        <w:t xml:space="preserve"> </w:t>
      </w:r>
      <w:hyperlink r:id="rId105">
        <w:r>
          <w:rPr>
            <w:rStyle w:val="Hyperlink"/>
          </w:rPr>
          <w:t xml:space="preserve">https://blogs.nvidia.com/blog/supervised-unsupervised-learning/</w:t>
        </w:r>
      </w:hyperlink>
    </w:p>
    <w:p>
      <w:pPr>
        <w:numPr>
          <w:ilvl w:val="0"/>
          <w:numId w:val="1028"/>
        </w:numPr>
        <w:pStyle w:val="Compact"/>
      </w:pPr>
      <w:r>
        <w:t xml:space="preserve">Loss Functions in Machine Learning Explained — DataCamp,</w:t>
      </w:r>
      <w:r>
        <w:t xml:space="preserve"> </w:t>
      </w:r>
      <w:hyperlink r:id="rId106">
        <w:r>
          <w:rPr>
            <w:rStyle w:val="Hyperlink"/>
          </w:rPr>
          <w:t xml:space="preserve">https://www.datacamp.com/tutorial/loss-function-in-machine-learning</w:t>
        </w:r>
      </w:hyperlink>
    </w:p>
    <w:p>
      <w:pPr>
        <w:numPr>
          <w:ilvl w:val="0"/>
          <w:numId w:val="1028"/>
        </w:numPr>
        <w:pStyle w:val="Compact"/>
      </w:pPr>
      <w:r>
        <w:t xml:space="preserve">Machine Learning Model with Teachable Machine — GeeksforGeeks,</w:t>
      </w:r>
      <w:r>
        <w:t xml:space="preserve"> </w:t>
      </w:r>
      <w:hyperlink r:id="rId107">
        <w:r>
          <w:rPr>
            <w:rStyle w:val="Hyperlink"/>
          </w:rPr>
          <w:t xml:space="preserve">https://www.geeksforgeeks.org/machine-learning/machine-learning-model-with-teachable-machine/</w:t>
        </w:r>
      </w:hyperlink>
    </w:p>
    <w:p>
      <w:pPr>
        <w:numPr>
          <w:ilvl w:val="0"/>
          <w:numId w:val="1028"/>
        </w:numPr>
        <w:pStyle w:val="Compact"/>
      </w:pPr>
      <w:r>
        <w:t xml:space="preserve">Training Custom Datasets with YOLOv8 in Google Colab — Ultralytics,</w:t>
      </w:r>
      <w:r>
        <w:t xml:space="preserve"> </w:t>
      </w:r>
      <w:hyperlink r:id="rId108">
        <w:r>
          <w:rPr>
            <w:rStyle w:val="Hyperlink"/>
          </w:rPr>
          <w:t xml:space="preserve">https://www.ultralytics.com/blog/training-custom-datasets-with-ultralytics-yolov8-in-google-colab</w:t>
        </w:r>
      </w:hyperlink>
    </w:p>
    <w:p>
      <w:pPr>
        <w:numPr>
          <w:ilvl w:val="0"/>
          <w:numId w:val="1028"/>
        </w:numPr>
        <w:pStyle w:val="Compact"/>
      </w:pPr>
      <w:r>
        <w:t xml:space="preserve">Jetson Nano vs Raspberry Pi for AI — Think Robotics,</w:t>
      </w:r>
      <w:r>
        <w:t xml:space="preserve"> </w:t>
      </w:r>
      <w:hyperlink r:id="rId109">
        <w:r>
          <w:rPr>
            <w:rStyle w:val="Hyperlink"/>
          </w:rPr>
          <w:t xml:space="preserve">https://thinkrobotics.com/blogs/learn/jetson-nano-vs-raspberry-pi-ai-the-ultimate-performance-comparison-for-edge-computing</w:t>
        </w:r>
      </w:hyperlink>
    </w:p>
    <w:p>
      <w:pPr>
        <w:numPr>
          <w:ilvl w:val="0"/>
          <w:numId w:val="1028"/>
        </w:numPr>
        <w:pStyle w:val="Compact"/>
      </w:pPr>
      <w:r>
        <w:t xml:space="preserve">How to Train YOLOv8 on a Custom Dataset — Roboflow Blog,</w:t>
      </w:r>
      <w:r>
        <w:t xml:space="preserve"> </w:t>
      </w:r>
      <w:hyperlink r:id="rId110">
        <w:r>
          <w:rPr>
            <w:rStyle w:val="Hyperlink"/>
          </w:rPr>
          <w:t xml:space="preserve">https://blog.roboflow.com/how-to-train-yolov8-on-a-custom-dataset/</w:t>
        </w:r>
      </w:hyperlink>
    </w:p>
    <w:p>
      <w:pPr>
        <w:numPr>
          <w:ilvl w:val="0"/>
          <w:numId w:val="1028"/>
        </w:numPr>
        <w:pStyle w:val="Compact"/>
      </w:pPr>
      <w:r>
        <w:t xml:space="preserve">Pose Detection with MediaPipe — GitHub Gist,</w:t>
      </w:r>
      <w:r>
        <w:t xml:space="preserve"> </w:t>
      </w:r>
      <w:hyperlink r:id="rId111">
        <w:r>
          <w:rPr>
            <w:rStyle w:val="Hyperlink"/>
          </w:rPr>
          <w:t xml:space="preserve">https://gist.github.com/rmeziatisab/20820a7c8cc667a1da44f22bcbcb7923</w:t>
        </w:r>
      </w:hyperlink>
    </w:p>
    <w:p>
      <w:pPr>
        <w:numPr>
          <w:ilvl w:val="0"/>
          <w:numId w:val="1028"/>
        </w:numPr>
        <w:pStyle w:val="Compact"/>
      </w:pPr>
      <w:r>
        <w:t xml:space="preserve">AI Ethics: What It Is and Why It Matters — Coursera,</w:t>
      </w:r>
      <w:r>
        <w:t xml:space="preserve"> </w:t>
      </w:r>
      <w:hyperlink r:id="rId112">
        <w:r>
          <w:rPr>
            <w:rStyle w:val="Hyperlink"/>
          </w:rPr>
          <w:t xml:space="preserve">https://www.coursera.org/articles/ai-ethics</w:t>
        </w:r>
      </w:hyperlink>
    </w:p>
    <w:p>
      <w:pPr>
        <w:numPr>
          <w:ilvl w:val="0"/>
          <w:numId w:val="1028"/>
        </w:numPr>
        <w:pStyle w:val="Compact"/>
      </w:pPr>
      <w:r>
        <w:t xml:space="preserve">Ansari, S. (2023).</w:t>
      </w:r>
      <w:r>
        <w:t xml:space="preserve"> </w:t>
      </w:r>
      <w:r>
        <w:rPr>
          <w:iCs/>
          <w:i/>
        </w:rPr>
        <w:t xml:space="preserve">Building Computer Vision Applications Using Artificial Neural Networks: With Examples in OpenCV and TensorFlow with Python</w:t>
      </w:r>
      <w:r>
        <w:t xml:space="preserve"> </w:t>
      </w:r>
      <w:r>
        <w:t xml:space="preserve">(2nd ed.). Apress. ISBN 978-1-4842-9865-7.</w:t>
      </w:r>
    </w:p>
    <w:p>
      <w:r>
        <w:pict>
          <v:rect style="width:0;height:1.5pt" o:hralign="center" o:hrstd="t" o:hr="t"/>
        </w:pict>
      </w:r>
    </w:p>
    <w:bookmarkEnd w:id="113"/>
    <w:bookmarkStart w:id="114" w:name="X1c58340e6a70c7b5881755c70813e7e71cbcf8b"/>
    <w:p>
      <w:pPr>
        <w:pStyle w:val="Heading1"/>
      </w:pPr>
      <w:r>
        <w:t xml:space="preserve">Appendix C — Map to</w:t>
      </w:r>
      <w:r>
        <w:t xml:space="preserve"> </w:t>
      </w:r>
      <w:r>
        <w:rPr>
          <w:iCs/>
          <w:i/>
        </w:rPr>
        <w:t xml:space="preserve">Amir’s Lab Companion</w:t>
      </w:r>
      <w:r>
        <w:t xml:space="preserve"> </w:t>
      </w:r>
      <w:r>
        <w:t xml:space="preserve">(Practical Work 1–5)</w:t>
      </w:r>
    </w:p>
    <w:p>
      <w:pPr>
        <w:pStyle w:val="FirstParagraph"/>
      </w:pPr>
      <w:r>
        <w:t xml:space="preserve">This textbook has a companion volume,</w:t>
      </w:r>
      <w:r>
        <w:t xml:space="preserve"> </w:t>
      </w:r>
      <w:r>
        <w:rPr>
          <w:iCs/>
          <w:i/>
          <w:bCs/>
          <w:b/>
        </w:rPr>
        <w:t xml:space="preserve">Amir’s Lab Companion</w:t>
      </w:r>
      <w:r>
        <w:t xml:space="preserve">, which contains the full step-by-step Practical Work instructions (PW1–PW5) that your Continuous Assessment is graded against — objectives, materials, exact code, troubleshooting notes, and the Problem-Based Learning challenges. Use this table to find the lab that matches whatever you’re currently reading here.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This Book’s Unit</w:t>
            </w:r>
          </w:p>
        </w:tc>
        <w:tc>
          <w:tcPr/>
          <w:p>
            <w:pPr>
              <w:pStyle w:val="Compact"/>
              <w:jc w:val="left"/>
            </w:pPr>
            <w:r>
              <w:t xml:space="preserve">Companion Practical Work</w:t>
            </w:r>
          </w:p>
        </w:tc>
        <w:tc>
          <w:tcPr/>
          <w:p>
            <w:pPr>
              <w:pStyle w:val="Compact"/>
              <w:jc w:val="left"/>
            </w:pPr>
            <w:r>
              <w:t xml:space="preserve">What You’ll Build</w:t>
            </w:r>
          </w:p>
        </w:tc>
      </w:tr>
      <w:tr>
        <w:tc>
          <w:tcPr/>
          <w:p>
            <w:pPr>
              <w:pStyle w:val="Compact"/>
              <w:jc w:val="left"/>
            </w:pPr>
            <w:r>
              <w:t xml:space="preserve">Unit 1 — Foundations of Python Programming</w:t>
            </w:r>
          </w:p>
        </w:tc>
        <w:tc>
          <w:tcPr/>
          <w:p>
            <w:pPr>
              <w:pStyle w:val="Compact"/>
              <w:jc w:val="left"/>
            </w:pPr>
            <w:r>
              <w:rPr>
                <w:bCs/>
                <w:b/>
              </w:rPr>
              <w:t xml:space="preserve">PW1</w:t>
            </w:r>
            <w:r>
              <w:t xml:space="preserve"> </w:t>
            </w:r>
            <w:r>
              <w:t xml:space="preserve">— Introduction to Python Programming</w:t>
            </w:r>
          </w:p>
        </w:tc>
        <w:tc>
          <w:tcPr/>
          <w:p>
            <w:pPr>
              <w:pStyle w:val="Compact"/>
              <w:jc w:val="left"/>
            </w:pPr>
            <w:r>
              <w:t xml:space="preserve">Python/VS Code environment, dynamic typing and control-flow exercises, the</w:t>
            </w:r>
            <w:r>
              <w:t xml:space="preserve"> </w:t>
            </w:r>
            <w:r>
              <w:rPr>
                <w:rStyle w:val="VerbatimChar"/>
              </w:rPr>
              <w:t xml:space="preserve">FaceDetector</w:t>
            </w:r>
            <w:r>
              <w:t xml:space="preserve">/</w:t>
            </w:r>
            <w:r>
              <w:rPr>
                <w:rStyle w:val="VerbatimChar"/>
              </w:rPr>
              <w:t xml:space="preserve">DetectionResult</w:t>
            </w:r>
            <w:r>
              <w:t xml:space="preserve"> </w:t>
            </w:r>
            <w:r>
              <w:t xml:space="preserve">OOP patterns, and four original Problem-Based Learning programs</w:t>
            </w:r>
          </w:p>
        </w:tc>
      </w:tr>
      <w:tr>
        <w:tc>
          <w:tcPr/>
          <w:p>
            <w:pPr>
              <w:pStyle w:val="Compact"/>
              <w:jc w:val="left"/>
            </w:pPr>
            <w:r>
              <w:t xml:space="preserve">Unit 1.4 (OOP) and Unit 2.1–2.2</w:t>
            </w:r>
          </w:p>
        </w:tc>
        <w:tc>
          <w:tcPr/>
          <w:p>
            <w:pPr>
              <w:pStyle w:val="Compact"/>
              <w:jc w:val="left"/>
            </w:pPr>
            <w:r>
              <w:rPr>
                <w:bCs/>
                <w:b/>
              </w:rPr>
              <w:t xml:space="preserve">PW2</w:t>
            </w:r>
            <w:r>
              <w:t xml:space="preserve"> </w:t>
            </w:r>
            <w:r>
              <w:t xml:space="preserve">— Python Basics for Image Processing</w:t>
            </w:r>
          </w:p>
        </w:tc>
        <w:tc>
          <w:tcPr/>
          <w:p>
            <w:pPr>
              <w:pStyle w:val="Compact"/>
              <w:jc w:val="left"/>
            </w:pPr>
            <w:r>
              <w:t xml:space="preserve">Loading, displaying, saving, resizing images with NumPy and OpenCV; the reusable</w:t>
            </w:r>
            <w:r>
              <w:t xml:space="preserve"> </w:t>
            </w:r>
            <w:r>
              <w:rPr>
                <w:rStyle w:val="VerbatimChar"/>
              </w:rPr>
              <w:t xml:space="preserve">ImageProcessor</w:t>
            </w:r>
            <w:r>
              <w:t xml:space="preserve"> </w:t>
            </w:r>
            <w:r>
              <w:t xml:space="preserve">OOP class</w:t>
            </w:r>
          </w:p>
        </w:tc>
      </w:tr>
      <w:tr>
        <w:tc>
          <w:tcPr/>
          <w:p>
            <w:pPr>
              <w:pStyle w:val="Compact"/>
              <w:jc w:val="left"/>
            </w:pPr>
            <w:r>
              <w:t xml:space="preserve">Unit 2 in full</w:t>
            </w:r>
          </w:p>
        </w:tc>
        <w:tc>
          <w:tcPr/>
          <w:p>
            <w:pPr>
              <w:pStyle w:val="Compact"/>
              <w:jc w:val="left"/>
            </w:pPr>
            <w:r>
              <w:rPr>
                <w:bCs/>
                <w:b/>
              </w:rPr>
              <w:t xml:space="preserve">PW3</w:t>
            </w:r>
            <w:r>
              <w:t xml:space="preserve"> </w:t>
            </w:r>
            <w:r>
              <w:t xml:space="preserve">— OpenCV Image and Video Processing</w:t>
            </w:r>
          </w:p>
        </w:tc>
        <w:tc>
          <w:tcPr/>
          <w:p>
            <w:pPr>
              <w:pStyle w:val="Compact"/>
              <w:jc w:val="left"/>
            </w:pPr>
            <w:r>
              <w:t xml:space="preserve">Colour-space conversions, masking, all four blur types, Canny edge detection with a tuning graph, contour drawing and approximation, HSV object tracking, an MNIST-based OCR pipeline, and QR/barcode detection</w:t>
            </w:r>
          </w:p>
        </w:tc>
      </w:tr>
      <w:tr>
        <w:tc>
          <w:tcPr/>
          <w:p>
            <w:pPr>
              <w:pStyle w:val="Compact"/>
              <w:jc w:val="left"/>
            </w:pPr>
            <w:r>
              <w:t xml:space="preserve">Unit 3 (Terminology, Workflow, Tools)</w:t>
            </w:r>
          </w:p>
        </w:tc>
        <w:tc>
          <w:tcPr/>
          <w:p>
            <w:pPr>
              <w:pStyle w:val="Compact"/>
              <w:jc w:val="left"/>
            </w:pPr>
            <w:r>
              <w:rPr>
                <w:bCs/>
                <w:b/>
              </w:rPr>
              <w:t xml:space="preserve">PW4</w:t>
            </w:r>
            <w:r>
              <w:t xml:space="preserve"> </w:t>
            </w:r>
            <w:r>
              <w:t xml:space="preserve">— Model Training with Teachable Machine &amp; TensorFlow</w:t>
            </w:r>
          </w:p>
        </w:tc>
        <w:tc>
          <w:tcPr/>
          <w:p>
            <w:pPr>
              <w:pStyle w:val="Compact"/>
              <w:jc w:val="left"/>
            </w:pPr>
            <w:r>
              <w:t xml:space="preserve">A no-code image classifier trained and exported from Teachable Machine, real-time webcam inference, pose estimation, and a touchless MediaPipe hand-tracking volume controller</w:t>
            </w:r>
          </w:p>
        </w:tc>
      </w:tr>
      <w:tr>
        <w:tc>
          <w:tcPr/>
          <w:p>
            <w:pPr>
              <w:pStyle w:val="Compact"/>
              <w:jc w:val="left"/>
            </w:pPr>
            <w:r>
              <w:t xml:space="preserve">Unit 3.5–3.6 and Unit 4 (Applied Projects)</w:t>
            </w:r>
          </w:p>
        </w:tc>
        <w:tc>
          <w:tcPr/>
          <w:p>
            <w:pPr>
              <w:pStyle w:val="Compact"/>
              <w:jc w:val="left"/>
            </w:pPr>
            <w:r>
              <w:rPr>
                <w:bCs/>
                <w:b/>
              </w:rPr>
              <w:t xml:space="preserve">PW5</w:t>
            </w:r>
            <w:r>
              <w:t xml:space="preserve"> </w:t>
            </w:r>
            <w:r>
              <w:t xml:space="preserve">— Object, Face, and Pose Detection with YOLOv8</w:t>
            </w:r>
          </w:p>
        </w:tc>
        <w:tc>
          <w:tcPr/>
          <w:p>
            <w:pPr>
              <w:pStyle w:val="Compact"/>
              <w:jc w:val="left"/>
            </w:pPr>
            <w:r>
              <w:t xml:space="preserve">Connecting VS Code to a free Google Colab GPU via Remote Tunnels, running YOLOv8 analytics scripts, building a bounding-box privacy blur filter, and pose estimation on video</w:t>
            </w:r>
          </w:p>
        </w:tc>
      </w:tr>
    </w:tbl>
    <w:p>
      <w:r>
        <w:pict>
          <v:rect style="width:0;height:1.5pt" o:hralign="center" o:hrstd="t" o:hr="t"/>
        </w:pict>
      </w:r>
    </w:p>
    <w:p>
      <w:pPr>
        <w:pStyle w:val="FirstParagraph"/>
      </w:pPr>
      <w:r>
        <w:rPr>
          <w:iCs/>
          <w:i/>
        </w:rPr>
        <w:t xml:space="preserve">End of textbook.</w:t>
      </w:r>
    </w:p>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60" w:before="0" w:line="276" w:lineRule="auto"/>
    </w:pPr>
    <w:rPr>
      <w:color w:val="262626"/>
      <w:sz w:val="22"/>
      <w:szCs w:val="22"/>
    </w:r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pBdr>
        <w:bottom w:color="2E75B6" w:space="12" w:sz="18" w:val="single"/>
      </w:pBdr>
      <w:spacing w:after="360" w:before="240"/>
      <w:jc w:val="center"/>
    </w:pPr>
    <w:rPr>
      <w:rFonts w:asciiTheme="majorHAnsi" w:cstheme="majorBidi" w:eastAsiaTheme="majorEastAsia" w:hAnsiTheme="majorHAnsi"/>
      <w:b/>
      <w:bCs/>
      <w:color w:val="1F4E79"/>
      <w:sz w:val="46"/>
      <w:szCs w:val="4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hd w:fill="1F4E79" w:val="clear"/>
      <w:spacing w:after="240" w:before="480" w:line="360" w:lineRule="auto"/>
      <w:ind w:left="144" w:right="144"/>
      <w:outlineLvl w:val="0"/>
    </w:pPr>
    <w:rPr>
      <w:rFonts w:asciiTheme="majorHAnsi" w:cstheme="majorBidi" w:eastAsiaTheme="majorEastAsia" w:hAnsiTheme="majorHAnsi"/>
      <w:b/>
      <w:bCs/>
      <w:color w:val="FFFFFF"/>
      <w:sz w:val="36"/>
      <w:szCs w:val="36"/>
    </w:rPr>
  </w:style>
  <w:style w:styleId="Heading2" w:type="paragraph">
    <w:name w:val="Heading 2"/>
    <w:basedOn w:val="Normal"/>
    <w:next w:val="BodyText"/>
    <w:uiPriority w:val="9"/>
    <w:unhideWhenUsed/>
    <w:qFormat/>
    <w:pPr>
      <w:keepNext/>
      <w:keepLines/>
      <w:pBdr>
        <w:top w:color="2E75B6" w:space="6" w:sz="8" w:val="single"/>
      </w:pBdr>
      <w:spacing w:after="120" w:before="360"/>
      <w:outlineLvl w:val="1"/>
    </w:pPr>
    <w:rPr>
      <w:rFonts w:asciiTheme="majorHAnsi" w:cstheme="majorBidi" w:eastAsiaTheme="majorEastAsia" w:hAnsiTheme="majorHAnsi"/>
      <w:b/>
      <w:bCs/>
      <w:color w:val="1F4E79"/>
      <w:sz w:val="30"/>
      <w:szCs w:val="30"/>
    </w:rPr>
  </w:style>
  <w:style w:styleId="Heading3" w:type="paragraph">
    <w:name w:val="Heading 3"/>
    <w:basedOn w:val="Normal"/>
    <w:next w:val="BodyText"/>
    <w:uiPriority w:val="9"/>
    <w:unhideWhenUsed/>
    <w:qFormat/>
    <w:pPr>
      <w:keepNext/>
      <w:keepLines/>
      <w:spacing w:after="100" w:before="260"/>
      <w:outlineLvl w:val="2"/>
    </w:pPr>
    <w:rPr>
      <w:rFonts w:asciiTheme="majorHAnsi" w:cstheme="majorBidi" w:eastAsiaTheme="majorEastAsia" w:hAnsiTheme="majorHAnsi"/>
      <w:b/>
      <w:bCs/>
      <w:i/>
      <w:color w:val="2E75B6"/>
      <w:sz w:val="25"/>
      <w:szCs w:val="25"/>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name w:val="Block Text"/>
    <w:basedOn w:val="BodyText"/>
    <w:next w:val="BodyText"/>
    <w:uiPriority w:val="9"/>
    <w:unhideWhenUsed/>
    <w:qFormat/>
    <w:pPr>
      <w:pBdr>
        <w:left w:color="6E6E6E" w:space="10" w:sz="18" w:val="single"/>
      </w:pBdr>
      <w:shd w:fill="F2F2F2" w:val="clear"/>
      <w:spacing w:after="120" w:before="120"/>
      <w:ind w:firstLine="0" w:left="240" w:right="16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CellMar>
        <w:top w:type="dxa" w:w="60"/>
        <w:left w:type="dxa" w:w="120"/>
        <w:bottom w:type="dxa" w:w="60"/>
        <w:right w:type="dxa" w:w="120"/>
      </w:tblCellMar>
    </w:tblPr>
    <w:tblStylePr w:type="firstRow">
      <w:pPr>
        <w:jc w:val="left"/>
      </w:pPr>
      <w:rPr>
        <w:b/>
        <w:bCs/>
        <w:color w:val="FFFFFF"/>
        <w:sz w:val="20"/>
      </w:rPr>
      <w:tblPr/>
      <w:tcPr>
        <w:shd w:color="auto" w:fill="2E75B6" w:val="clear"/>
      </w:tcPr>
    </w:tblStylePr>
    <w:tblStylePr w:type="band1Horz">
      <w:tcPr>
        <w:shd w:color="auto" w:fill="F2F6FA"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spacing w:after="0" w:before="0" w:line="264" w:lineRule="auto"/>
      <w:shd w:fill="F5F7FA" w:val="clear"/>
    </w:pPr>
    <w:rPr>
      <w:rFonts w:ascii="Consolas" w:cs="Consolas" w:hAnsi="Consolas"/>
      <w:sz w:val="18"/>
      <w:szCs w:val="18"/>
      <w:color w:val="1F1F1F"/>
    </w:rPr>
  </w:style>
  <w:style w:customStyle="1" w:styleId="CalloutGreen" w:type="paragraph">
    <w:name w:val="Callout Green"/>
    <w:basedOn w:val="BodyText"/>
    <w:next w:val="BodyText"/>
    <w:qFormat/>
    <w:pPr>
      <w:pBdr>
        <w:left w:color="2E7D32" w:space="10" w:sz="18" w:val="single"/>
      </w:pBdr>
      <w:shd w:fill="E8F5E9" w:val="clear"/>
      <w:spacing w:after="140" w:before="140"/>
      <w:ind w:firstLine="0" w:left="240" w:right="160"/>
    </w:pPr>
  </w:style>
  <w:style w:customStyle="1" w:styleId="CalloutAmber" w:type="paragraph">
    <w:name w:val="Callout Amber"/>
    <w:basedOn w:val="BodyText"/>
    <w:next w:val="BodyText"/>
    <w:qFormat/>
    <w:pPr>
      <w:pBdr>
        <w:left w:color="B45F04" w:space="10" w:sz="18" w:val="single"/>
      </w:pBdr>
      <w:shd w:fill="FDF2E3" w:val="clear"/>
      <w:spacing w:after="140" w:before="140"/>
      <w:ind w:firstLine="0" w:left="240" w:right="160"/>
    </w:pPr>
  </w:style>
  <w:style w:customStyle="1" w:styleId="CalloutTeal" w:type="paragraph">
    <w:name w:val="Callout Teal"/>
    <w:basedOn w:val="BodyText"/>
    <w:next w:val="BodyText"/>
    <w:qFormat/>
    <w:pPr>
      <w:pBdr>
        <w:left w:color="006D77" w:space="10" w:sz="18" w:val="single"/>
      </w:pBdr>
      <w:shd w:fill="E0F3F3" w:val="clear"/>
      <w:spacing w:after="140" w:before="140"/>
      <w:ind w:firstLine="0" w:left="240" w:right="160"/>
    </w:pPr>
  </w:style>
  <w:style w:customStyle="1" w:styleId="CalloutNavy" w:type="paragraph">
    <w:name w:val="Callout Navy"/>
    <w:basedOn w:val="BodyText"/>
    <w:next w:val="BodyText"/>
    <w:qFormat/>
    <w:pPr>
      <w:pBdr>
        <w:left w:color="1F4E79" w:space="10" w:sz="18" w:val="single"/>
      </w:pBdr>
      <w:shd w:fill="E9EFF7" w:val="clear"/>
      <w:spacing w:after="140" w:before="140"/>
      <w:ind w:firstLine="0" w:left="240" w:right="160"/>
    </w:pPr>
  </w:style>
  <w:style w:customStyle="1" w:styleId="CodeHeaderText" w:type="character">
    <w:name w:val="Code Header Text"/>
    <w:basedOn w:val="DefaultParagraphFont"/>
    <w:rPr>
      <w:b/>
      <w:bCs/>
      <w:color w:val="FFFFFF"/>
      <w:sz w:val="21"/>
      <w:szCs w:val="21"/>
      <w:rFonts w:asciiTheme="majorHAnsi" w:hAnsiTheme="majorHAnsi"/>
    </w:rPr>
  </w:style>
  <w:style w:customStyle="1" w:styleId="CodeTable" w:type="table">
    <w:name w:val="Code Table"/>
    <w:basedOn w:val="TableNormal"/>
    <w:qFormat/>
    <w:tblPr>
      <w:tblInd w:type="dxa" w:w="0"/>
      <w:tblBorders>
        <w:top w:color="1F4E79" w:space="0" w:sz="4" w:val="single"/>
        <w:left w:color="1F4E79" w:space="0" w:sz="4" w:val="single"/>
        <w:bottom w:color="1F4E79" w:space="0" w:sz="4" w:val="single"/>
        <w:right w:color="1F4E79" w:space="0" w:sz="4" w:val="single"/>
        <w:insideH w:color="1F4E79" w:space="0" w:sz="4" w:val="single"/>
        <w:insideV w:color="1F4E79" w:space="0" w:sz="4" w:val="single"/>
      </w:tblBorders>
      <w:tblCellMar>
        <w:top w:type="dxa" w:w="80"/>
        <w:left w:type="dxa" w:w="160"/>
        <w:bottom w:type="dxa" w:w="80"/>
        <w:right w:type="dxa" w:w="160"/>
      </w:tblCellMar>
    </w:tblPr>
    <w:tblStylePr w:type="firstRow">
      <w:pPr>
        <w:jc w:val="left"/>
      </w:pPr>
      <w:rPr>
        <w:b/>
        <w:color w:val="FFFFFF"/>
      </w:rPr>
      <w:tblPr/>
      <w:tcPr>
        <w:shd w:color="auto" w:fill="1F4E79" w:val="clear"/>
      </w:tcPr>
    </w:tblStylePr>
  </w:style>
  <w:style w:type="paragraph" w:customStyle="1" w:styleId="BlockText">
    <w:name w:val="BlockText"/>
    <w:basedOn w:val="BodyText"/>
    <w:qFormat/>
  </w:style>
  <w:style w:type="paragraph" w:customStyle="1" w:styleId="CalloutGreen">
    <w:name w:val="CalloutGreen"/>
    <w:basedOn w:val="BodyText"/>
    <w:qFormat/>
  </w:style>
  <w:style w:type="paragraph" w:customStyle="1" w:styleId="CalloutNavy">
    <w:name w:val="CalloutNavy"/>
    <w:basedOn w:val="BodyText"/>
    <w:qFormat/>
  </w:style>
  <w:style w:type="paragraph" w:customStyle="1" w:styleId="CalloutTeal">
    <w:name w:val="CalloutTeal"/>
    <w:basedOn w:val="BodyText"/>
    <w:qFormat/>
  </w:style>
  <w:style w:type="character" w:customStyle="1" w:styleId="CodeHeaderText">
    <w:name w:val="CodeHeaderText"/>
    <w:basedOn w:val="BodyTextCha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0" Target="https://blog.roboflow.com/how-to-train-yolov8-on-a-custom-dataset/" TargetMode="External" /><Relationship Type="http://schemas.openxmlformats.org/officeDocument/2006/relationships/hyperlink" Id="rId105" Target="https://blogs.nvidia.com/blog/supervised-unsupervised-learning/" TargetMode="External" /><Relationship Type="http://schemas.openxmlformats.org/officeDocument/2006/relationships/hyperlink" Id="rId27" Target="https://code.visualstudio.com/docs/python/python-tutorial" TargetMode="External" /><Relationship Type="http://schemas.openxmlformats.org/officeDocument/2006/relationships/hyperlink" Id="rId99" Target="https://dev.to/jarvissan22/cv2-hsv-vs-rgb-understanding-and-leveraging-hsv-for-image-processing-49ac" TargetMode="External" /><Relationship Type="http://schemas.openxmlformats.org/officeDocument/2006/relationships/hyperlink" Id="rId100" Target="https://docs.opencv.org/4.x/d4/d13/tutorial_py_filtering.html" TargetMode="External" /><Relationship Type="http://schemas.openxmlformats.org/officeDocument/2006/relationships/hyperlink" Id="rId111" Target="https://gist.github.com/rmeziatisab/20820a7c8cc667a1da44f22bcbcb7923" TargetMode="External" /><Relationship Type="http://schemas.openxmlformats.org/officeDocument/2006/relationships/hyperlink" Id="rId102" Target="https://learnopencv.com/contour-detection-using-opencv-python-c/" TargetMode="External" /><Relationship Type="http://schemas.openxmlformats.org/officeDocument/2006/relationships/hyperlink" Id="rId104" Target="https://learnopencv.com/opencv-qr-code-scanner-c-and-python/" TargetMode="External" /><Relationship Type="http://schemas.openxmlformats.org/officeDocument/2006/relationships/hyperlink" Id="rId101" Target="https://opencv.org/blog/edge-detection-using-opencv/" TargetMode="External" /><Relationship Type="http://schemas.openxmlformats.org/officeDocument/2006/relationships/hyperlink" Id="rId98" Target="https://pyimagesearch.com/2016/02/08/opencv-shape-detection/" TargetMode="External" /><Relationship Type="http://schemas.openxmlformats.org/officeDocument/2006/relationships/hyperlink" Id="rId97" Target="https://rszalski.github.io/magicmethods/" TargetMode="External" /><Relationship Type="http://schemas.openxmlformats.org/officeDocument/2006/relationships/hyperlink" Id="rId91" Target="https://runestone.academy/ns/books/published/fopp/Conditionals/PrecedenceofOperators.html" TargetMode="External" /><Relationship Type="http://schemas.openxmlformats.org/officeDocument/2006/relationships/hyperlink" Id="rId92" Target="https://stackoverflow.com/questions/3489071/" TargetMode="External" /><Relationship Type="http://schemas.openxmlformats.org/officeDocument/2006/relationships/hyperlink" Id="rId67" Target="https://teachablemachine.withgoogle.com" TargetMode="External" /><Relationship Type="http://schemas.openxmlformats.org/officeDocument/2006/relationships/hyperlink" Id="rId109" Target="https://thinkrobotics.com/blogs/learn/jetson-nano-vs-raspberry-pi-ai-the-ultimate-performance-comparison-for-edge-computing" TargetMode="External" /><Relationship Type="http://schemas.openxmlformats.org/officeDocument/2006/relationships/hyperlink" Id="rId103" Target="https://unstract.com/blog/guide-to-optical-character-recognition-with-tesseract-ocr/" TargetMode="External" /><Relationship Type="http://schemas.openxmlformats.org/officeDocument/2006/relationships/hyperlink" Id="rId28" Target="https://vscodeedu.com/courses/intro-to-python" TargetMode="External" /><Relationship Type="http://schemas.openxmlformats.org/officeDocument/2006/relationships/hyperlink" Id="rId96" Target="https://www.almabetter.com/bytes/tutorials/python/python-inheritance-and-polymorphism" TargetMode="External" /><Relationship Type="http://schemas.openxmlformats.org/officeDocument/2006/relationships/hyperlink" Id="rId112" Target="https://www.coursera.org/articles/ai-ethics" TargetMode="External" /><Relationship Type="http://schemas.openxmlformats.org/officeDocument/2006/relationships/hyperlink" Id="rId89" Target="https://www.coursera.org/learn/python" TargetMode="External" /><Relationship Type="http://schemas.openxmlformats.org/officeDocument/2006/relationships/hyperlink" Id="rId95" Target="https://www.datacamp.com/tutorial/encapsulation-in-python-object-oriented-programming" TargetMode="External" /><Relationship Type="http://schemas.openxmlformats.org/officeDocument/2006/relationships/hyperlink" Id="rId106" Target="https://www.datacamp.com/tutorial/loss-function-in-machine-learning" TargetMode="External" /><Relationship Type="http://schemas.openxmlformats.org/officeDocument/2006/relationships/hyperlink" Id="rId94" Target="https://www.datacamp.com/tutorial/python-oop-tutorial" TargetMode="External" /><Relationship Type="http://schemas.openxmlformats.org/officeDocument/2006/relationships/hyperlink" Id="rId107" Target="https://www.geeksforgeeks.org/machine-learning/machine-learning-model-with-teachable-machine/" TargetMode="External" /><Relationship Type="http://schemas.openxmlformats.org/officeDocument/2006/relationships/hyperlink" Id="rId93" Target="https://www.geeksforgeeks.org/python/differences-and-applications-of-list-tuple-set-and-dictionary-in-python/" TargetMode="External" /><Relationship Type="http://schemas.openxmlformats.org/officeDocument/2006/relationships/hyperlink" Id="rId88" Target="https://www.geeksforgeeks.org/python/modulenotfounderror-no-module-named-cv2-in-python/" TargetMode="External" /><Relationship Type="http://schemas.openxmlformats.org/officeDocument/2006/relationships/hyperlink" Id="rId90" Target="https://www.geeksforgeeks.org/python/real-time-object-color-detection-using-opencv/" TargetMode="External" /><Relationship Type="http://schemas.openxmlformats.org/officeDocument/2006/relationships/hyperlink" Id="rId87" Target="https://www.mygreatlearning.com/blog/opencv-tutorial-in-python/" TargetMode="External" /><Relationship Type="http://schemas.openxmlformats.org/officeDocument/2006/relationships/hyperlink" Id="rId86" Target="https://www.tutorialspoint.com/python/index.htm" TargetMode="External" /><Relationship Type="http://schemas.openxmlformats.org/officeDocument/2006/relationships/hyperlink" Id="rId108" Target="https://www.ultralytics.com/blog/training-custom-datasets-with-ultralytics-yolov8-in-google-colab" TargetMode="External" /></Relationships>
</file>

<file path=word/_rels/footnotes.xml.rels><?xml version="1.0" encoding="UTF-8"?><Relationships xmlns="http://schemas.openxmlformats.org/package/2006/relationships"><Relationship Type="http://schemas.openxmlformats.org/officeDocument/2006/relationships/hyperlink" Id="rId110" Target="https://blog.roboflow.com/how-to-train-yolov8-on-a-custom-dataset/" TargetMode="External" /><Relationship Type="http://schemas.openxmlformats.org/officeDocument/2006/relationships/hyperlink" Id="rId105" Target="https://blogs.nvidia.com/blog/supervised-unsupervised-learning/" TargetMode="External" /><Relationship Type="http://schemas.openxmlformats.org/officeDocument/2006/relationships/hyperlink" Id="rId27" Target="https://code.visualstudio.com/docs/python/python-tutorial" TargetMode="External" /><Relationship Type="http://schemas.openxmlformats.org/officeDocument/2006/relationships/hyperlink" Id="rId99" Target="https://dev.to/jarvissan22/cv2-hsv-vs-rgb-understanding-and-leveraging-hsv-for-image-processing-49ac" TargetMode="External" /><Relationship Type="http://schemas.openxmlformats.org/officeDocument/2006/relationships/hyperlink" Id="rId100" Target="https://docs.opencv.org/4.x/d4/d13/tutorial_py_filtering.html" TargetMode="External" /><Relationship Type="http://schemas.openxmlformats.org/officeDocument/2006/relationships/hyperlink" Id="rId111" Target="https://gist.github.com/rmeziatisab/20820a7c8cc667a1da44f22bcbcb7923" TargetMode="External" /><Relationship Type="http://schemas.openxmlformats.org/officeDocument/2006/relationships/hyperlink" Id="rId102" Target="https://learnopencv.com/contour-detection-using-opencv-python-c/" TargetMode="External" /><Relationship Type="http://schemas.openxmlformats.org/officeDocument/2006/relationships/hyperlink" Id="rId104" Target="https://learnopencv.com/opencv-qr-code-scanner-c-and-python/" TargetMode="External" /><Relationship Type="http://schemas.openxmlformats.org/officeDocument/2006/relationships/hyperlink" Id="rId101" Target="https://opencv.org/blog/edge-detection-using-opencv/" TargetMode="External" /><Relationship Type="http://schemas.openxmlformats.org/officeDocument/2006/relationships/hyperlink" Id="rId98" Target="https://pyimagesearch.com/2016/02/08/opencv-shape-detection/" TargetMode="External" /><Relationship Type="http://schemas.openxmlformats.org/officeDocument/2006/relationships/hyperlink" Id="rId97" Target="https://rszalski.github.io/magicmethods/" TargetMode="External" /><Relationship Type="http://schemas.openxmlformats.org/officeDocument/2006/relationships/hyperlink" Id="rId91" Target="https://runestone.academy/ns/books/published/fopp/Conditionals/PrecedenceofOperators.html" TargetMode="External" /><Relationship Type="http://schemas.openxmlformats.org/officeDocument/2006/relationships/hyperlink" Id="rId92" Target="https://stackoverflow.com/questions/3489071/" TargetMode="External" /><Relationship Type="http://schemas.openxmlformats.org/officeDocument/2006/relationships/hyperlink" Id="rId67" Target="https://teachablemachine.withgoogle.com" TargetMode="External" /><Relationship Type="http://schemas.openxmlformats.org/officeDocument/2006/relationships/hyperlink" Id="rId109" Target="https://thinkrobotics.com/blogs/learn/jetson-nano-vs-raspberry-pi-ai-the-ultimate-performance-comparison-for-edge-computing" TargetMode="External" /><Relationship Type="http://schemas.openxmlformats.org/officeDocument/2006/relationships/hyperlink" Id="rId103" Target="https://unstract.com/blog/guide-to-optical-character-recognition-with-tesseract-ocr/" TargetMode="External" /><Relationship Type="http://schemas.openxmlformats.org/officeDocument/2006/relationships/hyperlink" Id="rId28" Target="https://vscodeedu.com/courses/intro-to-python" TargetMode="External" /><Relationship Type="http://schemas.openxmlformats.org/officeDocument/2006/relationships/hyperlink" Id="rId96" Target="https://www.almabetter.com/bytes/tutorials/python/python-inheritance-and-polymorphism" TargetMode="External" /><Relationship Type="http://schemas.openxmlformats.org/officeDocument/2006/relationships/hyperlink" Id="rId112" Target="https://www.coursera.org/articles/ai-ethics" TargetMode="External" /><Relationship Type="http://schemas.openxmlformats.org/officeDocument/2006/relationships/hyperlink" Id="rId89" Target="https://www.coursera.org/learn/python" TargetMode="External" /><Relationship Type="http://schemas.openxmlformats.org/officeDocument/2006/relationships/hyperlink" Id="rId95" Target="https://www.datacamp.com/tutorial/encapsulation-in-python-object-oriented-programming" TargetMode="External" /><Relationship Type="http://schemas.openxmlformats.org/officeDocument/2006/relationships/hyperlink" Id="rId106" Target="https://www.datacamp.com/tutorial/loss-function-in-machine-learning" TargetMode="External" /><Relationship Type="http://schemas.openxmlformats.org/officeDocument/2006/relationships/hyperlink" Id="rId94" Target="https://www.datacamp.com/tutorial/python-oop-tutorial" TargetMode="External" /><Relationship Type="http://schemas.openxmlformats.org/officeDocument/2006/relationships/hyperlink" Id="rId107" Target="https://www.geeksforgeeks.org/machine-learning/machine-learning-model-with-teachable-machine/" TargetMode="External" /><Relationship Type="http://schemas.openxmlformats.org/officeDocument/2006/relationships/hyperlink" Id="rId93" Target="https://www.geeksforgeeks.org/python/differences-and-applications-of-list-tuple-set-and-dictionary-in-python/" TargetMode="External" /><Relationship Type="http://schemas.openxmlformats.org/officeDocument/2006/relationships/hyperlink" Id="rId88" Target="https://www.geeksforgeeks.org/python/modulenotfounderror-no-module-named-cv2-in-python/" TargetMode="External" /><Relationship Type="http://schemas.openxmlformats.org/officeDocument/2006/relationships/hyperlink" Id="rId90" Target="https://www.geeksforgeeks.org/python/real-time-object-color-detection-using-opencv/" TargetMode="External" /><Relationship Type="http://schemas.openxmlformats.org/officeDocument/2006/relationships/hyperlink" Id="rId87" Target="https://www.mygreatlearning.com/blog/opencv-tutorial-in-python/" TargetMode="External" /><Relationship Type="http://schemas.openxmlformats.org/officeDocument/2006/relationships/hyperlink" Id="rId86" Target="https://www.tutorialspoint.com/python/index.htm" TargetMode="External" /><Relationship Type="http://schemas.openxmlformats.org/officeDocument/2006/relationships/hyperlink" Id="rId108" Target="https://www.ultralytics.com/blog/training-custom-datasets-with-ultralytics-yolov8-in-google-cola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SEEING LIKE A MACHINE</dc:title>
  <dc:creator/>
  <cp:keywords/>
  <dcterms:created xsi:type="dcterms:W3CDTF">2026-07-01T09:46:31Z</dcterms:created>
  <dcterms:modified xsi:type="dcterms:W3CDTF">2026-07-01T09:46:31Z</dcterms:modified>
</cp:coreProperties>
</file>

<file path=docProps/custom.xml><?xml version="1.0" encoding="utf-8"?>
<Properties xmlns="http://schemas.openxmlformats.org/officeDocument/2006/custom-properties" xmlns:vt="http://schemas.openxmlformats.org/officeDocument/2006/docPropsVTypes"/>
</file>