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57FD" w14:textId="77777777" w:rsidR="00C27290" w:rsidRDefault="002A710A">
      <w:pPr>
        <w:rPr>
          <w:rFonts w:ascii="Brandon Grotesque Black" w:hAnsi="Brandon Grotesque Black"/>
        </w:rPr>
      </w:pPr>
      <w:r>
        <w:rPr>
          <w:rFonts w:ascii="Brandon Grotesque Black" w:hAnsi="Brandon Grotesque Black"/>
        </w:rPr>
        <w:t xml:space="preserve">{{ project.name }} </w:t>
      </w:r>
    </w:p>
    <w:p w14:paraId="74B657FE" w14:textId="77777777" w:rsidR="00C27290" w:rsidRDefault="00C27290">
      <w:pPr>
        <w:rPr>
          <w:rFonts w:ascii="Brandon Grotesque Black" w:hAnsi="Brandon Grotesque Black"/>
        </w:rPr>
      </w:pPr>
    </w:p>
    <w:p w14:paraId="74B657FF" w14:textId="77777777" w:rsidR="00C27290" w:rsidRDefault="002A710A">
      <w:pPr>
        <w:pStyle w:val="Heading1"/>
        <w:rPr>
          <w:rFonts w:ascii="Brandon Grotesque Black" w:eastAsia="Times New Roman" w:hAnsi="Brandon Grotesque Black" w:cs="Times New Roman"/>
          <w:color w:val="9A1B34"/>
        </w:rPr>
      </w:pPr>
      <w:bookmarkStart w:id="0" w:name="_Toc17358163"/>
      <w:r>
        <w:rPr>
          <w:rFonts w:ascii="Brandon Grotesque Black" w:eastAsia="Times New Roman" w:hAnsi="Brandon Grotesque Black" w:cs="Times New Roman"/>
          <w:color w:val="9A1B34"/>
        </w:rPr>
        <w:t>1.0 Penetration Test Report</w:t>
      </w:r>
      <w:bookmarkEnd w:id="0"/>
    </w:p>
    <w:p w14:paraId="74B65800" w14:textId="77777777" w:rsidR="00C27290" w:rsidRDefault="00C27290">
      <w:pPr>
        <w:pStyle w:val="Heading2"/>
        <w:rPr>
          <w:rFonts w:ascii="Brandon Grotesque Black" w:eastAsia="Times New Roman" w:hAnsi="Brandon Grotesque Black" w:cs="Times New Roman"/>
          <w:color w:val="5F111F"/>
        </w:rPr>
      </w:pPr>
    </w:p>
    <w:p w14:paraId="74B65801" w14:textId="77777777" w:rsidR="00C27290" w:rsidRDefault="002A710A">
      <w:pPr>
        <w:pStyle w:val="Heading2"/>
        <w:rPr>
          <w:rFonts w:ascii="Brandon Grotesque Black" w:eastAsia="Times New Roman" w:hAnsi="Brandon Grotesque Black" w:cs="Times New Roman"/>
          <w:color w:val="9A1B34"/>
        </w:rPr>
      </w:pPr>
      <w:bookmarkStart w:id="1" w:name="_Toc17358164"/>
      <w:r>
        <w:rPr>
          <w:rFonts w:ascii="Brandon Grotesque Black" w:eastAsia="Times New Roman" w:hAnsi="Brandon Grotesque Black" w:cs="Times New Roman"/>
          <w:color w:val="9A1B34"/>
        </w:rPr>
        <w:t>1.1 Introduction</w:t>
      </w:r>
      <w:bookmarkEnd w:id="1"/>
    </w:p>
    <w:p w14:paraId="74B65802" w14:textId="77777777" w:rsidR="00C27290" w:rsidRDefault="002A710A">
      <w:pPr>
        <w:ind w:firstLine="720"/>
        <w:rPr>
          <w:rFonts w:ascii="Brandon Grotesque Black" w:eastAsia="Times New Roman" w:hAnsi="Brandon Grotesque Black" w:cs="Times New Roman"/>
        </w:rPr>
      </w:pPr>
      <w:r>
        <w:rPr>
          <w:rFonts w:ascii="Brandon Grotesque Black" w:eastAsia="Times New Roman" w:hAnsi="Brandon Grotesque Black" w:cs="Times New Roman"/>
        </w:rPr>
        <w:t xml:space="preserve">This penetration test report contains all efforts that were conducted to test Robert Half’s public </w:t>
      </w:r>
      <w:proofErr w:type="spellStart"/>
      <w:r>
        <w:rPr>
          <w:rFonts w:ascii="Brandon Grotesque Black" w:eastAsia="Times New Roman" w:hAnsi="Brandon Grotesque Black" w:cs="Times New Roman"/>
        </w:rPr>
        <w:t>ip</w:t>
      </w:r>
      <w:proofErr w:type="spellEnd"/>
      <w:r>
        <w:rPr>
          <w:rFonts w:ascii="Brandon Grotesque Black" w:eastAsia="Times New Roman" w:hAnsi="Brandon Grotesque Black" w:cs="Times New Roman"/>
        </w:rPr>
        <w:t xml:space="preserve"> space (can be found at the appendix A) publicly accessible </w:t>
      </w:r>
      <w:proofErr w:type="spellStart"/>
      <w:r>
        <w:rPr>
          <w:rFonts w:ascii="Brandon Grotesque Black" w:eastAsia="Times New Roman" w:hAnsi="Brandon Grotesque Black" w:cs="Times New Roman"/>
        </w:rPr>
        <w:t>RobertHalf</w:t>
      </w:r>
      <w:proofErr w:type="spellEnd"/>
      <w:r>
        <w:rPr>
          <w:rFonts w:ascii="Brandon Grotesque Black" w:eastAsia="Times New Roman" w:hAnsi="Brandon Grotesque Black" w:cs="Times New Roman"/>
        </w:rPr>
        <w:t xml:space="preserve"> </w:t>
      </w:r>
      <w:r>
        <w:rPr>
          <w:rFonts w:ascii="Brandon Grotesque Black" w:eastAsia="Times New Roman" w:hAnsi="Brandon Grotesque Black" w:cs="Times New Roman"/>
        </w:rPr>
        <w:t>subdomains, and perimeter internet facing web applications. Sub domains and virtual host routed sites were enumerated with OSINT tools and then tested against. The purpose of this report is to explain what the Security Analyst has exploited with the full u</w:t>
      </w:r>
      <w:r>
        <w:rPr>
          <w:rFonts w:ascii="Brandon Grotesque Black" w:eastAsia="Times New Roman" w:hAnsi="Brandon Grotesque Black" w:cs="Times New Roman"/>
        </w:rPr>
        <w:t>nderstanding of penetration testing methodologies as well as the technical knowledge to test the effectiveness of the people, processes and technology of Robert Half’s current security posture.</w:t>
      </w:r>
    </w:p>
    <w:p w14:paraId="74B65803" w14:textId="77777777" w:rsidR="00C27290" w:rsidRDefault="00C27290">
      <w:pPr>
        <w:rPr>
          <w:rFonts w:ascii="Brandon Grotesque Black" w:hAnsi="Brandon Grotesque Black"/>
        </w:rPr>
      </w:pPr>
    </w:p>
    <w:p w14:paraId="74B65804" w14:textId="77777777" w:rsidR="00C27290" w:rsidRDefault="002A710A">
      <w:pPr>
        <w:pStyle w:val="Heading2"/>
        <w:rPr>
          <w:rFonts w:ascii="Brandon Grotesque Black" w:eastAsia="Times New Roman" w:hAnsi="Brandon Grotesque Black" w:cs="Times New Roman"/>
          <w:color w:val="9A1B34"/>
        </w:rPr>
      </w:pPr>
      <w:r>
        <w:rPr>
          <w:rFonts w:ascii="Brandon Grotesque Black" w:eastAsia="Times New Roman" w:hAnsi="Brandon Grotesque Black" w:cs="Times New Roman"/>
          <w:color w:val="9A1B34"/>
        </w:rPr>
        <w:t>1.2 Objective</w:t>
      </w:r>
    </w:p>
    <w:p w14:paraId="74B65805" w14:textId="51DCC93C" w:rsidR="00C27290" w:rsidRDefault="002A710A">
      <w:pPr>
        <w:ind w:firstLine="360"/>
        <w:rPr>
          <w:rFonts w:ascii="Brandon Grotesque Black" w:eastAsia="Times New Roman" w:hAnsi="Brandon Grotesque Black" w:cs="Times New Roman"/>
        </w:rPr>
      </w:pPr>
      <w:r>
        <w:rPr>
          <w:rFonts w:ascii="Brandon Grotesque Black" w:eastAsia="Times New Roman" w:hAnsi="Brandon Grotesque Black" w:cs="Times New Roman"/>
        </w:rPr>
        <w:t xml:space="preserve">The objective of this assessment is to perform </w:t>
      </w:r>
      <w:r>
        <w:rPr>
          <w:rFonts w:ascii="Brandon Grotesque Black" w:eastAsia="Times New Roman" w:hAnsi="Brandon Grotesque Black" w:cs="Times New Roman"/>
        </w:rPr>
        <w:t xml:space="preserve">a penetration test against Robert Half’s public </w:t>
      </w:r>
      <w:proofErr w:type="spellStart"/>
      <w:r>
        <w:rPr>
          <w:rFonts w:ascii="Brandon Grotesque Black" w:eastAsia="Times New Roman" w:hAnsi="Brandon Grotesque Black" w:cs="Times New Roman"/>
        </w:rPr>
        <w:t>ip</w:t>
      </w:r>
      <w:proofErr w:type="spellEnd"/>
      <w:r>
        <w:rPr>
          <w:rFonts w:ascii="Brandon Grotesque Black" w:eastAsia="Times New Roman" w:hAnsi="Brandon Grotesque Black" w:cs="Times New Roman"/>
        </w:rPr>
        <w:t xml:space="preserve"> space</w:t>
      </w:r>
      <w:r>
        <w:rPr>
          <w:rFonts w:ascii="Brandon Grotesque Black" w:eastAsia="Times New Roman" w:hAnsi="Brandon Grotesque Black" w:cs="Times New Roman"/>
        </w:rPr>
        <w:t>,</w:t>
      </w:r>
      <w:r>
        <w:rPr>
          <w:rFonts w:ascii="Brandon Grotesque Black" w:hAnsi="Brandon Grotesque Black"/>
        </w:rPr>
        <w:t xml:space="preserve"> </w:t>
      </w:r>
      <w:r>
        <w:rPr>
          <w:rFonts w:ascii="Brandon Grotesque Black" w:eastAsia="Times New Roman" w:hAnsi="Brandon Grotesque Black" w:cs="Times New Roman"/>
        </w:rPr>
        <w:t>publicly accessible Robert Half subdomains, and internet facing web applications. The Rules of Engagement (ROE) were to do recon, and limited exploits that wou</w:t>
      </w:r>
      <w:r>
        <w:rPr>
          <w:rFonts w:ascii="Brandon Grotesque Black" w:eastAsia="Times New Roman" w:hAnsi="Brandon Grotesque Black" w:cs="Times New Roman"/>
        </w:rPr>
        <w:t>ld not impact or interrupt services on the site and assess recommended remediation if any are deemed necessary. Owner of shunning system would be contacted and a temporary whitelisting rule for the shunned system would be requested Any sensitive data disco</w:t>
      </w:r>
      <w:r>
        <w:rPr>
          <w:rFonts w:ascii="Brandon Grotesque Black" w:eastAsia="Times New Roman" w:hAnsi="Brandon Grotesque Black" w:cs="Times New Roman"/>
        </w:rPr>
        <w:t>vered will be noted, but not exfiltrated.  Proof of data will be presented in the form of a screen shot with sensitive data redacted if applicable. The Red Team is to showcase how a threat actor could exploit external facing webapps to potentially steal PH</w:t>
      </w:r>
      <w:r>
        <w:rPr>
          <w:rFonts w:ascii="Brandon Grotesque Black" w:eastAsia="Times New Roman" w:hAnsi="Brandon Grotesque Black" w:cs="Times New Roman"/>
        </w:rPr>
        <w:t>I/PII or use the webapp’s security vulnerabilities to gain access to the server.</w:t>
      </w:r>
    </w:p>
    <w:p w14:paraId="74B65806" w14:textId="77777777" w:rsidR="00C27290" w:rsidRDefault="00C27290">
      <w:pPr>
        <w:rPr>
          <w:rFonts w:ascii="Brandon Grotesque Black" w:hAnsi="Brandon Grotesque Black"/>
        </w:rPr>
      </w:pPr>
    </w:p>
    <w:p w14:paraId="74B65807" w14:textId="77777777" w:rsidR="00C27290" w:rsidRDefault="00C27290">
      <w:pPr>
        <w:rPr>
          <w:rFonts w:ascii="Brandon Grotesque Black" w:hAnsi="Brandon Grotesque Black"/>
        </w:rPr>
      </w:pPr>
    </w:p>
    <w:p w14:paraId="74B65808" w14:textId="77777777" w:rsidR="00C27290" w:rsidRDefault="00C27290">
      <w:pPr>
        <w:rPr>
          <w:rFonts w:ascii="Brandon Grotesque Black" w:hAnsi="Brandon Grotesque Black"/>
        </w:rPr>
      </w:pPr>
    </w:p>
    <w:p w14:paraId="74B65809" w14:textId="77777777" w:rsidR="00C27290" w:rsidRDefault="002A710A">
      <w:pPr>
        <w:pStyle w:val="Heading1"/>
        <w:rPr>
          <w:rFonts w:ascii="Brandon Grotesque Black" w:eastAsia="Times New Roman" w:hAnsi="Brandon Grotesque Black" w:cs="Times New Roman"/>
          <w:color w:val="9A1B34"/>
        </w:rPr>
      </w:pPr>
      <w:bookmarkStart w:id="2" w:name="_Toc17358167"/>
      <w:r>
        <w:rPr>
          <w:rFonts w:ascii="Brandon Grotesque Black" w:eastAsia="Times New Roman" w:hAnsi="Brandon Grotesque Black" w:cs="Times New Roman"/>
          <w:color w:val="9A1B34"/>
        </w:rPr>
        <w:t>2.0 High-Level Executive Summar</w:t>
      </w:r>
      <w:bookmarkEnd w:id="2"/>
      <w:r>
        <w:rPr>
          <w:rFonts w:ascii="Brandon Grotesque Black" w:eastAsia="Times New Roman" w:hAnsi="Brandon Grotesque Black" w:cs="Times New Roman"/>
          <w:color w:val="9A1B34"/>
        </w:rPr>
        <w:t>y</w:t>
      </w:r>
    </w:p>
    <w:p w14:paraId="74B6580A" w14:textId="77777777" w:rsidR="00C27290" w:rsidRDefault="002A710A">
      <w:pPr>
        <w:rPr>
          <w:rFonts w:ascii="Brandon Grotesque Black" w:hAnsi="Brandon Grotesque Black"/>
        </w:rPr>
      </w:pPr>
      <w:r>
        <w:rPr>
          <w:rFonts w:ascii="Brandon Grotesque Black" w:hAnsi="Brandon Grotesque Black"/>
        </w:rPr>
        <w:t>{% for finding in findings %}</w:t>
      </w:r>
    </w:p>
    <w:p w14:paraId="74B6580B" w14:textId="77777777" w:rsidR="00C27290" w:rsidRDefault="002A710A">
      <w:pPr>
        <w:pStyle w:val="ListParagraph1"/>
        <w:numPr>
          <w:ilvl w:val="0"/>
          <w:numId w:val="4"/>
        </w:numPr>
        <w:rPr>
          <w:rFonts w:ascii="Brandon Grotesque Black" w:hAnsi="Brandon Grotesque Black"/>
        </w:rPr>
      </w:pPr>
      <w:r>
        <w:rPr>
          <w:rFonts w:ascii="Brandon Grotesque Black" w:hAnsi="Brandon Grotesque Black"/>
        </w:rPr>
        <w:t xml:space="preserve">During our penetration testing, we looked at {{ </w:t>
      </w:r>
      <w:proofErr w:type="spellStart"/>
      <w:r>
        <w:rPr>
          <w:rFonts w:ascii="Brandon Grotesque Black" w:hAnsi="Brandon Grotesque Black"/>
        </w:rPr>
        <w:t>totals.scope</w:t>
      </w:r>
      <w:proofErr w:type="spellEnd"/>
      <w:r>
        <w:rPr>
          <w:rFonts w:ascii="Brandon Grotesque Black" w:hAnsi="Brandon Grotesque Black"/>
        </w:rPr>
        <w:t xml:space="preserve"> }} different IP addresses</w:t>
      </w:r>
      <w:r>
        <w:rPr>
          <w:rFonts w:ascii="Brandon Grotesque Black" w:hAnsi="Brandon Grotesque Black"/>
        </w:rPr>
        <w:br/>
      </w:r>
    </w:p>
    <w:p w14:paraId="74B6580C" w14:textId="77777777" w:rsidR="00C27290" w:rsidRDefault="002A710A">
      <w:pPr>
        <w:pStyle w:val="ListParagraph1"/>
        <w:numPr>
          <w:ilvl w:val="0"/>
          <w:numId w:val="4"/>
        </w:numPr>
        <w:rPr>
          <w:rFonts w:ascii="Brandon Grotesque Black" w:hAnsi="Brandon Grotesque Black"/>
        </w:rPr>
      </w:pPr>
      <w:r>
        <w:rPr>
          <w:rFonts w:ascii="Brandon Grotesque Black" w:hAnsi="Brandon Grotesque Black"/>
        </w:rPr>
        <w:t>We found the followin</w:t>
      </w:r>
      <w:r>
        <w:rPr>
          <w:rFonts w:ascii="Brandon Grotesque Black" w:hAnsi="Brandon Grotesque Black"/>
        </w:rPr>
        <w:t xml:space="preserve">g amount of findings: {{ </w:t>
      </w:r>
      <w:proofErr w:type="spellStart"/>
      <w:r>
        <w:rPr>
          <w:rFonts w:ascii="Brandon Grotesque Black" w:hAnsi="Brandon Grotesque Black"/>
        </w:rPr>
        <w:t>totals.findings</w:t>
      </w:r>
      <w:proofErr w:type="spellEnd"/>
      <w:r>
        <w:rPr>
          <w:rFonts w:ascii="Brandon Grotesque Black" w:hAnsi="Brandon Grotesque Black"/>
        </w:rPr>
        <w:t xml:space="preserve"> }}, those being: {{ </w:t>
      </w:r>
      <w:proofErr w:type="spellStart"/>
      <w:r>
        <w:rPr>
          <w:rFonts w:ascii="Brandon Grotesque Black" w:hAnsi="Brandon Grotesque Black"/>
        </w:rPr>
        <w:t>finding.title</w:t>
      </w:r>
      <w:proofErr w:type="spellEnd"/>
      <w:r>
        <w:rPr>
          <w:rFonts w:ascii="Brandon Grotesque Black" w:hAnsi="Brandon Grotesque Black"/>
        </w:rPr>
        <w:t xml:space="preserve"> }} from our targets (list can be found in </w:t>
      </w:r>
      <w:proofErr w:type="spellStart"/>
      <w:r>
        <w:rPr>
          <w:rFonts w:ascii="Brandon Grotesque Black" w:hAnsi="Brandon Grotesque Black"/>
        </w:rPr>
        <w:t>Apendix</w:t>
      </w:r>
      <w:proofErr w:type="spellEnd"/>
      <w:r>
        <w:rPr>
          <w:rFonts w:ascii="Brandon Grotesque Black" w:hAnsi="Brandon Grotesque Black"/>
        </w:rPr>
        <w:t xml:space="preserve"> B)</w:t>
      </w:r>
    </w:p>
    <w:p w14:paraId="74B6580D" w14:textId="77777777" w:rsidR="00C27290" w:rsidRDefault="00C27290">
      <w:pPr>
        <w:pStyle w:val="ListParagraph1"/>
        <w:numPr>
          <w:ilvl w:val="0"/>
          <w:numId w:val="0"/>
        </w:numPr>
        <w:ind w:left="720"/>
        <w:rPr>
          <w:rFonts w:ascii="Brandon Grotesque Black" w:hAnsi="Brandon Grotesque Black"/>
        </w:rPr>
      </w:pPr>
    </w:p>
    <w:p w14:paraId="74B6580E" w14:textId="77777777" w:rsidR="00C27290" w:rsidRDefault="002A710A">
      <w:pPr>
        <w:pStyle w:val="ListParagraph1"/>
        <w:numPr>
          <w:ilvl w:val="0"/>
          <w:numId w:val="4"/>
        </w:numPr>
        <w:rPr>
          <w:rFonts w:ascii="Brandon Grotesque Black" w:hAnsi="Brandon Grotesque Black"/>
        </w:rPr>
      </w:pPr>
      <w:r>
        <w:rPr>
          <w:rFonts w:ascii="Brandon Grotesque Black" w:hAnsi="Brandon Grotesque Black"/>
        </w:rPr>
        <w:t xml:space="preserve">We recommend the following mitigations: </w:t>
      </w:r>
    </w:p>
    <w:p w14:paraId="74B6580F" w14:textId="77777777" w:rsidR="00C27290" w:rsidRDefault="002A710A">
      <w:pPr>
        <w:pStyle w:val="ListParagraph1"/>
        <w:numPr>
          <w:ilvl w:val="0"/>
          <w:numId w:val="0"/>
        </w:numPr>
        <w:ind w:left="720"/>
        <w:rPr>
          <w:rFonts w:ascii="Brandon Grotesque Black" w:hAnsi="Brandon Grotesque Black"/>
        </w:rPr>
      </w:pPr>
      <w:r>
        <w:rPr>
          <w:rFonts w:ascii="Brandon Grotesque Black" w:hAnsi="Brandon Grotesque Black"/>
          <w:sz w:val="26"/>
          <w:szCs w:val="26"/>
        </w:rPr>
        <w:t xml:space="preserve">{{p </w:t>
      </w:r>
      <w:proofErr w:type="spellStart"/>
      <w:r>
        <w:rPr>
          <w:rFonts w:ascii="Brandon Grotesque Black" w:hAnsi="Brandon Grotesque Black"/>
          <w:sz w:val="26"/>
          <w:szCs w:val="26"/>
        </w:rPr>
        <w:t>finding.recommendation_rt</w:t>
      </w:r>
      <w:proofErr w:type="spellEnd"/>
      <w:r>
        <w:rPr>
          <w:rFonts w:ascii="Brandon Grotesque Black" w:hAnsi="Brandon Grotesque Black"/>
          <w:sz w:val="26"/>
          <w:szCs w:val="26"/>
        </w:rPr>
        <w:t>}}</w:t>
      </w:r>
    </w:p>
    <w:p w14:paraId="74B65810" w14:textId="20B8FDA3" w:rsidR="00C27290" w:rsidRDefault="002A710A">
      <w:pPr>
        <w:pStyle w:val="ListParagraph1"/>
        <w:numPr>
          <w:ilvl w:val="0"/>
          <w:numId w:val="0"/>
        </w:numPr>
        <w:rPr>
          <w:rFonts w:ascii="Brandon Grotesque Black" w:hAnsi="Brandon Grotesque Black"/>
        </w:rPr>
      </w:pPr>
      <w:r>
        <w:rPr>
          <w:rFonts w:ascii="Brandon Grotesque Black" w:hAnsi="Brandon Grotesque Black"/>
        </w:rPr>
        <w:t xml:space="preserve">{% </w:t>
      </w:r>
      <w:proofErr w:type="spellStart"/>
      <w:r>
        <w:rPr>
          <w:rFonts w:ascii="Brandon Grotesque Black" w:hAnsi="Brandon Grotesque Black"/>
        </w:rPr>
        <w:t>endfor</w:t>
      </w:r>
      <w:proofErr w:type="spellEnd"/>
      <w:r>
        <w:rPr>
          <w:rFonts w:ascii="Brandon Grotesque Black" w:hAnsi="Brandon Grotesque Black"/>
        </w:rPr>
        <w:t xml:space="preserve"> %}</w:t>
      </w:r>
    </w:p>
    <w:p w14:paraId="73E717ED" w14:textId="038DC468" w:rsidR="00723BCA" w:rsidRDefault="00723BCA">
      <w:pPr>
        <w:pStyle w:val="ListParagraph1"/>
        <w:numPr>
          <w:ilvl w:val="0"/>
          <w:numId w:val="0"/>
        </w:numPr>
        <w:rPr>
          <w:rFonts w:ascii="Brandon Grotesque Black" w:hAnsi="Brandon Grotesque Black"/>
        </w:rPr>
      </w:pPr>
    </w:p>
    <w:p w14:paraId="70B46D12" w14:textId="56A6A38A" w:rsidR="00723BCA" w:rsidRPr="00723BCA" w:rsidRDefault="00723BCA" w:rsidP="00723BCA">
      <w:pPr>
        <w:pStyle w:val="Heading1"/>
        <w:rPr>
          <w:rFonts w:ascii="Brandon Grotesque Black" w:eastAsia="Times New Roman" w:hAnsi="Brandon Grotesque Black" w:cs="Times New Roman"/>
          <w:color w:val="9A1B34"/>
        </w:rPr>
      </w:pPr>
      <w:r>
        <w:rPr>
          <w:rFonts w:ascii="Brandon Grotesque Black" w:eastAsia="Times New Roman" w:hAnsi="Brandon Grotesque Black" w:cs="Times New Roman"/>
          <w:color w:val="9A1B34"/>
        </w:rPr>
        <w:t>3</w:t>
      </w:r>
      <w:r>
        <w:rPr>
          <w:rFonts w:ascii="Brandon Grotesque Black" w:eastAsia="Times New Roman" w:hAnsi="Brandon Grotesque Black" w:cs="Times New Roman"/>
          <w:color w:val="9A1B34"/>
        </w:rPr>
        <w:t xml:space="preserve">.0 </w:t>
      </w:r>
      <w:r>
        <w:rPr>
          <w:rFonts w:ascii="Brandon Grotesque Black" w:eastAsia="Times New Roman" w:hAnsi="Brandon Grotesque Black" w:cs="Times New Roman"/>
          <w:color w:val="9A1B34"/>
        </w:rPr>
        <w:t>Findings</w:t>
      </w:r>
    </w:p>
    <w:p w14:paraId="74B65811" w14:textId="77777777" w:rsidR="00C27290" w:rsidRDefault="00C27290">
      <w:pPr>
        <w:widowControl w:val="0"/>
        <w:jc w:val="center"/>
        <w:rPr>
          <w:rFonts w:ascii="Brandon Grotesque Black" w:hAnsi="Brandon Grotesque Black"/>
          <w:sz w:val="26"/>
          <w:szCs w:val="26"/>
        </w:rPr>
      </w:pPr>
    </w:p>
    <w:tbl>
      <w:tblPr>
        <w:tblW w:w="11864" w:type="dxa"/>
        <w:tblInd w:w="-1257" w:type="dxa"/>
        <w:tblLayout w:type="fixed"/>
        <w:tblLook w:val="04A0" w:firstRow="1" w:lastRow="0" w:firstColumn="1" w:lastColumn="0" w:noHBand="0" w:noVBand="1"/>
      </w:tblPr>
      <w:tblGrid>
        <w:gridCol w:w="2780"/>
        <w:gridCol w:w="191"/>
        <w:gridCol w:w="2505"/>
        <w:gridCol w:w="749"/>
        <w:gridCol w:w="810"/>
        <w:gridCol w:w="134"/>
        <w:gridCol w:w="694"/>
        <w:gridCol w:w="1692"/>
        <w:gridCol w:w="2309"/>
      </w:tblGrid>
      <w:tr w:rsidR="00C27290" w14:paraId="74B65817" w14:textId="77777777">
        <w:tc>
          <w:tcPr>
            <w:tcW w:w="2780" w:type="dxa"/>
            <w:tcBorders>
              <w:top w:val="single" w:sz="4" w:space="0" w:color="002060"/>
              <w:left w:val="single" w:sz="4" w:space="0" w:color="002060"/>
              <w:bottom w:val="single" w:sz="4" w:space="0" w:color="002060"/>
            </w:tcBorders>
            <w:shd w:val="clear" w:color="auto" w:fill="9A1B34"/>
            <w:vAlign w:val="center"/>
          </w:tcPr>
          <w:p w14:paraId="74B65812"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Finding</w:t>
            </w:r>
          </w:p>
        </w:tc>
        <w:tc>
          <w:tcPr>
            <w:tcW w:w="3445" w:type="dxa"/>
            <w:gridSpan w:val="3"/>
            <w:tcBorders>
              <w:top w:val="single" w:sz="4" w:space="0" w:color="002060"/>
              <w:left w:val="single" w:sz="4" w:space="0" w:color="002060"/>
              <w:bottom w:val="single" w:sz="4" w:space="0" w:color="002060"/>
            </w:tcBorders>
            <w:shd w:val="clear" w:color="auto" w:fill="9A1B34"/>
            <w:vAlign w:val="center"/>
          </w:tcPr>
          <w:p w14:paraId="74B65813"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DESCRIPTION</w:t>
            </w:r>
          </w:p>
        </w:tc>
        <w:tc>
          <w:tcPr>
            <w:tcW w:w="810" w:type="dxa"/>
            <w:tcBorders>
              <w:top w:val="single" w:sz="4" w:space="0" w:color="002060"/>
              <w:left w:val="single" w:sz="4" w:space="0" w:color="002060"/>
              <w:bottom w:val="single" w:sz="4" w:space="0" w:color="002060"/>
            </w:tcBorders>
            <w:shd w:val="clear" w:color="auto" w:fill="9A1B34"/>
          </w:tcPr>
          <w:p w14:paraId="74B65814" w14:textId="77777777" w:rsidR="00C27290" w:rsidRDefault="00C27290">
            <w:pPr>
              <w:widowControl w:val="0"/>
              <w:jc w:val="center"/>
              <w:rPr>
                <w:rFonts w:ascii="Brandon Grotesque Black" w:hAnsi="Brandon Grotesque Black"/>
                <w:color w:val="FFFFFF" w:themeColor="background1"/>
              </w:rPr>
            </w:pPr>
          </w:p>
        </w:tc>
        <w:tc>
          <w:tcPr>
            <w:tcW w:w="2520" w:type="dxa"/>
            <w:gridSpan w:val="3"/>
            <w:tcBorders>
              <w:top w:val="single" w:sz="4" w:space="0" w:color="002060"/>
              <w:left w:val="single" w:sz="4" w:space="0" w:color="002060"/>
              <w:bottom w:val="single" w:sz="4" w:space="0" w:color="002060"/>
              <w:right w:val="single" w:sz="4" w:space="0" w:color="002060"/>
            </w:tcBorders>
            <w:shd w:val="clear" w:color="auto" w:fill="9A1B34"/>
            <w:vAlign w:val="center"/>
          </w:tcPr>
          <w:p w14:paraId="74B65815"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MITIGATION</w:t>
            </w:r>
          </w:p>
        </w:tc>
        <w:tc>
          <w:tcPr>
            <w:tcW w:w="2309" w:type="dxa"/>
            <w:tcBorders>
              <w:top w:val="single" w:sz="4" w:space="0" w:color="002060"/>
              <w:left w:val="single" w:sz="4" w:space="0" w:color="002060"/>
              <w:bottom w:val="single" w:sz="4" w:space="0" w:color="002060"/>
              <w:right w:val="single" w:sz="4" w:space="0" w:color="002060"/>
            </w:tcBorders>
            <w:shd w:val="clear" w:color="auto" w:fill="9A1B34"/>
            <w:vAlign w:val="center"/>
          </w:tcPr>
          <w:p w14:paraId="74B65816"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Severity</w:t>
            </w:r>
          </w:p>
        </w:tc>
      </w:tr>
      <w:tr w:rsidR="00C27290" w14:paraId="74B6581C" w14:textId="77777777">
        <w:trPr>
          <w:trHeight w:val="541"/>
        </w:trPr>
        <w:tc>
          <w:tcPr>
            <w:tcW w:w="2971" w:type="dxa"/>
            <w:gridSpan w:val="2"/>
            <w:tcBorders>
              <w:top w:val="single" w:sz="4" w:space="0" w:color="002060"/>
              <w:left w:val="single" w:sz="4" w:space="0" w:color="002060"/>
              <w:bottom w:val="single" w:sz="4" w:space="0" w:color="002060"/>
            </w:tcBorders>
            <w:vAlign w:val="center"/>
          </w:tcPr>
          <w:p w14:paraId="74B65818" w14:textId="77777777" w:rsidR="00C27290" w:rsidRDefault="002A710A">
            <w:pPr>
              <w:widowControl w:val="0"/>
              <w:rPr>
                <w:rFonts w:ascii="Brandon Grotesque Black" w:hAnsi="Brandon Grotesque Black"/>
              </w:rPr>
            </w:pPr>
            <w:r>
              <w:rPr>
                <w:rFonts w:ascii="Brandon Grotesque Black" w:hAnsi="Brandon Grotesque Black"/>
              </w:rPr>
              <w:t>{%tr for finding in findings %}</w:t>
            </w:r>
          </w:p>
        </w:tc>
        <w:tc>
          <w:tcPr>
            <w:tcW w:w="2505" w:type="dxa"/>
            <w:tcBorders>
              <w:top w:val="single" w:sz="4" w:space="0" w:color="002060"/>
              <w:left w:val="single" w:sz="4" w:space="0" w:color="002060"/>
              <w:bottom w:val="single" w:sz="4" w:space="0" w:color="002060"/>
              <w:right w:val="single" w:sz="4" w:space="0" w:color="002060"/>
            </w:tcBorders>
          </w:tcPr>
          <w:p w14:paraId="74B65819" w14:textId="77777777" w:rsidR="00C27290" w:rsidRDefault="00C27290">
            <w:pPr>
              <w:widowControl w:val="0"/>
              <w:rPr>
                <w:rFonts w:ascii="Brandon Grotesque Black" w:hAnsi="Brandon Grotesque Black"/>
              </w:rPr>
            </w:pPr>
          </w:p>
        </w:tc>
        <w:tc>
          <w:tcPr>
            <w:tcW w:w="2387" w:type="dxa"/>
            <w:gridSpan w:val="4"/>
            <w:tcBorders>
              <w:top w:val="single" w:sz="4" w:space="0" w:color="002060"/>
              <w:left w:val="single" w:sz="4" w:space="0" w:color="002060"/>
              <w:bottom w:val="single" w:sz="4" w:space="0" w:color="002060"/>
            </w:tcBorders>
            <w:vAlign w:val="center"/>
          </w:tcPr>
          <w:p w14:paraId="74B6581A" w14:textId="77777777" w:rsidR="00C27290" w:rsidRDefault="00C27290">
            <w:pPr>
              <w:widowControl w:val="0"/>
              <w:rPr>
                <w:rFonts w:ascii="Brandon Grotesque Black" w:hAnsi="Brandon Grotesque Black"/>
              </w:rPr>
            </w:pPr>
          </w:p>
        </w:tc>
        <w:tc>
          <w:tcPr>
            <w:tcW w:w="4001" w:type="dxa"/>
            <w:gridSpan w:val="2"/>
            <w:tcBorders>
              <w:top w:val="single" w:sz="4" w:space="0" w:color="002060"/>
              <w:left w:val="single" w:sz="4" w:space="0" w:color="002060"/>
              <w:bottom w:val="single" w:sz="4" w:space="0" w:color="002060"/>
              <w:right w:val="single" w:sz="4" w:space="0" w:color="002060"/>
            </w:tcBorders>
            <w:vAlign w:val="center"/>
          </w:tcPr>
          <w:p w14:paraId="74B6581B" w14:textId="77777777" w:rsidR="00C27290" w:rsidRDefault="00C27290">
            <w:pPr>
              <w:widowControl w:val="0"/>
              <w:rPr>
                <w:rFonts w:ascii="Brandon Grotesque Black" w:hAnsi="Brandon Grotesque Black"/>
              </w:rPr>
            </w:pPr>
          </w:p>
        </w:tc>
      </w:tr>
      <w:tr w:rsidR="00C27290" w14:paraId="74B65825" w14:textId="77777777">
        <w:tc>
          <w:tcPr>
            <w:tcW w:w="2780" w:type="dxa"/>
            <w:tcBorders>
              <w:top w:val="single" w:sz="4" w:space="0" w:color="002060"/>
              <w:left w:val="single" w:sz="4" w:space="0" w:color="002060"/>
              <w:bottom w:val="single" w:sz="4" w:space="0" w:color="002060"/>
            </w:tcBorders>
            <w:vAlign w:val="center"/>
          </w:tcPr>
          <w:p w14:paraId="74B6581D" w14:textId="77777777" w:rsidR="00C27290" w:rsidRDefault="002A710A">
            <w:pPr>
              <w:widowControl w:val="0"/>
              <w:jc w:val="center"/>
              <w:rPr>
                <w:rFonts w:ascii="Brandon Grotesque Black" w:hAnsi="Brandon Grotesque Black"/>
              </w:rPr>
            </w:pPr>
            <w:r>
              <w:rPr>
                <w:rFonts w:ascii="Brandon Grotesque Black" w:hAnsi="Brandon Grotesque Black"/>
              </w:rPr>
              <w:t xml:space="preserve">{{ </w:t>
            </w:r>
            <w:proofErr w:type="spellStart"/>
            <w:r>
              <w:rPr>
                <w:rFonts w:ascii="Brandon Grotesque Black" w:hAnsi="Brandon Grotesque Black"/>
              </w:rPr>
              <w:t>finding.title</w:t>
            </w:r>
            <w:proofErr w:type="spellEnd"/>
            <w:r>
              <w:rPr>
                <w:rFonts w:ascii="Brandon Grotesque Black" w:hAnsi="Brandon Grotesque Black"/>
              </w:rPr>
              <w:t xml:space="preserve"> }}</w:t>
            </w:r>
          </w:p>
          <w:p w14:paraId="74B6581E" w14:textId="77777777" w:rsidR="00C27290" w:rsidRDefault="00C27290">
            <w:pPr>
              <w:widowControl w:val="0"/>
              <w:jc w:val="center"/>
              <w:rPr>
                <w:rFonts w:ascii="Brandon Grotesque Black" w:hAnsi="Brandon Grotesque Black"/>
                <w:sz w:val="26"/>
                <w:szCs w:val="26"/>
              </w:rPr>
            </w:pPr>
          </w:p>
          <w:p w14:paraId="74B6581F" w14:textId="77777777" w:rsidR="00C27290" w:rsidRDefault="00C27290">
            <w:pPr>
              <w:widowControl w:val="0"/>
              <w:jc w:val="center"/>
              <w:rPr>
                <w:rFonts w:ascii="Brandon Grotesque Black" w:hAnsi="Brandon Grotesque Black"/>
                <w:sz w:val="26"/>
                <w:szCs w:val="26"/>
              </w:rPr>
            </w:pPr>
          </w:p>
        </w:tc>
        <w:tc>
          <w:tcPr>
            <w:tcW w:w="3445" w:type="dxa"/>
            <w:gridSpan w:val="3"/>
            <w:tcBorders>
              <w:top w:val="single" w:sz="4" w:space="0" w:color="002060"/>
              <w:left w:val="single" w:sz="4" w:space="0" w:color="002060"/>
              <w:bottom w:val="single" w:sz="4" w:space="0" w:color="002060"/>
            </w:tcBorders>
            <w:vAlign w:val="center"/>
          </w:tcPr>
          <w:p w14:paraId="74B65820" w14:textId="77777777" w:rsidR="00C27290" w:rsidRDefault="002A710A">
            <w:pPr>
              <w:widowControl w:val="0"/>
              <w:jc w:val="center"/>
              <w:rPr>
                <w:rFonts w:ascii="Brandon Grotesque Black" w:hAnsi="Brandon Grotesque Black"/>
              </w:rPr>
            </w:pPr>
            <w:r>
              <w:rPr>
                <w:rFonts w:ascii="Brandon Grotesque Black" w:hAnsi="Brandon Grotesque Black"/>
              </w:rPr>
              <w:t>{{</w:t>
            </w:r>
            <w:proofErr w:type="spellStart"/>
            <w:r>
              <w:rPr>
                <w:rFonts w:ascii="Brandon Grotesque Black" w:hAnsi="Brandon Grotesque Black"/>
              </w:rPr>
              <w:t>finding.description|replace</w:t>
            </w:r>
            <w:proofErr w:type="spellEnd"/>
            <w:r>
              <w:rPr>
                <w:rFonts w:ascii="Brandon Grotesque Black" w:hAnsi="Brandon Grotesque Black"/>
              </w:rPr>
              <w:t>(“&lt;p&gt;”,””)|replace(“&lt;/p&gt;”,””)}}</w:t>
            </w:r>
          </w:p>
        </w:tc>
        <w:tc>
          <w:tcPr>
            <w:tcW w:w="944" w:type="dxa"/>
            <w:gridSpan w:val="2"/>
            <w:tcBorders>
              <w:top w:val="single" w:sz="4" w:space="0" w:color="002060"/>
              <w:left w:val="single" w:sz="4" w:space="0" w:color="002060"/>
              <w:bottom w:val="single" w:sz="4" w:space="0" w:color="002060"/>
            </w:tcBorders>
          </w:tcPr>
          <w:p w14:paraId="74B65821" w14:textId="77777777" w:rsidR="00C27290" w:rsidRDefault="00C27290">
            <w:pPr>
              <w:widowControl w:val="0"/>
              <w:jc w:val="center"/>
              <w:rPr>
                <w:rFonts w:ascii="Brandon Grotesque Black" w:hAnsi="Brandon Grotesque Black"/>
                <w:sz w:val="26"/>
                <w:szCs w:val="26"/>
              </w:rPr>
            </w:pPr>
          </w:p>
        </w:tc>
        <w:tc>
          <w:tcPr>
            <w:tcW w:w="2386" w:type="dxa"/>
            <w:gridSpan w:val="2"/>
            <w:tcBorders>
              <w:top w:val="single" w:sz="4" w:space="0" w:color="002060"/>
              <w:left w:val="single" w:sz="4" w:space="0" w:color="002060"/>
              <w:bottom w:val="single" w:sz="4" w:space="0" w:color="002060"/>
              <w:right w:val="single" w:sz="4" w:space="0" w:color="002060"/>
            </w:tcBorders>
            <w:vAlign w:val="center"/>
          </w:tcPr>
          <w:p w14:paraId="7823FA80" w14:textId="77777777" w:rsidR="00BF635B" w:rsidRDefault="00BF635B" w:rsidP="00BF635B">
            <w:pPr>
              <w:pStyle w:val="ListParagraph1"/>
              <w:numPr>
                <w:ilvl w:val="0"/>
                <w:numId w:val="0"/>
              </w:numPr>
              <w:ind w:left="720"/>
              <w:rPr>
                <w:rFonts w:ascii="Brandon Grotesque Black" w:hAnsi="Brandon Grotesque Black"/>
              </w:rPr>
            </w:pPr>
            <w:r>
              <w:rPr>
                <w:rFonts w:ascii="Brandon Grotesque Black" w:hAnsi="Brandon Grotesque Black"/>
                <w:sz w:val="26"/>
                <w:szCs w:val="26"/>
              </w:rPr>
              <w:t xml:space="preserve">{{p </w:t>
            </w:r>
            <w:proofErr w:type="spellStart"/>
            <w:r>
              <w:rPr>
                <w:rFonts w:ascii="Brandon Grotesque Black" w:hAnsi="Brandon Grotesque Black"/>
                <w:sz w:val="26"/>
                <w:szCs w:val="26"/>
              </w:rPr>
              <w:t>finding.recommendation_rt</w:t>
            </w:r>
            <w:proofErr w:type="spellEnd"/>
            <w:r>
              <w:rPr>
                <w:rFonts w:ascii="Brandon Grotesque Black" w:hAnsi="Brandon Grotesque Black"/>
                <w:sz w:val="26"/>
                <w:szCs w:val="26"/>
              </w:rPr>
              <w:t>}}</w:t>
            </w:r>
          </w:p>
          <w:p w14:paraId="74B65822" w14:textId="77777777" w:rsidR="00C27290" w:rsidRDefault="00C27290">
            <w:pPr>
              <w:widowControl w:val="0"/>
              <w:jc w:val="center"/>
              <w:rPr>
                <w:rFonts w:ascii="Brandon Grotesque Black" w:hAnsi="Brandon Grotesque Black"/>
              </w:rPr>
            </w:pPr>
          </w:p>
        </w:tc>
        <w:tc>
          <w:tcPr>
            <w:tcW w:w="2309" w:type="dxa"/>
            <w:tcBorders>
              <w:top w:val="single" w:sz="4" w:space="0" w:color="002060"/>
              <w:left w:val="single" w:sz="4" w:space="0" w:color="002060"/>
              <w:bottom w:val="single" w:sz="4" w:space="0" w:color="002060"/>
              <w:right w:val="single" w:sz="4" w:space="0" w:color="002060"/>
            </w:tcBorders>
            <w:vAlign w:val="center"/>
          </w:tcPr>
          <w:p w14:paraId="74B65823" w14:textId="77777777" w:rsidR="00C27290" w:rsidRDefault="002A710A">
            <w:pPr>
              <w:widowControl w:val="0"/>
              <w:jc w:val="center"/>
              <w:rPr>
                <w:rFonts w:ascii="Brandon Grotesque Black" w:hAnsi="Brandon Grotesque Black"/>
              </w:rPr>
            </w:pPr>
            <w:r>
              <w:rPr>
                <w:rFonts w:ascii="Brandon Grotesque Black" w:hAnsi="Brandon Grotesque Black"/>
              </w:rPr>
              <w:t xml:space="preserve">{% </w:t>
            </w:r>
            <w:proofErr w:type="spellStart"/>
            <w:r>
              <w:rPr>
                <w:rFonts w:ascii="Brandon Grotesque Black" w:hAnsi="Brandon Grotesque Black"/>
              </w:rPr>
              <w:t>cellbg</w:t>
            </w:r>
            <w:proofErr w:type="spellEnd"/>
            <w:r>
              <w:rPr>
                <w:rFonts w:ascii="Brandon Grotesque Black" w:hAnsi="Brandon Grotesque Black"/>
              </w:rPr>
              <w:t xml:space="preserve"> </w:t>
            </w:r>
            <w:proofErr w:type="spellStart"/>
            <w:r>
              <w:rPr>
                <w:rFonts w:ascii="Brandon Grotesque Black" w:hAnsi="Brandon Grotesque Black"/>
              </w:rPr>
              <w:t>finding.severity_color</w:t>
            </w:r>
            <w:proofErr w:type="spellEnd"/>
            <w:r>
              <w:rPr>
                <w:rFonts w:ascii="Brandon Grotesque Black" w:hAnsi="Brandon Grotesque Black"/>
              </w:rPr>
              <w:t xml:space="preserve"> %}{{ </w:t>
            </w:r>
            <w:proofErr w:type="spellStart"/>
            <w:r>
              <w:rPr>
                <w:rFonts w:ascii="Brandon Grotesque Black" w:hAnsi="Brandon Grotesque Black"/>
              </w:rPr>
              <w:t>finding.severity</w:t>
            </w:r>
            <w:proofErr w:type="spellEnd"/>
            <w:r>
              <w:rPr>
                <w:rFonts w:ascii="Brandon Grotesque Black" w:hAnsi="Brandon Grotesque Black"/>
              </w:rPr>
              <w:t xml:space="preserve"> }}</w:t>
            </w:r>
          </w:p>
          <w:p w14:paraId="74B65824" w14:textId="77777777" w:rsidR="00C27290" w:rsidRDefault="002A710A">
            <w:pPr>
              <w:widowControl w:val="0"/>
              <w:jc w:val="center"/>
              <w:rPr>
                <w:rFonts w:ascii="Brandon Grotesque Black" w:hAnsi="Brandon Grotesque Black"/>
              </w:rPr>
            </w:pPr>
            <w:r>
              <w:rPr>
                <w:rFonts w:ascii="Brandon Grotesque Black" w:hAnsi="Brandon Grotesque Black"/>
              </w:rPr>
              <w:t xml:space="preserve">{{ </w:t>
            </w:r>
            <w:proofErr w:type="spellStart"/>
            <w:r>
              <w:rPr>
                <w:rFonts w:ascii="Brandon Grotesque Black" w:hAnsi="Brandon Grotesque Black"/>
              </w:rPr>
              <w:t>finding.</w:t>
            </w:r>
            <w:r>
              <w:rPr>
                <w:rFonts w:ascii="Brandon Grotesque Black" w:hAnsi="Brandon Grotesque Black"/>
                <w:sz w:val="26"/>
                <w:szCs w:val="26"/>
              </w:rPr>
              <w:t>cvss_score</w:t>
            </w:r>
            <w:proofErr w:type="spellEnd"/>
            <w:r>
              <w:rPr>
                <w:rFonts w:ascii="Brandon Grotesque Black" w:hAnsi="Brandon Grotesque Black"/>
              </w:rPr>
              <w:t xml:space="preserve"> }}</w:t>
            </w:r>
          </w:p>
        </w:tc>
      </w:tr>
      <w:tr w:rsidR="00C27290" w14:paraId="74B6582A" w14:textId="77777777">
        <w:tc>
          <w:tcPr>
            <w:tcW w:w="2971" w:type="dxa"/>
            <w:gridSpan w:val="2"/>
            <w:tcBorders>
              <w:top w:val="single" w:sz="4" w:space="0" w:color="002060"/>
              <w:left w:val="single" w:sz="4" w:space="0" w:color="002060"/>
              <w:bottom w:val="single" w:sz="4" w:space="0" w:color="002060"/>
            </w:tcBorders>
            <w:vAlign w:val="center"/>
          </w:tcPr>
          <w:p w14:paraId="74B65826" w14:textId="77777777" w:rsidR="00C27290" w:rsidRDefault="002A710A">
            <w:pPr>
              <w:widowControl w:val="0"/>
              <w:rPr>
                <w:rFonts w:ascii="Brandon Grotesque Black" w:hAnsi="Brandon Grotesque Black"/>
              </w:rPr>
            </w:pPr>
            <w:r>
              <w:rPr>
                <w:rFonts w:ascii="Brandon Grotesque Black" w:hAnsi="Brandon Grotesque Black"/>
              </w:rPr>
              <w:t xml:space="preserve">{%tr </w:t>
            </w:r>
            <w:proofErr w:type="spellStart"/>
            <w:r>
              <w:rPr>
                <w:rFonts w:ascii="Brandon Grotesque Black" w:hAnsi="Brandon Grotesque Black"/>
              </w:rPr>
              <w:t>endfor</w:t>
            </w:r>
            <w:proofErr w:type="spellEnd"/>
            <w:r>
              <w:rPr>
                <w:rFonts w:ascii="Brandon Grotesque Black" w:hAnsi="Brandon Grotesque Black"/>
              </w:rPr>
              <w:t xml:space="preserve"> %}</w:t>
            </w:r>
          </w:p>
        </w:tc>
        <w:tc>
          <w:tcPr>
            <w:tcW w:w="2505" w:type="dxa"/>
            <w:tcBorders>
              <w:top w:val="single" w:sz="4" w:space="0" w:color="002060"/>
              <w:left w:val="single" w:sz="4" w:space="0" w:color="002060"/>
              <w:bottom w:val="single" w:sz="4" w:space="0" w:color="002060"/>
              <w:right w:val="single" w:sz="4" w:space="0" w:color="002060"/>
            </w:tcBorders>
          </w:tcPr>
          <w:p w14:paraId="74B65827" w14:textId="77777777" w:rsidR="00C27290" w:rsidRDefault="00C27290">
            <w:pPr>
              <w:widowControl w:val="0"/>
              <w:rPr>
                <w:rFonts w:ascii="Brandon Grotesque Black" w:hAnsi="Brandon Grotesque Black"/>
              </w:rPr>
            </w:pPr>
          </w:p>
        </w:tc>
        <w:tc>
          <w:tcPr>
            <w:tcW w:w="2387" w:type="dxa"/>
            <w:gridSpan w:val="4"/>
            <w:tcBorders>
              <w:top w:val="single" w:sz="4" w:space="0" w:color="002060"/>
              <w:left w:val="single" w:sz="4" w:space="0" w:color="002060"/>
              <w:bottom w:val="single" w:sz="4" w:space="0" w:color="002060"/>
            </w:tcBorders>
            <w:vAlign w:val="center"/>
          </w:tcPr>
          <w:p w14:paraId="74B65828" w14:textId="77777777" w:rsidR="00C27290" w:rsidRDefault="00C27290">
            <w:pPr>
              <w:widowControl w:val="0"/>
              <w:rPr>
                <w:rFonts w:ascii="Brandon Grotesque Black" w:hAnsi="Brandon Grotesque Black"/>
              </w:rPr>
            </w:pPr>
          </w:p>
        </w:tc>
        <w:tc>
          <w:tcPr>
            <w:tcW w:w="4001" w:type="dxa"/>
            <w:gridSpan w:val="2"/>
            <w:tcBorders>
              <w:top w:val="single" w:sz="4" w:space="0" w:color="002060"/>
              <w:left w:val="single" w:sz="4" w:space="0" w:color="002060"/>
              <w:bottom w:val="single" w:sz="4" w:space="0" w:color="002060"/>
              <w:right w:val="single" w:sz="4" w:space="0" w:color="002060"/>
            </w:tcBorders>
            <w:vAlign w:val="center"/>
          </w:tcPr>
          <w:p w14:paraId="74B65829" w14:textId="77777777" w:rsidR="00C27290" w:rsidRDefault="00C27290">
            <w:pPr>
              <w:widowControl w:val="0"/>
              <w:rPr>
                <w:rFonts w:ascii="Brandon Grotesque Black" w:hAnsi="Brandon Grotesque Black"/>
              </w:rPr>
            </w:pPr>
          </w:p>
        </w:tc>
      </w:tr>
    </w:tbl>
    <w:p w14:paraId="74B6582B" w14:textId="77777777" w:rsidR="00C27290" w:rsidRDefault="00C27290">
      <w:pPr>
        <w:spacing w:before="0"/>
        <w:rPr>
          <w:rFonts w:ascii="Brandon Grotesque Black" w:hAnsi="Brandon Grotesque Black"/>
          <w:sz w:val="26"/>
          <w:szCs w:val="26"/>
        </w:rPr>
      </w:pPr>
    </w:p>
    <w:p w14:paraId="74B6582D" w14:textId="77777777" w:rsidR="00C27290" w:rsidRDefault="00C27290">
      <w:pPr>
        <w:rPr>
          <w:rFonts w:ascii="Brandon Grotesque Black" w:eastAsia="Times New Roman" w:hAnsi="Brandon Grotesque Black" w:cs="Times New Roman"/>
          <w:color w:val="9A1B34"/>
        </w:rPr>
      </w:pPr>
    </w:p>
    <w:p w14:paraId="74B6582E" w14:textId="52F3018C" w:rsidR="00C27290" w:rsidRDefault="00723BCA">
      <w:pPr>
        <w:pStyle w:val="Heading2"/>
        <w:rPr>
          <w:rFonts w:ascii="Brandon Grotesque Black" w:eastAsia="Times New Roman" w:hAnsi="Brandon Grotesque Black" w:cs="Times New Roman"/>
          <w:color w:val="9A1B34"/>
        </w:rPr>
      </w:pPr>
      <w:bookmarkStart w:id="3" w:name="_Toc17358168"/>
      <w:r>
        <w:rPr>
          <w:rFonts w:ascii="Brandon Grotesque Black" w:eastAsia="Times New Roman" w:hAnsi="Brandon Grotesque Black" w:cs="Times New Roman"/>
          <w:color w:val="9A1B34"/>
        </w:rPr>
        <w:lastRenderedPageBreak/>
        <w:t>4</w:t>
      </w:r>
      <w:r w:rsidR="002A710A">
        <w:rPr>
          <w:rFonts w:ascii="Brandon Grotesque Black" w:eastAsia="Times New Roman" w:hAnsi="Brandon Grotesque Black" w:cs="Times New Roman"/>
          <w:color w:val="9A1B34"/>
        </w:rPr>
        <w:t>.</w:t>
      </w:r>
      <w:r w:rsidR="00BF635B">
        <w:rPr>
          <w:rFonts w:ascii="Brandon Grotesque Black" w:eastAsia="Times New Roman" w:hAnsi="Brandon Grotesque Black" w:cs="Times New Roman"/>
          <w:color w:val="9A1B34"/>
        </w:rPr>
        <w:t>0</w:t>
      </w:r>
      <w:r w:rsidR="002A710A">
        <w:rPr>
          <w:rFonts w:ascii="Brandon Grotesque Black" w:eastAsia="Times New Roman" w:hAnsi="Brandon Grotesque Black" w:cs="Times New Roman"/>
          <w:color w:val="9A1B34"/>
        </w:rPr>
        <w:t xml:space="preserve"> </w:t>
      </w:r>
      <w:r w:rsidR="002A710A">
        <w:rPr>
          <w:rFonts w:ascii="Brandon Grotesque Black" w:eastAsia="Times New Roman" w:hAnsi="Brandon Grotesque Black" w:cs="Times New Roman"/>
          <w:color w:val="9A1B34"/>
        </w:rPr>
        <w:t>Recommendations</w:t>
      </w:r>
      <w:bookmarkEnd w:id="3"/>
    </w:p>
    <w:p w14:paraId="74B6582F" w14:textId="77777777" w:rsidR="00C27290" w:rsidRDefault="00C27290">
      <w:pPr>
        <w:rPr>
          <w:rFonts w:ascii="Brandon Grotesque Black" w:hAnsi="Brandon Grotesque Black"/>
        </w:rPr>
      </w:pPr>
    </w:p>
    <w:p w14:paraId="74B65830" w14:textId="77777777" w:rsidR="00C27290" w:rsidRDefault="002A710A">
      <w:pPr>
        <w:ind w:firstLine="720"/>
        <w:rPr>
          <w:rFonts w:ascii="Brandon Grotesque Black" w:eastAsia="Times New Roman" w:hAnsi="Brandon Grotesque Black" w:cs="Times New Roman"/>
        </w:rPr>
      </w:pPr>
      <w:r>
        <w:rPr>
          <w:rFonts w:ascii="Brandon Grotesque Black" w:eastAsia="Times New Roman" w:hAnsi="Brandon Grotesque Black" w:cs="Times New Roman"/>
        </w:rPr>
        <w:t>Robert Half EIS Security Red Team recommends upgrading the affected web applications to respective new versions, patching it to the latest available security update, and looking over permissions and access controls. A review of the web app</w:t>
      </w:r>
      <w:r>
        <w:rPr>
          <w:rFonts w:ascii="Brandon Grotesque Black" w:eastAsia="Times New Roman" w:hAnsi="Brandon Grotesque Black" w:cs="Times New Roman"/>
        </w:rPr>
        <w:t>lication security patches and updates will potentially prevent an attacker from exploiting these systems in the future.</w:t>
      </w:r>
    </w:p>
    <w:p w14:paraId="74B65831" w14:textId="77777777" w:rsidR="00C27290" w:rsidRDefault="00C27290">
      <w:pPr>
        <w:rPr>
          <w:rFonts w:ascii="Brandon Grotesque Black" w:eastAsia="Times New Roman" w:hAnsi="Brandon Grotesque Black" w:cs="Times New Roman"/>
        </w:rPr>
      </w:pPr>
    </w:p>
    <w:p w14:paraId="74B65832" w14:textId="254D18D9" w:rsidR="00C27290" w:rsidRDefault="00BF635B">
      <w:pPr>
        <w:pStyle w:val="Heading1"/>
        <w:rPr>
          <w:rFonts w:ascii="Brandon Grotesque Black" w:eastAsia="Times New Roman" w:hAnsi="Brandon Grotesque Black" w:cs="Times New Roman"/>
          <w:color w:val="9A1B34"/>
        </w:rPr>
      </w:pPr>
      <w:bookmarkStart w:id="4" w:name="_Toc17358169"/>
      <w:r>
        <w:rPr>
          <w:rFonts w:ascii="Brandon Grotesque Black" w:eastAsia="Times New Roman" w:hAnsi="Brandon Grotesque Black" w:cs="Times New Roman"/>
          <w:color w:val="9A1B34"/>
        </w:rPr>
        <w:t>5</w:t>
      </w:r>
      <w:r w:rsidR="002A710A">
        <w:rPr>
          <w:rFonts w:ascii="Brandon Grotesque Black" w:eastAsia="Times New Roman" w:hAnsi="Brandon Grotesque Black" w:cs="Times New Roman"/>
          <w:color w:val="9A1B34"/>
        </w:rPr>
        <w:t>.0 Methodologies</w:t>
      </w:r>
      <w:bookmarkEnd w:id="4"/>
    </w:p>
    <w:p w14:paraId="74B65833" w14:textId="77777777" w:rsidR="00C27290" w:rsidRDefault="00C27290">
      <w:pPr>
        <w:rPr>
          <w:rFonts w:ascii="Brandon Grotesque Black" w:eastAsia="Times New Roman" w:hAnsi="Brandon Grotesque Black" w:cs="Times New Roman"/>
        </w:rPr>
      </w:pPr>
    </w:p>
    <w:p w14:paraId="74B65834" w14:textId="77777777" w:rsidR="00C27290" w:rsidRDefault="002A710A">
      <w:pPr>
        <w:ind w:firstLine="720"/>
        <w:rPr>
          <w:rFonts w:ascii="Brandon Grotesque Black" w:eastAsia="Times New Roman" w:hAnsi="Brandon Grotesque Black" w:cs="Times New Roman"/>
        </w:rPr>
      </w:pPr>
      <w:r>
        <w:rPr>
          <w:rFonts w:ascii="Brandon Grotesque Black" w:eastAsia="Times New Roman" w:hAnsi="Brandon Grotesque Black" w:cs="Times New Roman"/>
        </w:rPr>
        <w:t xml:space="preserve">We utilized a widely adopted approach when performing penetration testing that is effective in testing how well the </w:t>
      </w:r>
      <w:r>
        <w:rPr>
          <w:rFonts w:ascii="Brandon Grotesque Black" w:eastAsia="Times New Roman" w:hAnsi="Brandon Grotesque Black" w:cs="Times New Roman"/>
        </w:rPr>
        <w:t>Robert Half environment is secured. Below is a breakdown of how we were able to exploit various public web applications, and how those things could be utilized for more sophisticated attacks.</w:t>
      </w:r>
    </w:p>
    <w:p w14:paraId="74B65835" w14:textId="77777777" w:rsidR="00C27290" w:rsidRDefault="00C27290">
      <w:pPr>
        <w:rPr>
          <w:rFonts w:ascii="Brandon Grotesque Black" w:eastAsia="Times New Roman" w:hAnsi="Brandon Grotesque Black" w:cs="Times New Roman"/>
        </w:rPr>
      </w:pPr>
    </w:p>
    <w:p w14:paraId="74B65836" w14:textId="50491383" w:rsidR="00C27290" w:rsidRDefault="00BF635B">
      <w:pPr>
        <w:pStyle w:val="Heading2"/>
        <w:rPr>
          <w:rFonts w:ascii="Brandon Grotesque Black" w:eastAsia="Times New Roman" w:hAnsi="Brandon Grotesque Black" w:cs="Times New Roman"/>
          <w:color w:val="9A1B34"/>
        </w:rPr>
      </w:pPr>
      <w:bookmarkStart w:id="5" w:name="_Toc17358170"/>
      <w:r>
        <w:rPr>
          <w:rFonts w:ascii="Brandon Grotesque Black" w:eastAsia="Times New Roman" w:hAnsi="Brandon Grotesque Black" w:cs="Times New Roman"/>
          <w:color w:val="9A1B34"/>
        </w:rPr>
        <w:t>5</w:t>
      </w:r>
      <w:r w:rsidR="002A710A">
        <w:rPr>
          <w:rFonts w:ascii="Brandon Grotesque Black" w:eastAsia="Times New Roman" w:hAnsi="Brandon Grotesque Black" w:cs="Times New Roman"/>
          <w:color w:val="9A1B34"/>
        </w:rPr>
        <w:t>.1 Information Gathering</w:t>
      </w:r>
      <w:bookmarkEnd w:id="5"/>
    </w:p>
    <w:p w14:paraId="74B65837" w14:textId="77777777" w:rsidR="00C27290" w:rsidRDefault="002A710A">
      <w:pPr>
        <w:ind w:firstLine="720"/>
        <w:rPr>
          <w:rFonts w:ascii="Brandon Grotesque Black" w:eastAsia="Times New Roman" w:hAnsi="Brandon Grotesque Black" w:cs="Times New Roman"/>
        </w:rPr>
      </w:pPr>
      <w:r>
        <w:rPr>
          <w:rFonts w:ascii="Brandon Grotesque Black" w:eastAsia="Times New Roman" w:hAnsi="Brandon Grotesque Black" w:cs="Times New Roman"/>
        </w:rPr>
        <w:t xml:space="preserve">The information gathering portion of </w:t>
      </w:r>
      <w:r>
        <w:rPr>
          <w:rFonts w:ascii="Brandon Grotesque Black" w:eastAsia="Times New Roman" w:hAnsi="Brandon Grotesque Black" w:cs="Times New Roman"/>
        </w:rPr>
        <w:t>a penetration test focuses on identifying an attack surface within the scope of the penetration test. During this phase we quickly scanned the target web application of the as per the Rules Of Engagement (ROE). We crawled for pages and files, looked for at</w:t>
      </w:r>
      <w:r>
        <w:rPr>
          <w:rFonts w:ascii="Brandon Grotesque Black" w:eastAsia="Times New Roman" w:hAnsi="Brandon Grotesque Black" w:cs="Times New Roman"/>
        </w:rPr>
        <w:t xml:space="preserve">tack vectors, and found some potential things we can leverage. </w:t>
      </w:r>
      <w:bookmarkStart w:id="6" w:name="_axwa9gou4bu5"/>
      <w:bookmarkStart w:id="7" w:name="_Toc17358171"/>
      <w:bookmarkEnd w:id="6"/>
    </w:p>
    <w:p w14:paraId="74B65838" w14:textId="77777777" w:rsidR="00C27290" w:rsidRDefault="00C27290">
      <w:pPr>
        <w:ind w:firstLine="720"/>
        <w:rPr>
          <w:rFonts w:ascii="Brandon Grotesque Black" w:eastAsia="Times New Roman" w:hAnsi="Brandon Grotesque Black" w:cs="Times New Roman"/>
        </w:rPr>
      </w:pPr>
    </w:p>
    <w:p w14:paraId="74B65839" w14:textId="73B7EEEE" w:rsidR="00C27290" w:rsidRDefault="00BF635B">
      <w:pPr>
        <w:pStyle w:val="Heading2"/>
        <w:rPr>
          <w:rFonts w:ascii="Brandon Grotesque Black" w:eastAsia="Times New Roman" w:hAnsi="Brandon Grotesque Black" w:cs="Times New Roman"/>
          <w:color w:val="9A1B34"/>
        </w:rPr>
      </w:pPr>
      <w:r>
        <w:rPr>
          <w:rFonts w:ascii="Brandon Grotesque Black" w:eastAsia="Times New Roman" w:hAnsi="Brandon Grotesque Black" w:cs="Times New Roman"/>
          <w:color w:val="9A1B34"/>
        </w:rPr>
        <w:t>5</w:t>
      </w:r>
      <w:r w:rsidR="002A710A">
        <w:rPr>
          <w:rFonts w:ascii="Brandon Grotesque Black" w:eastAsia="Times New Roman" w:hAnsi="Brandon Grotesque Black" w:cs="Times New Roman"/>
          <w:color w:val="9A1B34"/>
        </w:rPr>
        <w:t>.2 Penetration</w:t>
      </w:r>
      <w:bookmarkEnd w:id="7"/>
      <w:r w:rsidR="002A710A">
        <w:rPr>
          <w:rFonts w:ascii="Brandon Grotesque Black" w:eastAsia="Times New Roman" w:hAnsi="Brandon Grotesque Black" w:cs="Times New Roman"/>
          <w:color w:val="9A1B34"/>
        </w:rPr>
        <w:t xml:space="preserve"> test</w:t>
      </w:r>
    </w:p>
    <w:p w14:paraId="74B6583A" w14:textId="77777777" w:rsidR="00C27290" w:rsidRDefault="002A710A">
      <w:pPr>
        <w:ind w:firstLine="360"/>
        <w:rPr>
          <w:rFonts w:ascii="Brandon Grotesque Black" w:eastAsia="Times New Roman" w:hAnsi="Brandon Grotesque Black" w:cs="Times New Roman"/>
        </w:rPr>
      </w:pPr>
      <w:r>
        <w:rPr>
          <w:rFonts w:ascii="Brandon Grotesque Black" w:eastAsia="Times New Roman" w:hAnsi="Brandon Grotesque Black" w:cs="Times New Roman"/>
        </w:rPr>
        <w:t xml:space="preserve">The penetration testing portions of the assessment focus heavily on testing external perimeter for security vulnerabilities and what could be done with those to </w:t>
      </w:r>
      <w:r>
        <w:rPr>
          <w:rFonts w:ascii="Brandon Grotesque Black" w:eastAsia="Times New Roman" w:hAnsi="Brandon Grotesque Black" w:cs="Times New Roman"/>
        </w:rPr>
        <w:t>enable discussion on implementing possible improvements if deemed necessary by Robert Half.</w:t>
      </w:r>
    </w:p>
    <w:p w14:paraId="74B6583B" w14:textId="77777777" w:rsidR="00C27290" w:rsidRDefault="00C27290">
      <w:pPr>
        <w:rPr>
          <w:rFonts w:ascii="Brandon Grotesque Black" w:eastAsia="Times New Roman" w:hAnsi="Brandon Grotesque Black" w:cs="Times New Roman"/>
        </w:rPr>
      </w:pPr>
    </w:p>
    <w:p w14:paraId="74B65853" w14:textId="77777777" w:rsidR="00C27290" w:rsidRDefault="002A710A">
      <w:pPr>
        <w:pStyle w:val="Heading2"/>
        <w:rPr>
          <w:rFonts w:ascii="Brandon Grotesque Black" w:eastAsia="Times New Roman" w:hAnsi="Brandon Grotesque Black" w:cs="Times New Roman"/>
          <w:color w:val="9A1B34"/>
        </w:rPr>
      </w:pPr>
      <w:r>
        <w:rPr>
          <w:rFonts w:ascii="Brandon Grotesque Black" w:eastAsia="Times New Roman" w:hAnsi="Brandon Grotesque Black" w:cs="Times New Roman"/>
          <w:color w:val="9A1B34"/>
        </w:rPr>
        <w:lastRenderedPageBreak/>
        <w:t>4 Appendix A : SCOPE</w:t>
      </w:r>
    </w:p>
    <w:p w14:paraId="74B65854" w14:textId="77777777" w:rsidR="00C27290" w:rsidRDefault="00C27290">
      <w:pPr>
        <w:rPr>
          <w:rFonts w:ascii="Brandon Grotesque Black" w:eastAsia="Times New Roman" w:hAnsi="Brandon Grotesque Black" w:cs="Times New Roman"/>
          <w:color w:val="C00000"/>
        </w:rPr>
      </w:pPr>
    </w:p>
    <w:tbl>
      <w:tblPr>
        <w:tblW w:w="9360" w:type="dxa"/>
        <w:tblInd w:w="5" w:type="dxa"/>
        <w:tblLayout w:type="fixed"/>
        <w:tblLook w:val="04A0" w:firstRow="1" w:lastRow="0" w:firstColumn="1" w:lastColumn="0" w:noHBand="0" w:noVBand="1"/>
      </w:tblPr>
      <w:tblGrid>
        <w:gridCol w:w="4195"/>
        <w:gridCol w:w="4907"/>
        <w:gridCol w:w="258"/>
      </w:tblGrid>
      <w:tr w:rsidR="00C27290" w14:paraId="74B65858" w14:textId="77777777">
        <w:tc>
          <w:tcPr>
            <w:tcW w:w="4195" w:type="dxa"/>
            <w:tcBorders>
              <w:top w:val="single" w:sz="4" w:space="0" w:color="002060"/>
              <w:left w:val="single" w:sz="4" w:space="0" w:color="002060"/>
              <w:bottom w:val="single" w:sz="4" w:space="0" w:color="002060"/>
            </w:tcBorders>
            <w:shd w:val="clear" w:color="auto" w:fill="9A1B34"/>
            <w:vAlign w:val="center"/>
          </w:tcPr>
          <w:p w14:paraId="74B65855"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NAME</w:t>
            </w:r>
          </w:p>
        </w:tc>
        <w:tc>
          <w:tcPr>
            <w:tcW w:w="4907" w:type="dxa"/>
            <w:tcBorders>
              <w:top w:val="single" w:sz="4" w:space="0" w:color="002060"/>
              <w:left w:val="single" w:sz="4" w:space="0" w:color="002060"/>
              <w:bottom w:val="single" w:sz="4" w:space="0" w:color="002060"/>
              <w:right w:val="single" w:sz="4" w:space="0" w:color="002060"/>
            </w:tcBorders>
            <w:shd w:val="clear" w:color="auto" w:fill="9A1B34"/>
            <w:vAlign w:val="center"/>
          </w:tcPr>
          <w:p w14:paraId="74B65856"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LIST OF IPS</w:t>
            </w:r>
          </w:p>
        </w:tc>
        <w:tc>
          <w:tcPr>
            <w:tcW w:w="258" w:type="dxa"/>
            <w:tcBorders>
              <w:top w:val="single" w:sz="4" w:space="0" w:color="002060"/>
              <w:left w:val="single" w:sz="4" w:space="0" w:color="002060"/>
              <w:bottom w:val="single" w:sz="4" w:space="0" w:color="002060"/>
              <w:right w:val="single" w:sz="4" w:space="0" w:color="002060"/>
            </w:tcBorders>
            <w:shd w:val="clear" w:color="auto" w:fill="9A1B34"/>
            <w:vAlign w:val="center"/>
          </w:tcPr>
          <w:p w14:paraId="74B65857" w14:textId="77777777" w:rsidR="00C27290" w:rsidRDefault="00C27290">
            <w:pPr>
              <w:widowControl w:val="0"/>
              <w:jc w:val="center"/>
              <w:rPr>
                <w:rFonts w:ascii="Brandon Grotesque Black" w:hAnsi="Brandon Grotesque Black"/>
              </w:rPr>
            </w:pPr>
          </w:p>
        </w:tc>
      </w:tr>
      <w:tr w:rsidR="00C27290" w14:paraId="74B6585B" w14:textId="77777777">
        <w:trPr>
          <w:cantSplit/>
          <w:trHeight w:val="541"/>
        </w:trPr>
        <w:tc>
          <w:tcPr>
            <w:tcW w:w="4195" w:type="dxa"/>
            <w:tcBorders>
              <w:top w:val="single" w:sz="4" w:space="0" w:color="002060"/>
              <w:left w:val="single" w:sz="4" w:space="0" w:color="002060"/>
              <w:bottom w:val="single" w:sz="4" w:space="0" w:color="002060"/>
            </w:tcBorders>
            <w:vAlign w:val="center"/>
          </w:tcPr>
          <w:p w14:paraId="74B65859" w14:textId="77777777" w:rsidR="00C27290" w:rsidRDefault="00C27290">
            <w:pPr>
              <w:widowControl w:val="0"/>
              <w:rPr>
                <w:rFonts w:ascii="Brandon Grotesque Black" w:hAnsi="Brandon Grotesque Black"/>
              </w:rPr>
            </w:pPr>
          </w:p>
        </w:tc>
        <w:tc>
          <w:tcPr>
            <w:tcW w:w="5165" w:type="dxa"/>
            <w:gridSpan w:val="2"/>
            <w:tcBorders>
              <w:top w:val="single" w:sz="4" w:space="0" w:color="002060"/>
              <w:left w:val="single" w:sz="4" w:space="0" w:color="002060"/>
              <w:bottom w:val="single" w:sz="4" w:space="0" w:color="002060"/>
              <w:right w:val="single" w:sz="4" w:space="0" w:color="002060"/>
            </w:tcBorders>
            <w:vAlign w:val="center"/>
          </w:tcPr>
          <w:p w14:paraId="74B6585A" w14:textId="77777777" w:rsidR="00C27290" w:rsidRDefault="002A710A">
            <w:pPr>
              <w:widowControl w:val="0"/>
              <w:rPr>
                <w:rFonts w:ascii="Brandon Grotesque Black" w:hAnsi="Brandon Grotesque Black"/>
              </w:rPr>
            </w:pPr>
            <w:r>
              <w:rPr>
                <w:rFonts w:ascii="Brandon Grotesque Black" w:hAnsi="Brandon Grotesque Black"/>
              </w:rPr>
              <w:t>{%tr for s in scope %}</w:t>
            </w:r>
          </w:p>
        </w:tc>
      </w:tr>
      <w:tr w:rsidR="00C27290" w14:paraId="74B6585E" w14:textId="77777777">
        <w:trPr>
          <w:trHeight w:val="541"/>
        </w:trPr>
        <w:tc>
          <w:tcPr>
            <w:tcW w:w="4195" w:type="dxa"/>
            <w:tcBorders>
              <w:left w:val="single" w:sz="4" w:space="0" w:color="002060"/>
              <w:bottom w:val="single" w:sz="4" w:space="0" w:color="002060"/>
            </w:tcBorders>
            <w:vAlign w:val="center"/>
          </w:tcPr>
          <w:p w14:paraId="74B6585C" w14:textId="77777777" w:rsidR="00C27290" w:rsidRDefault="002A710A">
            <w:pPr>
              <w:widowControl w:val="0"/>
              <w:jc w:val="center"/>
              <w:rPr>
                <w:rFonts w:ascii="Brandon Grotesque Black" w:hAnsi="Brandon Grotesque Black"/>
              </w:rPr>
            </w:pPr>
            <w:r>
              <w:rPr>
                <w:rFonts w:ascii="Brandon Grotesque Black" w:hAnsi="Brandon Grotesque Black"/>
              </w:rPr>
              <w:t>{{s.name}}</w:t>
            </w:r>
          </w:p>
        </w:tc>
        <w:tc>
          <w:tcPr>
            <w:tcW w:w="5165" w:type="dxa"/>
            <w:gridSpan w:val="2"/>
            <w:tcBorders>
              <w:left w:val="single" w:sz="4" w:space="0" w:color="002060"/>
              <w:bottom w:val="single" w:sz="4" w:space="0" w:color="002060"/>
              <w:right w:val="single" w:sz="4" w:space="0" w:color="002060"/>
            </w:tcBorders>
            <w:vAlign w:val="center"/>
          </w:tcPr>
          <w:p w14:paraId="74B6585D" w14:textId="77777777" w:rsidR="00C27290" w:rsidRDefault="002A710A">
            <w:pPr>
              <w:widowControl w:val="0"/>
              <w:jc w:val="center"/>
              <w:rPr>
                <w:rFonts w:ascii="Brandon Grotesque Black" w:hAnsi="Brandon Grotesque Black"/>
              </w:rPr>
            </w:pPr>
            <w:r>
              <w:rPr>
                <w:rFonts w:ascii="Brandon Grotesque Black" w:hAnsi="Brandon Grotesque Black"/>
              </w:rPr>
              <w:t>{{</w:t>
            </w:r>
            <w:proofErr w:type="spellStart"/>
            <w:r>
              <w:rPr>
                <w:rFonts w:ascii="Brandon Grotesque Black" w:hAnsi="Brandon Grotesque Black"/>
              </w:rPr>
              <w:t>s.scope|replace</w:t>
            </w:r>
            <w:proofErr w:type="spellEnd"/>
            <w:r>
              <w:rPr>
                <w:rFonts w:ascii="Brandon Grotesque Black" w:hAnsi="Brandon Grotesque Black"/>
              </w:rPr>
              <w:t>(“’”,””)|replace(“[”,””)|replace(“]”,””)}}</w:t>
            </w:r>
          </w:p>
        </w:tc>
      </w:tr>
      <w:tr w:rsidR="00C27290" w14:paraId="74B65861" w14:textId="77777777">
        <w:trPr>
          <w:trHeight w:val="519"/>
        </w:trPr>
        <w:tc>
          <w:tcPr>
            <w:tcW w:w="4195" w:type="dxa"/>
            <w:tcBorders>
              <w:top w:val="single" w:sz="4" w:space="0" w:color="002060"/>
              <w:left w:val="single" w:sz="4" w:space="0" w:color="002060"/>
              <w:bottom w:val="single" w:sz="4" w:space="0" w:color="002060"/>
            </w:tcBorders>
            <w:vAlign w:val="center"/>
          </w:tcPr>
          <w:p w14:paraId="74B6585F" w14:textId="77777777" w:rsidR="00C27290" w:rsidRDefault="00C27290">
            <w:pPr>
              <w:widowControl w:val="0"/>
              <w:rPr>
                <w:rFonts w:ascii="Brandon Grotesque Black" w:hAnsi="Brandon Grotesque Black"/>
              </w:rPr>
            </w:pPr>
          </w:p>
        </w:tc>
        <w:tc>
          <w:tcPr>
            <w:tcW w:w="5165" w:type="dxa"/>
            <w:gridSpan w:val="2"/>
            <w:tcBorders>
              <w:top w:val="single" w:sz="4" w:space="0" w:color="002060"/>
              <w:left w:val="single" w:sz="4" w:space="0" w:color="002060"/>
              <w:bottom w:val="single" w:sz="4" w:space="0" w:color="002060"/>
              <w:right w:val="single" w:sz="4" w:space="0" w:color="002060"/>
            </w:tcBorders>
            <w:vAlign w:val="center"/>
          </w:tcPr>
          <w:p w14:paraId="74B65860" w14:textId="77777777" w:rsidR="00C27290" w:rsidRDefault="002A710A">
            <w:pPr>
              <w:widowControl w:val="0"/>
              <w:rPr>
                <w:rFonts w:ascii="Brandon Grotesque Black" w:hAnsi="Brandon Grotesque Black"/>
              </w:rPr>
            </w:pPr>
            <w:r>
              <w:rPr>
                <w:rFonts w:ascii="Brandon Grotesque Black" w:hAnsi="Brandon Grotesque Black"/>
              </w:rPr>
              <w:t xml:space="preserve">{%tr </w:t>
            </w:r>
            <w:proofErr w:type="spellStart"/>
            <w:r>
              <w:rPr>
                <w:rFonts w:ascii="Brandon Grotesque Black" w:hAnsi="Brandon Grotesque Black"/>
              </w:rPr>
              <w:t>endfor</w:t>
            </w:r>
            <w:proofErr w:type="spellEnd"/>
            <w:r>
              <w:rPr>
                <w:rFonts w:ascii="Brandon Grotesque Black" w:hAnsi="Brandon Grotesque Black"/>
              </w:rPr>
              <w:t xml:space="preserve"> %}</w:t>
            </w:r>
          </w:p>
        </w:tc>
      </w:tr>
    </w:tbl>
    <w:p w14:paraId="74B65862" w14:textId="77777777" w:rsidR="00C27290" w:rsidRDefault="00C27290">
      <w:pPr>
        <w:rPr>
          <w:rFonts w:ascii="Brandon Grotesque Black" w:hAnsi="Brandon Grotesque Black"/>
        </w:rPr>
      </w:pPr>
    </w:p>
    <w:p w14:paraId="74B65864" w14:textId="29CC550D" w:rsidR="00C27290" w:rsidRDefault="002A710A">
      <w:pPr>
        <w:pStyle w:val="Heading2"/>
        <w:rPr>
          <w:rFonts w:ascii="Brandon Grotesque Black" w:eastAsia="Times New Roman" w:hAnsi="Brandon Grotesque Black" w:cs="Times New Roman"/>
          <w:color w:val="9A1B34"/>
        </w:rPr>
      </w:pPr>
      <w:r>
        <w:rPr>
          <w:rFonts w:ascii="Brandon Grotesque Black" w:eastAsia="Times New Roman" w:hAnsi="Brandon Grotesque Black" w:cs="Times New Roman"/>
          <w:color w:val="9A1B34"/>
        </w:rPr>
        <w:t>5 Appendix B : TARGETS</w:t>
      </w:r>
    </w:p>
    <w:p w14:paraId="74B65866" w14:textId="77777777" w:rsidR="00C27290" w:rsidRDefault="00C27290">
      <w:pPr>
        <w:rPr>
          <w:rFonts w:ascii="Brandon Grotesque Black" w:eastAsia="Times New Roman" w:hAnsi="Brandon Grotesque Black" w:cs="Times New Roman"/>
          <w:color w:val="C00000"/>
        </w:rPr>
      </w:pPr>
    </w:p>
    <w:tbl>
      <w:tblPr>
        <w:tblW w:w="9360" w:type="dxa"/>
        <w:tblInd w:w="5" w:type="dxa"/>
        <w:tblLayout w:type="fixed"/>
        <w:tblLook w:val="04A0" w:firstRow="1" w:lastRow="0" w:firstColumn="1" w:lastColumn="0" w:noHBand="0" w:noVBand="1"/>
      </w:tblPr>
      <w:tblGrid>
        <w:gridCol w:w="4195"/>
        <w:gridCol w:w="4907"/>
        <w:gridCol w:w="258"/>
      </w:tblGrid>
      <w:tr w:rsidR="00C27290" w14:paraId="74B6586A" w14:textId="77777777">
        <w:tc>
          <w:tcPr>
            <w:tcW w:w="4195" w:type="dxa"/>
            <w:tcBorders>
              <w:top w:val="single" w:sz="4" w:space="0" w:color="002060"/>
              <w:left w:val="single" w:sz="4" w:space="0" w:color="002060"/>
              <w:bottom w:val="single" w:sz="4" w:space="0" w:color="002060"/>
            </w:tcBorders>
            <w:shd w:val="clear" w:color="auto" w:fill="9A1B34"/>
            <w:vAlign w:val="center"/>
          </w:tcPr>
          <w:p w14:paraId="74B65867"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IP</w:t>
            </w:r>
          </w:p>
        </w:tc>
        <w:tc>
          <w:tcPr>
            <w:tcW w:w="4907" w:type="dxa"/>
            <w:tcBorders>
              <w:top w:val="single" w:sz="4" w:space="0" w:color="002060"/>
              <w:left w:val="single" w:sz="4" w:space="0" w:color="002060"/>
              <w:bottom w:val="single" w:sz="4" w:space="0" w:color="002060"/>
              <w:right w:val="single" w:sz="4" w:space="0" w:color="002060"/>
            </w:tcBorders>
            <w:shd w:val="clear" w:color="auto" w:fill="9A1B34"/>
            <w:vAlign w:val="center"/>
          </w:tcPr>
          <w:p w14:paraId="74B65868" w14:textId="77777777" w:rsidR="00C27290" w:rsidRDefault="002A710A">
            <w:pPr>
              <w:widowControl w:val="0"/>
              <w:jc w:val="center"/>
              <w:rPr>
                <w:rFonts w:ascii="Brandon Grotesque Black" w:hAnsi="Brandon Grotesque Black"/>
                <w:color w:val="FFFFFF" w:themeColor="background1"/>
              </w:rPr>
            </w:pPr>
            <w:r>
              <w:rPr>
                <w:rFonts w:ascii="Brandon Grotesque Black" w:hAnsi="Brandon Grotesque Black"/>
                <w:color w:val="FFFFFF" w:themeColor="background1"/>
              </w:rPr>
              <w:t>DOMAIN</w:t>
            </w:r>
          </w:p>
        </w:tc>
        <w:tc>
          <w:tcPr>
            <w:tcW w:w="258" w:type="dxa"/>
            <w:tcBorders>
              <w:top w:val="single" w:sz="4" w:space="0" w:color="002060"/>
              <w:left w:val="single" w:sz="4" w:space="0" w:color="002060"/>
              <w:bottom w:val="single" w:sz="4" w:space="0" w:color="002060"/>
              <w:right w:val="single" w:sz="4" w:space="0" w:color="002060"/>
            </w:tcBorders>
            <w:shd w:val="clear" w:color="auto" w:fill="9A1B34"/>
            <w:vAlign w:val="center"/>
          </w:tcPr>
          <w:p w14:paraId="74B65869" w14:textId="77777777" w:rsidR="00C27290" w:rsidRDefault="00C27290">
            <w:pPr>
              <w:widowControl w:val="0"/>
              <w:jc w:val="center"/>
              <w:rPr>
                <w:rFonts w:ascii="Brandon Grotesque Black" w:hAnsi="Brandon Grotesque Black"/>
                <w:color w:val="FFFFFF" w:themeColor="background1"/>
              </w:rPr>
            </w:pPr>
          </w:p>
        </w:tc>
      </w:tr>
      <w:tr w:rsidR="00C27290" w14:paraId="74B6586D" w14:textId="77777777">
        <w:trPr>
          <w:cantSplit/>
          <w:trHeight w:val="541"/>
        </w:trPr>
        <w:tc>
          <w:tcPr>
            <w:tcW w:w="4195" w:type="dxa"/>
            <w:tcBorders>
              <w:top w:val="single" w:sz="4" w:space="0" w:color="002060"/>
              <w:left w:val="single" w:sz="4" w:space="0" w:color="002060"/>
              <w:bottom w:val="single" w:sz="4" w:space="0" w:color="002060"/>
            </w:tcBorders>
            <w:vAlign w:val="center"/>
          </w:tcPr>
          <w:p w14:paraId="74B6586B" w14:textId="77777777" w:rsidR="00C27290" w:rsidRDefault="002A710A">
            <w:pPr>
              <w:widowControl w:val="0"/>
              <w:rPr>
                <w:rFonts w:ascii="Brandon Grotesque Black" w:hAnsi="Brandon Grotesque Black"/>
              </w:rPr>
            </w:pPr>
            <w:r>
              <w:rPr>
                <w:rFonts w:ascii="Brandon Grotesque Black" w:hAnsi="Brandon Grotesque Black"/>
              </w:rPr>
              <w:t>{%tr for t in targets %}</w:t>
            </w:r>
          </w:p>
        </w:tc>
        <w:tc>
          <w:tcPr>
            <w:tcW w:w="5165" w:type="dxa"/>
            <w:gridSpan w:val="2"/>
            <w:tcBorders>
              <w:top w:val="single" w:sz="4" w:space="0" w:color="002060"/>
              <w:left w:val="single" w:sz="4" w:space="0" w:color="002060"/>
              <w:bottom w:val="single" w:sz="4" w:space="0" w:color="002060"/>
              <w:right w:val="single" w:sz="4" w:space="0" w:color="002060"/>
            </w:tcBorders>
            <w:vAlign w:val="center"/>
          </w:tcPr>
          <w:p w14:paraId="74B6586C" w14:textId="77777777" w:rsidR="00C27290" w:rsidRDefault="00C27290">
            <w:pPr>
              <w:widowControl w:val="0"/>
              <w:rPr>
                <w:rFonts w:ascii="Brandon Grotesque Black" w:hAnsi="Brandon Grotesque Black"/>
              </w:rPr>
            </w:pPr>
          </w:p>
        </w:tc>
      </w:tr>
      <w:tr w:rsidR="00C27290" w14:paraId="74B65870" w14:textId="77777777">
        <w:trPr>
          <w:trHeight w:val="541"/>
        </w:trPr>
        <w:tc>
          <w:tcPr>
            <w:tcW w:w="4195" w:type="dxa"/>
            <w:tcBorders>
              <w:left w:val="single" w:sz="4" w:space="0" w:color="002060"/>
              <w:bottom w:val="single" w:sz="4" w:space="0" w:color="002060"/>
            </w:tcBorders>
            <w:vAlign w:val="center"/>
          </w:tcPr>
          <w:p w14:paraId="74B6586E" w14:textId="77777777" w:rsidR="00C27290" w:rsidRDefault="002A710A">
            <w:pPr>
              <w:widowControl w:val="0"/>
              <w:jc w:val="center"/>
              <w:rPr>
                <w:rFonts w:ascii="Brandon Grotesque Black" w:hAnsi="Brandon Grotesque Black"/>
              </w:rPr>
            </w:pPr>
            <w:r>
              <w:rPr>
                <w:rFonts w:ascii="Brandon Grotesque Black" w:hAnsi="Brandon Grotesque Black"/>
              </w:rPr>
              <w:t>{{</w:t>
            </w:r>
            <w:proofErr w:type="spellStart"/>
            <w:r>
              <w:rPr>
                <w:rFonts w:ascii="Brandon Grotesque Black" w:hAnsi="Brandon Grotesque Black"/>
              </w:rPr>
              <w:t>t.ip_address</w:t>
            </w:r>
            <w:proofErr w:type="spellEnd"/>
            <w:r>
              <w:rPr>
                <w:rFonts w:ascii="Brandon Grotesque Black" w:hAnsi="Brandon Grotesque Black"/>
              </w:rPr>
              <w:t>}}</w:t>
            </w:r>
          </w:p>
        </w:tc>
        <w:tc>
          <w:tcPr>
            <w:tcW w:w="5165" w:type="dxa"/>
            <w:gridSpan w:val="2"/>
            <w:tcBorders>
              <w:left w:val="single" w:sz="4" w:space="0" w:color="002060"/>
              <w:bottom w:val="single" w:sz="4" w:space="0" w:color="002060"/>
              <w:right w:val="single" w:sz="4" w:space="0" w:color="002060"/>
            </w:tcBorders>
            <w:vAlign w:val="center"/>
          </w:tcPr>
          <w:p w14:paraId="74B6586F" w14:textId="77777777" w:rsidR="00C27290" w:rsidRDefault="002A710A">
            <w:pPr>
              <w:widowControl w:val="0"/>
              <w:jc w:val="center"/>
              <w:rPr>
                <w:rFonts w:ascii="Brandon Grotesque Black" w:hAnsi="Brandon Grotesque Black"/>
              </w:rPr>
            </w:pPr>
            <w:r>
              <w:rPr>
                <w:rFonts w:ascii="Brandon Grotesque Black" w:hAnsi="Brandon Grotesque Black"/>
              </w:rPr>
              <w:t>{{</w:t>
            </w:r>
            <w:proofErr w:type="spellStart"/>
            <w:r>
              <w:rPr>
                <w:rFonts w:ascii="Brandon Grotesque Black" w:hAnsi="Brandon Grotesque Black"/>
              </w:rPr>
              <w:t>t.hostname</w:t>
            </w:r>
            <w:proofErr w:type="spellEnd"/>
            <w:r>
              <w:rPr>
                <w:rFonts w:ascii="Brandon Grotesque Black" w:hAnsi="Brandon Grotesque Black"/>
              </w:rPr>
              <w:t>}}</w:t>
            </w:r>
          </w:p>
        </w:tc>
      </w:tr>
      <w:tr w:rsidR="00C27290" w14:paraId="74B65873" w14:textId="77777777">
        <w:trPr>
          <w:trHeight w:val="519"/>
        </w:trPr>
        <w:tc>
          <w:tcPr>
            <w:tcW w:w="4195" w:type="dxa"/>
            <w:tcBorders>
              <w:top w:val="single" w:sz="4" w:space="0" w:color="002060"/>
              <w:left w:val="single" w:sz="4" w:space="0" w:color="002060"/>
              <w:bottom w:val="single" w:sz="4" w:space="0" w:color="002060"/>
            </w:tcBorders>
            <w:vAlign w:val="center"/>
          </w:tcPr>
          <w:p w14:paraId="74B65871" w14:textId="77777777" w:rsidR="00C27290" w:rsidRDefault="002A710A">
            <w:pPr>
              <w:widowControl w:val="0"/>
              <w:rPr>
                <w:rFonts w:ascii="Brandon Grotesque Black" w:hAnsi="Brandon Grotesque Black"/>
              </w:rPr>
            </w:pPr>
            <w:r>
              <w:rPr>
                <w:rFonts w:ascii="Brandon Grotesque Black" w:hAnsi="Brandon Grotesque Black"/>
              </w:rPr>
              <w:t xml:space="preserve">{%tr </w:t>
            </w:r>
            <w:proofErr w:type="spellStart"/>
            <w:r>
              <w:rPr>
                <w:rFonts w:ascii="Brandon Grotesque Black" w:hAnsi="Brandon Grotesque Black"/>
              </w:rPr>
              <w:t>endfor</w:t>
            </w:r>
            <w:proofErr w:type="spellEnd"/>
            <w:r>
              <w:rPr>
                <w:rFonts w:ascii="Brandon Grotesque Black" w:hAnsi="Brandon Grotesque Black"/>
              </w:rPr>
              <w:t xml:space="preserve"> %}</w:t>
            </w:r>
          </w:p>
        </w:tc>
        <w:tc>
          <w:tcPr>
            <w:tcW w:w="5165" w:type="dxa"/>
            <w:gridSpan w:val="2"/>
            <w:tcBorders>
              <w:top w:val="single" w:sz="4" w:space="0" w:color="002060"/>
              <w:left w:val="single" w:sz="4" w:space="0" w:color="002060"/>
              <w:bottom w:val="single" w:sz="4" w:space="0" w:color="002060"/>
              <w:right w:val="single" w:sz="4" w:space="0" w:color="002060"/>
            </w:tcBorders>
            <w:vAlign w:val="center"/>
          </w:tcPr>
          <w:p w14:paraId="74B65872" w14:textId="77777777" w:rsidR="00C27290" w:rsidRDefault="00C27290">
            <w:pPr>
              <w:widowControl w:val="0"/>
              <w:rPr>
                <w:rFonts w:ascii="Brandon Grotesque Black" w:hAnsi="Brandon Grotesque Black"/>
              </w:rPr>
            </w:pPr>
          </w:p>
        </w:tc>
      </w:tr>
    </w:tbl>
    <w:p w14:paraId="74B65874" w14:textId="77777777" w:rsidR="00C27290" w:rsidRDefault="00C27290">
      <w:pPr>
        <w:rPr>
          <w:rFonts w:ascii="Brandon Grotesque Black" w:eastAsia="Times New Roman" w:hAnsi="Brandon Grotesque Black" w:cs="Times New Roman"/>
          <w:color w:val="C00000"/>
        </w:rPr>
      </w:pPr>
    </w:p>
    <w:sectPr w:rsidR="00C272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588C" w14:textId="77777777" w:rsidR="00000000" w:rsidRDefault="002A710A">
      <w:pPr>
        <w:spacing w:before="0" w:line="240" w:lineRule="auto"/>
      </w:pPr>
      <w:r>
        <w:separator/>
      </w:r>
    </w:p>
  </w:endnote>
  <w:endnote w:type="continuationSeparator" w:id="0">
    <w:p w14:paraId="74B6588E" w14:textId="77777777" w:rsidR="00000000" w:rsidRDefault="002A71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Brandon Grotesque Black">
    <w:panose1 w:val="020B0A03020203060202"/>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822352"/>
      <w:docPartObj>
        <w:docPartGallery w:val="Page Numbers (Bottom of Page)"/>
        <w:docPartUnique/>
      </w:docPartObj>
    </w:sdtPr>
    <w:sdtEndPr/>
    <w:sdtContent>
      <w:p w14:paraId="74B6587A" w14:textId="77777777" w:rsidR="00C27290" w:rsidRDefault="002A710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1721242568"/>
      <w:docPartObj>
        <w:docPartGallery w:val="Page Numbers (Bottom of Page)"/>
        <w:docPartUnique/>
      </w:docPartObj>
    </w:sdtPr>
    <w:sdtEndPr/>
    <w:sdtContent>
      <w:p w14:paraId="74B6587B" w14:textId="77777777" w:rsidR="00C27290" w:rsidRDefault="002A710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1398198520"/>
      <w:docPartObj>
        <w:docPartGallery w:val="Page Numbers (Bottom of Page)"/>
        <w:docPartUnique/>
      </w:docPartObj>
    </w:sdtPr>
    <w:sdtEndPr/>
    <w:sdtContent>
      <w:p w14:paraId="74B6587C" w14:textId="77777777" w:rsidR="00C27290" w:rsidRDefault="002A710A">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4B6587D" w14:textId="77777777" w:rsidR="00C27290" w:rsidRDefault="00C27290">
    <w:pPr>
      <w:pStyle w:val="Footer"/>
      <w:ind w:right="360"/>
    </w:pPr>
  </w:p>
  <w:p w14:paraId="74B6587E" w14:textId="77777777" w:rsidR="00C27290" w:rsidRDefault="00C27290"/>
  <w:p w14:paraId="74B6587F" w14:textId="77777777" w:rsidR="00C27290" w:rsidRDefault="00C272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5880" w14:textId="7D1D2A34" w:rsidR="00C27290" w:rsidRDefault="002270B4">
    <w:pPr>
      <w:pStyle w:val="Footer"/>
      <w:ind w:right="360"/>
      <w:jc w:val="left"/>
      <w:rPr>
        <w:i/>
      </w:rPr>
    </w:pPr>
    <w:r>
      <w:rPr>
        <w:noProof/>
      </w:rPr>
      <w:pict w14:anchorId="6CE08A0E">
        <v:shapetype id="_x0000_t202" coordsize="21600,21600" o:spt="202" path="m,l,21600r21600,l21600,xe">
          <v:stroke joinstyle="miter"/>
          <v:path gradientshapeok="t" o:connecttype="rect"/>
        </v:shapetype>
        <v:shape id="_x0000_s2050" type="#_x0000_t202" style="position:absolute;margin-left:297.3pt;margin-top:8.8pt;width:18.95pt;height:20.6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" o:allowincell="f" stroked="f">
          <v:fill opacity="0"/>
          <v:textbox inset="0,0,0,0">
            <w:txbxContent>
              <w:sdt>
                <w:sdtPr>
                  <w:id w:val="670205221"/>
                  <w:docPartObj>
                    <w:docPartGallery w:val="Page Numbers (Bottom of Page)"/>
                    <w:docPartUnique/>
                  </w:docPartObj>
                </w:sdtPr>
                <w:sdtEndPr/>
                <w:sdtContent>
                  <w:p w14:paraId="74B65890" w14:textId="77777777" w:rsidR="00C27290" w:rsidRDefault="002A710A">
                    <w:pPr>
                      <w:pStyle w:val="Footer"/>
                      <w:rPr>
                        <w:rStyle w:val="PageNumber"/>
                      </w:rPr>
                    </w:pPr>
                    <w:r>
                      <w:rPr>
                        <w:rStyle w:val="PageNumber"/>
                        <w:color w:val="000000"/>
                      </w:rPr>
                      <w:t xml:space="preserve">- </w:t>
                    </w:r>
                    <w:r>
                      <w:rPr>
                        <w:rStyle w:val="PageNumber"/>
                        <w:b/>
                        <w:color w:val="000000"/>
                      </w:rPr>
                      <w:fldChar w:fldCharType="begin"/>
                    </w:r>
                    <w:r>
                      <w:rPr>
                        <w:rStyle w:val="PageNumber"/>
                        <w:b/>
                        <w:color w:val="000000"/>
                      </w:rPr>
                      <w:instrText xml:space="preserve"> PAGE </w:instrText>
                    </w:r>
                    <w:r>
                      <w:rPr>
                        <w:rStyle w:val="PageNumber"/>
                        <w:b/>
                        <w:color w:val="000000"/>
                      </w:rPr>
                      <w:fldChar w:fldCharType="separate"/>
                    </w:r>
                    <w:r>
                      <w:rPr>
                        <w:rStyle w:val="PageNumber"/>
                        <w:b/>
                        <w:color w:val="000000"/>
                      </w:rPr>
                      <w:t>5</w:t>
                    </w:r>
                    <w:r>
                      <w:rPr>
                        <w:rStyle w:val="PageNumber"/>
                        <w:b/>
                        <w:color w:val="000000"/>
                      </w:rPr>
                      <w:fldChar w:fldCharType="end"/>
                    </w:r>
                    <w:r>
                      <w:rPr>
                        <w:rStyle w:val="PageNumber"/>
                        <w:color w:val="000000"/>
                      </w:rPr>
                      <w:t xml:space="preserve"> -</w:t>
                    </w:r>
                  </w:p>
                </w:sdtContent>
              </w:sdt>
            </w:txbxContent>
          </v:textbox>
          <w10:wrap anchorx="page"/>
        </v:shape>
      </w:pict>
    </w:r>
  </w:p>
  <w:p w14:paraId="74B65881" w14:textId="77777777" w:rsidR="00C27290" w:rsidRDefault="00C27290"/>
  <w:p w14:paraId="74B65882" w14:textId="77777777" w:rsidR="00C27290" w:rsidRDefault="00C272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5885" w14:textId="511E4826" w:rsidR="00C27290" w:rsidRDefault="002270B4">
    <w:pPr>
      <w:pStyle w:val="Footer"/>
      <w:ind w:right="360"/>
      <w:jc w:val="left"/>
      <w:rPr>
        <w:i/>
      </w:rPr>
    </w:pPr>
    <w:r>
      <w:rPr>
        <w:noProof/>
      </w:rPr>
      <w:pict w14:anchorId="3942C221">
        <v:shapetype id="_x0000_t202" coordsize="21600,21600" o:spt="202" path="m,l,21600r21600,l21600,xe">
          <v:stroke joinstyle="miter"/>
          <v:path gradientshapeok="t" o:connecttype="rect"/>
        </v:shapetype>
        <v:shape id="_x0000_s2049" type="#_x0000_t202" style="position:absolute;margin-left:297.3pt;margin-top:8.8pt;width:18.95pt;height:20.6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" o:allowincell="f" stroked="f">
          <v:fill opacity="0"/>
          <v:textbox inset="0,0,0,0">
            <w:txbxContent>
              <w:sdt>
                <w:sdtPr>
                  <w:id w:val="240932390"/>
                  <w:docPartObj>
                    <w:docPartGallery w:val="Page Numbers (Bottom of Page)"/>
                    <w:docPartUnique/>
                  </w:docPartObj>
                </w:sdtPr>
                <w:sdtEndPr/>
                <w:sdtContent>
                  <w:p w14:paraId="74B65891" w14:textId="77777777" w:rsidR="00C27290" w:rsidRDefault="002A710A">
                    <w:pPr>
                      <w:pStyle w:val="Footer"/>
                      <w:rPr>
                        <w:rStyle w:val="PageNumber"/>
                      </w:rPr>
                    </w:pPr>
                    <w:r>
                      <w:rPr>
                        <w:rStyle w:val="PageNumber"/>
                        <w:color w:val="000000"/>
                      </w:rPr>
                      <w:t xml:space="preserve">- </w:t>
                    </w:r>
                    <w:r>
                      <w:rPr>
                        <w:rStyle w:val="PageNumber"/>
                        <w:b/>
                        <w:color w:val="000000"/>
                      </w:rPr>
                      <w:fldChar w:fldCharType="begin"/>
                    </w:r>
                    <w:r>
                      <w:rPr>
                        <w:rStyle w:val="PageNumber"/>
                        <w:b/>
                        <w:color w:val="000000"/>
                      </w:rPr>
                      <w:instrText xml:space="preserve"> PAGE </w:instrText>
                    </w:r>
                    <w:r>
                      <w:rPr>
                        <w:rStyle w:val="PageNumber"/>
                        <w:b/>
                        <w:color w:val="000000"/>
                      </w:rPr>
                      <w:fldChar w:fldCharType="separate"/>
                    </w:r>
                    <w:r>
                      <w:rPr>
                        <w:rStyle w:val="PageNumber"/>
                        <w:b/>
                        <w:color w:val="000000"/>
                      </w:rPr>
                      <w:t>5</w:t>
                    </w:r>
                    <w:r>
                      <w:rPr>
                        <w:rStyle w:val="PageNumber"/>
                        <w:b/>
                        <w:color w:val="000000"/>
                      </w:rPr>
                      <w:fldChar w:fldCharType="end"/>
                    </w:r>
                    <w:r>
                      <w:rPr>
                        <w:rStyle w:val="PageNumber"/>
                        <w:color w:val="000000"/>
                      </w:rPr>
                      <w:t xml:space="preserve"> -</w:t>
                    </w:r>
                  </w:p>
                </w:sdtContent>
              </w:sdt>
            </w:txbxContent>
          </v:textbox>
          <w10:wrap anchorx="page"/>
        </v:shape>
      </w:pict>
    </w:r>
  </w:p>
  <w:p w14:paraId="74B65886" w14:textId="77777777" w:rsidR="00C27290" w:rsidRDefault="00C27290"/>
  <w:p w14:paraId="74B65887" w14:textId="77777777" w:rsidR="00C27290" w:rsidRDefault="00C272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5888" w14:textId="77777777" w:rsidR="00000000" w:rsidRDefault="002A710A">
      <w:pPr>
        <w:spacing w:before="0" w:line="240" w:lineRule="auto"/>
      </w:pPr>
      <w:r>
        <w:separator/>
      </w:r>
    </w:p>
  </w:footnote>
  <w:footnote w:type="continuationSeparator" w:id="0">
    <w:p w14:paraId="74B6588A" w14:textId="77777777" w:rsidR="00000000" w:rsidRDefault="002A71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5875" w14:textId="77777777" w:rsidR="00C27290" w:rsidRDefault="00C27290">
    <w:pPr>
      <w:pStyle w:val="Header"/>
    </w:pPr>
  </w:p>
  <w:p w14:paraId="74B65876" w14:textId="77777777" w:rsidR="00C27290" w:rsidRDefault="00C27290"/>
  <w:p w14:paraId="74B65877" w14:textId="77777777" w:rsidR="00C27290" w:rsidRDefault="00C272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5878" w14:textId="77777777" w:rsidR="00C27290" w:rsidRDefault="002A710A">
    <w:pPr>
      <w:pStyle w:val="Header"/>
      <w:jc w:val="left"/>
      <w:rPr>
        <w:color w:val="808080" w:themeColor="background1" w:themeShade="80"/>
      </w:rPr>
    </w:pPr>
    <w:r>
      <w:rPr>
        <w:noProof/>
      </w:rPr>
      <w:drawing>
        <wp:anchor distT="0" distB="0" distL="0" distR="0" simplePos="0" relativeHeight="251656192" behindDoc="1" locked="0" layoutInCell="0" allowOverlap="1" wp14:anchorId="74B65888" wp14:editId="74B65889">
          <wp:simplePos x="0" y="0"/>
          <wp:positionH relativeFrom="column">
            <wp:posOffset>0</wp:posOffset>
          </wp:positionH>
          <wp:positionV relativeFrom="paragraph">
            <wp:posOffset>73025</wp:posOffset>
          </wp:positionV>
          <wp:extent cx="2567305" cy="472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2567305" cy="472440"/>
                  </a:xfrm>
                  <a:prstGeom prst="rect">
                    <a:avLst/>
                  </a:prstGeom>
                </pic:spPr>
              </pic:pic>
            </a:graphicData>
          </a:graphic>
        </wp:anchor>
      </w:drawing>
    </w:r>
    <w:r>
      <w:rPr>
        <w:i/>
        <w:color w:val="808080" w:themeColor="background1" w:themeShade="80"/>
      </w:rPr>
      <w:t xml:space="preserve"> </w:t>
    </w:r>
    <w:r>
      <w:rPr>
        <w:i/>
        <w:color w:val="808080" w:themeColor="background1" w:themeShade="80"/>
      </w:rPr>
      <w:tab/>
    </w:r>
    <w:r>
      <w:rPr>
        <w:i/>
        <w:color w:val="808080" w:themeColor="background1" w:themeShade="80"/>
      </w:rPr>
      <w:tab/>
    </w:r>
    <w:r>
      <w:rPr>
        <w:color w:val="808080" w:themeColor="background1" w:themeShade="80"/>
      </w:rPr>
      <w:t>{{ client.name }}</w:t>
    </w:r>
  </w:p>
  <w:p w14:paraId="74B65879" w14:textId="77777777" w:rsidR="00C27290" w:rsidRDefault="002A710A">
    <w:pPr>
      <w:pStyle w:val="Header"/>
      <w:spacing w:before="0"/>
      <w:rPr>
        <w:i/>
        <w:color w:val="808080" w:themeColor="background1" w:themeShade="80"/>
      </w:rPr>
    </w:pPr>
    <w:r>
      <w:rPr>
        <w:color w:val="808080" w:themeColor="background1" w:themeShade="80"/>
      </w:rPr>
      <w:tab/>
    </w:r>
    <w:r>
      <w:rPr>
        <w:color w:val="808080" w:themeColor="background1" w:themeShade="80"/>
      </w:rPr>
      <w:tab/>
    </w:r>
    <w:r>
      <w:rPr>
        <w:color w:val="808080" w:themeColor="background1" w:themeShade="80"/>
      </w:rPr>
      <w:t>Automated Report Output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5883" w14:textId="77777777" w:rsidR="00C27290" w:rsidRDefault="002A710A">
    <w:pPr>
      <w:pStyle w:val="Header"/>
      <w:jc w:val="left"/>
      <w:rPr>
        <w:color w:val="808080" w:themeColor="background1" w:themeShade="80"/>
      </w:rPr>
    </w:pPr>
    <w:r>
      <w:rPr>
        <w:noProof/>
      </w:rPr>
      <w:drawing>
        <wp:anchor distT="0" distB="0" distL="0" distR="0" simplePos="0" relativeHeight="251657216" behindDoc="1" locked="0" layoutInCell="0" allowOverlap="1" wp14:anchorId="74B6588C" wp14:editId="74B6588D">
          <wp:simplePos x="0" y="0"/>
          <wp:positionH relativeFrom="column">
            <wp:posOffset>0</wp:posOffset>
          </wp:positionH>
          <wp:positionV relativeFrom="paragraph">
            <wp:posOffset>73025</wp:posOffset>
          </wp:positionV>
          <wp:extent cx="2567305" cy="47244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2567305" cy="472440"/>
                  </a:xfrm>
                  <a:prstGeom prst="rect">
                    <a:avLst/>
                  </a:prstGeom>
                </pic:spPr>
              </pic:pic>
            </a:graphicData>
          </a:graphic>
        </wp:anchor>
      </w:drawing>
    </w:r>
    <w:r>
      <w:rPr>
        <w:i/>
        <w:color w:val="808080" w:themeColor="background1" w:themeShade="80"/>
      </w:rPr>
      <w:t xml:space="preserve"> </w:t>
    </w:r>
    <w:r>
      <w:rPr>
        <w:i/>
        <w:color w:val="808080" w:themeColor="background1" w:themeShade="80"/>
      </w:rPr>
      <w:tab/>
    </w:r>
    <w:r>
      <w:rPr>
        <w:i/>
        <w:color w:val="808080" w:themeColor="background1" w:themeShade="80"/>
      </w:rPr>
      <w:tab/>
    </w:r>
    <w:r>
      <w:rPr>
        <w:color w:val="808080" w:themeColor="background1" w:themeShade="80"/>
      </w:rPr>
      <w:t>{{ client.name }}</w:t>
    </w:r>
  </w:p>
  <w:p w14:paraId="74B65884" w14:textId="77777777" w:rsidR="00C27290" w:rsidRDefault="002A710A">
    <w:pPr>
      <w:pStyle w:val="Header"/>
      <w:spacing w:before="0"/>
      <w:rPr>
        <w:i/>
        <w:color w:val="808080" w:themeColor="background1" w:themeShade="80"/>
      </w:rPr>
    </w:pPr>
    <w:r>
      <w:rPr>
        <w:color w:val="808080" w:themeColor="background1" w:themeShade="80"/>
      </w:rPr>
      <w:tab/>
    </w:r>
    <w:r>
      <w:rPr>
        <w:color w:val="808080" w:themeColor="background1" w:themeShade="80"/>
      </w:rPr>
      <w:tab/>
      <w:t>Automated Report Output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594"/>
    <w:multiLevelType w:val="multilevel"/>
    <w:tmpl w:val="4C249444"/>
    <w:lvl w:ilvl="0">
      <w:start w:val="1"/>
      <w:numFmt w:val="decimal"/>
      <w:lvlText w:val="%1."/>
      <w:lvlJc w:val="left"/>
      <w:pPr>
        <w:tabs>
          <w:tab w:val="num" w:pos="0"/>
        </w:tabs>
        <w:ind w:left="936" w:hanging="576"/>
      </w:pPr>
    </w:lvl>
    <w:lvl w:ilvl="1">
      <w:start w:val="1"/>
      <w:numFmt w:val="decimal"/>
      <w:lvlText w:val="%1.%2"/>
      <w:lvlJc w:val="left"/>
      <w:pPr>
        <w:tabs>
          <w:tab w:val="num" w:pos="0"/>
        </w:tabs>
        <w:ind w:left="1584" w:hanging="576"/>
      </w:pPr>
    </w:lvl>
    <w:lvl w:ilvl="2">
      <w:start w:val="1"/>
      <w:numFmt w:val="decimal"/>
      <w:lvlText w:val="%1.%2.%3"/>
      <w:lvlJc w:val="left"/>
      <w:pPr>
        <w:tabs>
          <w:tab w:val="num" w:pos="0"/>
        </w:tabs>
        <w:ind w:left="1728" w:hanging="720"/>
      </w:pPr>
    </w:lvl>
    <w:lvl w:ilvl="3">
      <w:start w:val="1"/>
      <w:numFmt w:val="decimal"/>
      <w:lvlText w:val="%1.%2.%3.%4"/>
      <w:lvlJc w:val="left"/>
      <w:pPr>
        <w:tabs>
          <w:tab w:val="num" w:pos="0"/>
        </w:tabs>
        <w:ind w:left="1872" w:hanging="864"/>
      </w:pPr>
    </w:lvl>
    <w:lvl w:ilvl="4">
      <w:start w:val="1"/>
      <w:numFmt w:val="decimal"/>
      <w:pStyle w:val="Heading5"/>
      <w:lvlText w:val="%1.%2.%3.%4.%5"/>
      <w:lvlJc w:val="left"/>
      <w:pPr>
        <w:tabs>
          <w:tab w:val="num" w:pos="0"/>
        </w:tabs>
        <w:ind w:left="2016" w:hanging="1008"/>
      </w:pPr>
    </w:lvl>
    <w:lvl w:ilvl="5">
      <w:start w:val="1"/>
      <w:numFmt w:val="decimal"/>
      <w:pStyle w:val="Heading6"/>
      <w:lvlText w:val="%1.%2.%3.%4.%5.%6"/>
      <w:lvlJc w:val="left"/>
      <w:pPr>
        <w:tabs>
          <w:tab w:val="num" w:pos="0"/>
        </w:tabs>
        <w:ind w:left="2160" w:hanging="1152"/>
      </w:pPr>
    </w:lvl>
    <w:lvl w:ilvl="6">
      <w:start w:val="1"/>
      <w:numFmt w:val="decimal"/>
      <w:pStyle w:val="Heading7"/>
      <w:lvlText w:val="%1.%2.%3.%4.%5.%6.%7"/>
      <w:lvlJc w:val="left"/>
      <w:pPr>
        <w:tabs>
          <w:tab w:val="num" w:pos="0"/>
        </w:tabs>
        <w:ind w:left="2304" w:hanging="1296"/>
      </w:pPr>
    </w:lvl>
    <w:lvl w:ilvl="7">
      <w:start w:val="1"/>
      <w:numFmt w:val="decimal"/>
      <w:pStyle w:val="Heading8"/>
      <w:lvlText w:val="%1.%2.%3.%4.%5.%6.%7.%8"/>
      <w:lvlJc w:val="left"/>
      <w:pPr>
        <w:tabs>
          <w:tab w:val="num" w:pos="0"/>
        </w:tabs>
        <w:ind w:left="2448" w:hanging="1440"/>
      </w:pPr>
    </w:lvl>
    <w:lvl w:ilvl="8">
      <w:start w:val="1"/>
      <w:numFmt w:val="decimal"/>
      <w:pStyle w:val="Heading9"/>
      <w:lvlText w:val="%1.%2.%3.%4.%5.%6.%7.%8.%9"/>
      <w:lvlJc w:val="left"/>
      <w:pPr>
        <w:tabs>
          <w:tab w:val="num" w:pos="0"/>
        </w:tabs>
        <w:ind w:left="2592" w:hanging="1584"/>
      </w:pPr>
    </w:lvl>
  </w:abstractNum>
  <w:abstractNum w:abstractNumId="1" w15:restartNumberingAfterBreak="0">
    <w:nsid w:val="249A6C72"/>
    <w:multiLevelType w:val="multilevel"/>
    <w:tmpl w:val="1AF0AFE8"/>
    <w:lvl w:ilvl="0">
      <w:start w:val="1"/>
      <w:numFmt w:val="decimal"/>
      <w:lvlText w:val="%1."/>
      <w:lvlJc w:val="left"/>
      <w:pPr>
        <w:tabs>
          <w:tab w:val="num" w:pos="0"/>
        </w:tabs>
        <w:ind w:left="720" w:hanging="360"/>
      </w:pPr>
      <w:rPr>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780A68"/>
    <w:multiLevelType w:val="multilevel"/>
    <w:tmpl w:val="F5963040"/>
    <w:lvl w:ilvl="0">
      <w:start w:val="1"/>
      <w:numFmt w:val="bullet"/>
      <w:pStyle w:val="BulletLis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75164E4"/>
    <w:multiLevelType w:val="multilevel"/>
    <w:tmpl w:val="AA4A435A"/>
    <w:lvl w:ilvl="0">
      <w:start w:val="1"/>
      <w:numFmt w:val="bullet"/>
      <w:pStyle w:val="ListParagraph1"/>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F9A3E5F"/>
    <w:multiLevelType w:val="multilevel"/>
    <w:tmpl w:val="23782E50"/>
    <w:lvl w:ilvl="0">
      <w:start w:val="1"/>
      <w:numFmt w:val="decimal"/>
      <w:pStyle w:val="NumberList"/>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40800957">
    <w:abstractNumId w:val="0"/>
  </w:num>
  <w:num w:numId="2" w16cid:durableId="1240754279">
    <w:abstractNumId w:val="2"/>
  </w:num>
  <w:num w:numId="3" w16cid:durableId="1457605973">
    <w:abstractNumId w:val="4"/>
  </w:num>
  <w:num w:numId="4" w16cid:durableId="1988852636">
    <w:abstractNumId w:val="1"/>
  </w:num>
  <w:num w:numId="5" w16cid:durableId="253979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NDIzMjc1NTQxN7ZU0lEKTi0uzszPAykwrAUARZJrpiwAAAA="/>
  </w:docVars>
  <w:rsids>
    <w:rsidRoot w:val="00C27290"/>
    <w:rsid w:val="00017860"/>
    <w:rsid w:val="002270B4"/>
    <w:rsid w:val="002A710A"/>
    <w:rsid w:val="00723BCA"/>
    <w:rsid w:val="009F4E1B"/>
    <w:rsid w:val="00A95447"/>
    <w:rsid w:val="00BB6583"/>
    <w:rsid w:val="00BF635B"/>
    <w:rsid w:val="00C27290"/>
    <w:rsid w:val="00D74F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B657FD"/>
  <w15:docId w15:val="{8C380846-431B-4178-A766-733A9811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31CB"/>
    <w:pPr>
      <w:spacing w:before="120" w:line="276" w:lineRule="auto"/>
      <w:jc w:val="both"/>
    </w:pPr>
  </w:style>
  <w:style w:type="paragraph" w:styleId="Heading1">
    <w:name w:val="heading 1"/>
    <w:basedOn w:val="Normal"/>
    <w:next w:val="Normal"/>
    <w:link w:val="Heading1Char"/>
    <w:uiPriority w:val="9"/>
    <w:qFormat/>
    <w:rsid w:val="006E1893"/>
    <w:pPr>
      <w:keepNext/>
      <w:keepLines/>
      <w:spacing w:after="120"/>
      <w:jc w:val="left"/>
      <w:outlineLvl w:val="0"/>
    </w:pPr>
    <w:rPr>
      <w:rFonts w:asciiTheme="majorHAnsi" w:eastAsiaTheme="majorEastAsia" w:hAnsiTheme="majorHAnsi" w:cstheme="majorBidi"/>
      <w:b/>
      <w:color w:val="301D6C"/>
      <w:sz w:val="44"/>
      <w:szCs w:val="44"/>
    </w:rPr>
  </w:style>
  <w:style w:type="paragraph" w:styleId="Heading2">
    <w:name w:val="heading 2"/>
    <w:basedOn w:val="Normal"/>
    <w:next w:val="Normal"/>
    <w:link w:val="Heading2Char"/>
    <w:uiPriority w:val="9"/>
    <w:unhideWhenUsed/>
    <w:qFormat/>
    <w:rsid w:val="006E1893"/>
    <w:pPr>
      <w:keepNext/>
      <w:keepLines/>
      <w:spacing w:after="120"/>
      <w:jc w:val="left"/>
      <w:outlineLvl w:val="1"/>
    </w:pPr>
    <w:rPr>
      <w:rFonts w:asciiTheme="majorHAnsi" w:eastAsiaTheme="majorEastAsia" w:hAnsiTheme="majorHAnsi" w:cstheme="majorBidi"/>
      <w:color w:val="6F6FAB"/>
      <w:sz w:val="40"/>
      <w:szCs w:val="26"/>
    </w:rPr>
  </w:style>
  <w:style w:type="paragraph" w:styleId="Heading3">
    <w:name w:val="heading 3"/>
    <w:basedOn w:val="Normal"/>
    <w:next w:val="Normal"/>
    <w:link w:val="Heading3Char"/>
    <w:uiPriority w:val="9"/>
    <w:unhideWhenUsed/>
    <w:qFormat/>
    <w:rsid w:val="006E1893"/>
    <w:pPr>
      <w:keepNext/>
      <w:keepLines/>
      <w:jc w:val="left"/>
      <w:outlineLvl w:val="2"/>
    </w:pPr>
    <w:rPr>
      <w:rFonts w:asciiTheme="majorHAnsi" w:eastAsiaTheme="majorEastAsia" w:hAnsiTheme="majorHAnsi" w:cstheme="majorBidi"/>
      <w:color w:val="808080"/>
      <w:sz w:val="32"/>
    </w:rPr>
  </w:style>
  <w:style w:type="paragraph" w:styleId="Heading4">
    <w:name w:val="heading 4"/>
    <w:basedOn w:val="Normal"/>
    <w:next w:val="Normal"/>
    <w:link w:val="Heading4Char"/>
    <w:uiPriority w:val="9"/>
    <w:unhideWhenUsed/>
    <w:qFormat/>
    <w:rsid w:val="00ED6309"/>
    <w:pPr>
      <w:keepNext/>
      <w:keepLines/>
      <w:spacing w:before="240"/>
      <w:jc w:val="left"/>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semiHidden/>
    <w:unhideWhenUsed/>
    <w:qFormat/>
    <w:rsid w:val="00B9366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66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66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66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66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F0BF1"/>
    <w:rPr>
      <w:sz w:val="18"/>
      <w:szCs w:val="18"/>
    </w:rPr>
  </w:style>
  <w:style w:type="character" w:customStyle="1" w:styleId="CommentTextChar">
    <w:name w:val="Comment Text Char"/>
    <w:basedOn w:val="DefaultParagraphFont"/>
    <w:link w:val="CommentText"/>
    <w:uiPriority w:val="99"/>
    <w:qFormat/>
    <w:rsid w:val="00BF0BF1"/>
  </w:style>
  <w:style w:type="character" w:customStyle="1" w:styleId="CommentSubjectChar">
    <w:name w:val="Comment Subject Char"/>
    <w:basedOn w:val="CommentTextChar"/>
    <w:link w:val="CommentSubject"/>
    <w:uiPriority w:val="99"/>
    <w:semiHidden/>
    <w:qFormat/>
    <w:rsid w:val="00BF0BF1"/>
    <w:rPr>
      <w:b/>
      <w:bCs/>
      <w:sz w:val="20"/>
      <w:szCs w:val="20"/>
    </w:rPr>
  </w:style>
  <w:style w:type="character" w:customStyle="1" w:styleId="BalloonTextChar">
    <w:name w:val="Balloon Text Char"/>
    <w:basedOn w:val="DefaultParagraphFont"/>
    <w:link w:val="BalloonText"/>
    <w:uiPriority w:val="99"/>
    <w:semiHidden/>
    <w:qFormat/>
    <w:rsid w:val="00BF0BF1"/>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6E1893"/>
    <w:rPr>
      <w:rFonts w:asciiTheme="majorHAnsi" w:eastAsiaTheme="majorEastAsia" w:hAnsiTheme="majorHAnsi" w:cstheme="majorBidi"/>
      <w:b/>
      <w:color w:val="301D6C"/>
      <w:sz w:val="44"/>
      <w:szCs w:val="44"/>
    </w:rPr>
  </w:style>
  <w:style w:type="character" w:customStyle="1" w:styleId="Heading2Char">
    <w:name w:val="Heading 2 Char"/>
    <w:basedOn w:val="DefaultParagraphFont"/>
    <w:link w:val="Heading2"/>
    <w:uiPriority w:val="9"/>
    <w:qFormat/>
    <w:rsid w:val="006E1893"/>
    <w:rPr>
      <w:rFonts w:asciiTheme="majorHAnsi" w:eastAsiaTheme="majorEastAsia" w:hAnsiTheme="majorHAnsi" w:cstheme="majorBidi"/>
      <w:color w:val="6F6FAB"/>
      <w:sz w:val="40"/>
      <w:szCs w:val="26"/>
    </w:rPr>
  </w:style>
  <w:style w:type="character" w:customStyle="1" w:styleId="HeaderChar">
    <w:name w:val="Header Char"/>
    <w:basedOn w:val="DefaultParagraphFont"/>
    <w:link w:val="Header"/>
    <w:uiPriority w:val="99"/>
    <w:qFormat/>
    <w:rsid w:val="004C2416"/>
  </w:style>
  <w:style w:type="character" w:customStyle="1" w:styleId="FooterChar">
    <w:name w:val="Footer Char"/>
    <w:basedOn w:val="DefaultParagraphFont"/>
    <w:link w:val="Footer"/>
    <w:uiPriority w:val="99"/>
    <w:qFormat/>
    <w:rsid w:val="004C2416"/>
  </w:style>
  <w:style w:type="character" w:styleId="PageNumber">
    <w:name w:val="page number"/>
    <w:basedOn w:val="DefaultParagraphFont"/>
    <w:uiPriority w:val="99"/>
    <w:semiHidden/>
    <w:unhideWhenUsed/>
    <w:qFormat/>
    <w:rsid w:val="00C02476"/>
  </w:style>
  <w:style w:type="character" w:customStyle="1" w:styleId="TitleChar">
    <w:name w:val="Title Char"/>
    <w:basedOn w:val="DefaultParagraphFont"/>
    <w:link w:val="Title"/>
    <w:uiPriority w:val="10"/>
    <w:qFormat/>
    <w:rsid w:val="001B7D5C"/>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6E1893"/>
    <w:rPr>
      <w:rFonts w:asciiTheme="majorHAnsi" w:eastAsiaTheme="majorEastAsia" w:hAnsiTheme="majorHAnsi" w:cstheme="majorBidi"/>
      <w:color w:val="808080"/>
      <w:sz w:val="32"/>
    </w:rPr>
  </w:style>
  <w:style w:type="character" w:customStyle="1" w:styleId="Heading4Char">
    <w:name w:val="Heading 4 Char"/>
    <w:basedOn w:val="DefaultParagraphFont"/>
    <w:link w:val="Heading4"/>
    <w:uiPriority w:val="9"/>
    <w:qFormat/>
    <w:rsid w:val="00ED6309"/>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semiHidden/>
    <w:qFormat/>
    <w:rsid w:val="00B936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936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936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936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9366E"/>
    <w:rPr>
      <w:rFonts w:asciiTheme="majorHAnsi" w:eastAsiaTheme="majorEastAsia" w:hAnsiTheme="majorHAnsi" w:cstheme="majorBidi"/>
      <w:i/>
      <w:iCs/>
      <w:color w:val="272727" w:themeColor="text1" w:themeTint="D8"/>
      <w:sz w:val="21"/>
      <w:szCs w:val="21"/>
    </w:rPr>
  </w:style>
  <w:style w:type="character" w:customStyle="1" w:styleId="QuoteChar">
    <w:name w:val="Quote Char"/>
    <w:basedOn w:val="DefaultParagraphFont"/>
    <w:link w:val="Quote"/>
    <w:uiPriority w:val="29"/>
    <w:qFormat/>
    <w:rsid w:val="006E1893"/>
    <w:rPr>
      <w:color w:val="6F6FAB"/>
    </w:rPr>
  </w:style>
  <w:style w:type="character" w:styleId="Hyperlink">
    <w:name w:val="Hyperlink"/>
    <w:basedOn w:val="DefaultParagraphFont"/>
    <w:uiPriority w:val="99"/>
    <w:unhideWhenUsed/>
    <w:rsid w:val="00A2072C"/>
    <w:rPr>
      <w:color w:val="0563C1" w:themeColor="hyperlink"/>
      <w:u w:val="single"/>
    </w:rPr>
  </w:style>
  <w:style w:type="character" w:styleId="UnresolvedMention">
    <w:name w:val="Unresolved Mention"/>
    <w:basedOn w:val="DefaultParagraphFont"/>
    <w:uiPriority w:val="99"/>
    <w:qFormat/>
    <w:rsid w:val="00296406"/>
    <w:rPr>
      <w:color w:val="808080"/>
      <w:shd w:val="clear" w:color="auto" w:fill="E6E6E6"/>
    </w:rPr>
  </w:style>
  <w:style w:type="character" w:customStyle="1" w:styleId="CaptionChar">
    <w:name w:val="Caption Char"/>
    <w:basedOn w:val="DefaultParagraphFont"/>
    <w:link w:val="Caption"/>
    <w:uiPriority w:val="35"/>
    <w:qFormat/>
    <w:rsid w:val="006E1893"/>
    <w:rPr>
      <w:i/>
      <w:iCs/>
      <w:color w:val="6F6FAB"/>
      <w:sz w:val="18"/>
      <w:szCs w:val="18"/>
    </w:rPr>
  </w:style>
  <w:style w:type="character" w:customStyle="1" w:styleId="CodeInline">
    <w:name w:val="CodeInline"/>
    <w:basedOn w:val="DefaultParagraphFont"/>
    <w:uiPriority w:val="1"/>
    <w:qFormat/>
    <w:rsid w:val="00E341AF"/>
    <w:rPr>
      <w:rFonts w:ascii="Courier New" w:hAnsi="Courier New"/>
      <w:sz w:val="22"/>
    </w:rPr>
  </w:style>
  <w:style w:type="character" w:customStyle="1" w:styleId="ListParagraphChar1">
    <w:name w:val="List Paragraph Char1"/>
    <w:link w:val="ListParagraph1"/>
    <w:uiPriority w:val="34"/>
    <w:qFormat/>
    <w:rsid w:val="00CB6D3D"/>
  </w:style>
  <w:style w:type="character" w:styleId="Strong">
    <w:name w:val="Strong"/>
    <w:basedOn w:val="DefaultParagraphFont"/>
    <w:uiPriority w:val="22"/>
    <w:qFormat/>
    <w:rsid w:val="00002AD4"/>
    <w:rPr>
      <w:b/>
      <w:bCs/>
    </w:rPr>
  </w:style>
  <w:style w:type="character" w:customStyle="1" w:styleId="ListParagraphChar">
    <w:name w:val="List Paragraph Char"/>
    <w:qFormat/>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before="0" w:after="140"/>
    </w:pPr>
  </w:style>
  <w:style w:type="paragraph" w:styleId="List">
    <w:name w:val="List"/>
    <w:basedOn w:val="BodyText"/>
    <w:rPr>
      <w:rFonts w:cs="Noto Sans Devanagari"/>
    </w:rPr>
  </w:style>
  <w:style w:type="paragraph" w:styleId="Caption">
    <w:name w:val="caption"/>
    <w:basedOn w:val="Normal"/>
    <w:next w:val="Normal"/>
    <w:link w:val="CaptionChar"/>
    <w:uiPriority w:val="35"/>
    <w:unhideWhenUsed/>
    <w:qFormat/>
    <w:rsid w:val="006E1893"/>
    <w:pPr>
      <w:spacing w:before="0" w:line="240" w:lineRule="auto"/>
      <w:jc w:val="center"/>
    </w:pPr>
    <w:rPr>
      <w:i/>
      <w:iCs/>
      <w:color w:val="6F6FAB"/>
      <w:sz w:val="18"/>
      <w:szCs w:val="18"/>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unhideWhenUsed/>
    <w:qFormat/>
    <w:rsid w:val="00BF0BF1"/>
  </w:style>
  <w:style w:type="paragraph" w:styleId="CommentSubject">
    <w:name w:val="annotation subject"/>
    <w:basedOn w:val="CommentText"/>
    <w:next w:val="CommentText"/>
    <w:link w:val="CommentSubjectChar"/>
    <w:uiPriority w:val="99"/>
    <w:semiHidden/>
    <w:unhideWhenUsed/>
    <w:qFormat/>
    <w:rsid w:val="00BF0BF1"/>
    <w:rPr>
      <w:b/>
      <w:bCs/>
      <w:sz w:val="20"/>
      <w:szCs w:val="20"/>
    </w:rPr>
  </w:style>
  <w:style w:type="paragraph" w:styleId="BalloonText">
    <w:name w:val="Balloon Text"/>
    <w:basedOn w:val="Normal"/>
    <w:link w:val="BalloonTextChar"/>
    <w:uiPriority w:val="99"/>
    <w:semiHidden/>
    <w:unhideWhenUsed/>
    <w:qFormat/>
    <w:rsid w:val="00BF0BF1"/>
    <w:rPr>
      <w:rFonts w:ascii="Times New Roman" w:hAnsi="Times New Roman" w:cs="Times New Roman"/>
      <w:sz w:val="18"/>
      <w:szCs w:val="18"/>
    </w:rPr>
  </w:style>
  <w:style w:type="paragraph" w:customStyle="1" w:styleId="ListParagraph1">
    <w:name w:val="List Paragraph1"/>
    <w:basedOn w:val="Normal"/>
    <w:link w:val="ListParagraphChar1"/>
    <w:qFormat/>
    <w:pPr>
      <w:numPr>
        <w:numId w:val="5"/>
      </w:numPr>
      <w:spacing w:after="1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C2416"/>
    <w:pPr>
      <w:tabs>
        <w:tab w:val="center" w:pos="4680"/>
        <w:tab w:val="right" w:pos="9360"/>
      </w:tabs>
    </w:pPr>
  </w:style>
  <w:style w:type="paragraph" w:styleId="Footer">
    <w:name w:val="footer"/>
    <w:basedOn w:val="Normal"/>
    <w:link w:val="FooterChar"/>
    <w:uiPriority w:val="99"/>
    <w:unhideWhenUsed/>
    <w:rsid w:val="004C2416"/>
    <w:pPr>
      <w:tabs>
        <w:tab w:val="center" w:pos="4680"/>
        <w:tab w:val="right" w:pos="9360"/>
      </w:tabs>
    </w:pPr>
  </w:style>
  <w:style w:type="paragraph" w:styleId="Title">
    <w:name w:val="Title"/>
    <w:basedOn w:val="Normal"/>
    <w:next w:val="Normal"/>
    <w:link w:val="TitleChar"/>
    <w:uiPriority w:val="10"/>
    <w:qFormat/>
    <w:rsid w:val="00C44515"/>
    <w:pPr>
      <w:contextualSpacing/>
    </w:pPr>
    <w:rPr>
      <w:rFonts w:asciiTheme="majorHAnsi" w:eastAsiaTheme="majorEastAsia" w:hAnsiTheme="majorHAnsi" w:cstheme="majorBidi"/>
      <w:spacing w:val="-10"/>
      <w:kern w:val="2"/>
      <w:sz w:val="56"/>
      <w:szCs w:val="56"/>
    </w:rPr>
  </w:style>
  <w:style w:type="paragraph" w:styleId="TOC1">
    <w:name w:val="toc 1"/>
    <w:basedOn w:val="Normal"/>
    <w:next w:val="Normal"/>
    <w:autoRedefine/>
    <w:uiPriority w:val="39"/>
    <w:unhideWhenUsed/>
    <w:rsid w:val="008D5BA6"/>
    <w:pPr>
      <w:tabs>
        <w:tab w:val="left" w:pos="480"/>
        <w:tab w:val="right" w:leader="dot" w:pos="9350"/>
      </w:tabs>
    </w:pPr>
    <w:rPr>
      <w:b/>
      <w:bCs/>
    </w:rPr>
  </w:style>
  <w:style w:type="paragraph" w:styleId="TOC2">
    <w:name w:val="toc 2"/>
    <w:basedOn w:val="Normal"/>
    <w:next w:val="Normal"/>
    <w:autoRedefine/>
    <w:uiPriority w:val="39"/>
    <w:unhideWhenUsed/>
    <w:rsid w:val="000C263D"/>
    <w:pPr>
      <w:ind w:left="240"/>
    </w:pPr>
    <w:rPr>
      <w:b/>
      <w:bCs/>
      <w:sz w:val="22"/>
      <w:szCs w:val="22"/>
    </w:rPr>
  </w:style>
  <w:style w:type="paragraph" w:styleId="TOC3">
    <w:name w:val="toc 3"/>
    <w:basedOn w:val="Normal"/>
    <w:next w:val="Normal"/>
    <w:autoRedefine/>
    <w:uiPriority w:val="39"/>
    <w:unhideWhenUsed/>
    <w:rsid w:val="000C263D"/>
    <w:pPr>
      <w:ind w:left="480"/>
    </w:pPr>
    <w:rPr>
      <w:sz w:val="22"/>
      <w:szCs w:val="22"/>
    </w:rPr>
  </w:style>
  <w:style w:type="paragraph" w:styleId="TOC4">
    <w:name w:val="toc 4"/>
    <w:basedOn w:val="Normal"/>
    <w:next w:val="Normal"/>
    <w:autoRedefine/>
    <w:uiPriority w:val="39"/>
    <w:unhideWhenUsed/>
    <w:rsid w:val="000C263D"/>
    <w:pPr>
      <w:ind w:left="720"/>
    </w:pPr>
    <w:rPr>
      <w:sz w:val="20"/>
      <w:szCs w:val="20"/>
    </w:rPr>
  </w:style>
  <w:style w:type="paragraph" w:styleId="TOC5">
    <w:name w:val="toc 5"/>
    <w:basedOn w:val="Normal"/>
    <w:next w:val="Normal"/>
    <w:autoRedefine/>
    <w:uiPriority w:val="39"/>
    <w:unhideWhenUsed/>
    <w:rsid w:val="000C263D"/>
    <w:pPr>
      <w:ind w:left="960"/>
    </w:pPr>
    <w:rPr>
      <w:sz w:val="20"/>
      <w:szCs w:val="20"/>
    </w:rPr>
  </w:style>
  <w:style w:type="paragraph" w:styleId="TOC6">
    <w:name w:val="toc 6"/>
    <w:basedOn w:val="Normal"/>
    <w:next w:val="Normal"/>
    <w:autoRedefine/>
    <w:uiPriority w:val="39"/>
    <w:unhideWhenUsed/>
    <w:rsid w:val="000C263D"/>
    <w:pPr>
      <w:ind w:left="1200"/>
    </w:pPr>
    <w:rPr>
      <w:sz w:val="20"/>
      <w:szCs w:val="20"/>
    </w:rPr>
  </w:style>
  <w:style w:type="paragraph" w:styleId="TOC7">
    <w:name w:val="toc 7"/>
    <w:basedOn w:val="Normal"/>
    <w:next w:val="Normal"/>
    <w:autoRedefine/>
    <w:uiPriority w:val="39"/>
    <w:unhideWhenUsed/>
    <w:rsid w:val="000C263D"/>
    <w:pPr>
      <w:ind w:left="1440"/>
    </w:pPr>
    <w:rPr>
      <w:sz w:val="20"/>
      <w:szCs w:val="20"/>
    </w:rPr>
  </w:style>
  <w:style w:type="paragraph" w:styleId="TOC8">
    <w:name w:val="toc 8"/>
    <w:basedOn w:val="Normal"/>
    <w:next w:val="Normal"/>
    <w:autoRedefine/>
    <w:uiPriority w:val="39"/>
    <w:unhideWhenUsed/>
    <w:rsid w:val="000C263D"/>
    <w:pPr>
      <w:ind w:left="1680"/>
    </w:pPr>
    <w:rPr>
      <w:sz w:val="20"/>
      <w:szCs w:val="20"/>
    </w:rPr>
  </w:style>
  <w:style w:type="paragraph" w:styleId="TOC9">
    <w:name w:val="toc 9"/>
    <w:basedOn w:val="Normal"/>
    <w:next w:val="Normal"/>
    <w:autoRedefine/>
    <w:uiPriority w:val="39"/>
    <w:unhideWhenUsed/>
    <w:rsid w:val="000C263D"/>
    <w:pPr>
      <w:ind w:left="1920"/>
    </w:pPr>
    <w:rPr>
      <w:sz w:val="20"/>
      <w:szCs w:val="20"/>
    </w:rPr>
  </w:style>
  <w:style w:type="paragraph" w:styleId="Quote">
    <w:name w:val="Quote"/>
    <w:basedOn w:val="Normal"/>
    <w:next w:val="Normal"/>
    <w:link w:val="QuoteChar"/>
    <w:uiPriority w:val="29"/>
    <w:qFormat/>
    <w:rsid w:val="006E1893"/>
    <w:pPr>
      <w:jc w:val="center"/>
    </w:pPr>
    <w:rPr>
      <w:color w:val="6F6FAB"/>
    </w:rPr>
  </w:style>
  <w:style w:type="paragraph" w:styleId="NormalWeb">
    <w:name w:val="Normal (Web)"/>
    <w:basedOn w:val="Normal"/>
    <w:uiPriority w:val="99"/>
    <w:unhideWhenUsed/>
    <w:qFormat/>
    <w:rsid w:val="00840CDB"/>
    <w:pPr>
      <w:spacing w:beforeAutospacing="1" w:afterAutospacing="1" w:line="240" w:lineRule="auto"/>
      <w:jc w:val="left"/>
    </w:pPr>
    <w:rPr>
      <w:rFonts w:ascii="Times New Roman" w:hAnsi="Times New Roman" w:cs="Times New Roman"/>
    </w:rPr>
  </w:style>
  <w:style w:type="paragraph" w:customStyle="1" w:styleId="CodeBlock">
    <w:name w:val="CodeBlock"/>
    <w:basedOn w:val="Normal"/>
    <w:next w:val="Normal"/>
    <w:qFormat/>
    <w:rsid w:val="00E341AF"/>
    <w:pPr>
      <w:pBdr>
        <w:top w:val="single" w:sz="4" w:space="1" w:color="331672"/>
        <w:left w:val="single" w:sz="4" w:space="4" w:color="331672"/>
        <w:bottom w:val="single" w:sz="4" w:space="1" w:color="331672"/>
        <w:right w:val="single" w:sz="4" w:space="4" w:color="331672"/>
      </w:pBdr>
      <w:spacing w:line="240" w:lineRule="auto"/>
      <w:ind w:left="288" w:right="288"/>
      <w:jc w:val="left"/>
    </w:pPr>
    <w:rPr>
      <w:rFonts w:ascii="Courier New" w:hAnsi="Courier New" w:cs="Courier New"/>
      <w:sz w:val="22"/>
      <w:szCs w:val="21"/>
    </w:rPr>
  </w:style>
  <w:style w:type="paragraph" w:styleId="Revision">
    <w:name w:val="Revision"/>
    <w:uiPriority w:val="99"/>
    <w:semiHidden/>
    <w:qFormat/>
    <w:rsid w:val="002B1420"/>
  </w:style>
  <w:style w:type="paragraph" w:styleId="NoSpacing">
    <w:name w:val="No Spacing"/>
    <w:uiPriority w:val="1"/>
    <w:qFormat/>
    <w:rsid w:val="00A160AF"/>
    <w:pPr>
      <w:jc w:val="both"/>
    </w:pPr>
  </w:style>
  <w:style w:type="paragraph" w:customStyle="1" w:styleId="Heading3-Finding">
    <w:name w:val="Heading 3 - Finding"/>
    <w:basedOn w:val="Heading3"/>
    <w:next w:val="Normal"/>
    <w:autoRedefine/>
    <w:qFormat/>
    <w:rsid w:val="00D37F5B"/>
    <w:pPr>
      <w:pBdr>
        <w:bottom w:val="single" w:sz="12" w:space="1" w:color="331672"/>
      </w:pBdr>
      <w:spacing w:after="120" w:line="240" w:lineRule="auto"/>
    </w:pPr>
  </w:style>
  <w:style w:type="paragraph" w:customStyle="1" w:styleId="NumberList">
    <w:name w:val="Number List"/>
    <w:basedOn w:val="ListParagraph1"/>
    <w:qFormat/>
    <w:rsid w:val="00D52EC7"/>
    <w:pPr>
      <w:numPr>
        <w:numId w:val="3"/>
      </w:numPr>
      <w:jc w:val="left"/>
    </w:pPr>
  </w:style>
  <w:style w:type="paragraph" w:customStyle="1" w:styleId="BulletList">
    <w:name w:val="Bullet List"/>
    <w:basedOn w:val="ListParagraph1"/>
    <w:qFormat/>
    <w:rsid w:val="006B3D34"/>
    <w:pPr>
      <w:numPr>
        <w:numId w:val="2"/>
      </w:numPr>
      <w:jc w:val="left"/>
    </w:pPr>
  </w:style>
  <w:style w:type="paragraph" w:styleId="BlockText">
    <w:name w:val="Block Text"/>
    <w:basedOn w:val="Normal"/>
    <w:uiPriority w:val="99"/>
    <w:unhideWhenUsed/>
    <w:qFormat/>
    <w:rsid w:val="00EE4892"/>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themeColor="accent1"/>
    </w:rPr>
  </w:style>
  <w:style w:type="paragraph" w:customStyle="1" w:styleId="Blockquote">
    <w:name w:val="Blockquote"/>
    <w:basedOn w:val="BlockText"/>
    <w:qFormat/>
    <w:rsid w:val="00EE4892"/>
    <w:pPr>
      <w:pBdr>
        <w:top w:val="single" w:sz="2" w:space="10" w:color="7030A0"/>
        <w:left w:val="single" w:sz="2" w:space="10" w:color="7030A0"/>
        <w:bottom w:val="single" w:sz="2" w:space="10" w:color="7030A0"/>
        <w:right w:val="single" w:sz="2" w:space="10" w:color="7030A0"/>
      </w:pBdr>
    </w:pPr>
    <w:rPr>
      <w:color w:val="7030A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cs="Times New Roman"/>
    </w:rPr>
  </w:style>
  <w:style w:type="paragraph" w:customStyle="1" w:styleId="GhostwriterTable">
    <w:name w:val="Ghostwriter Table"/>
    <w:basedOn w:val="TableNormal1"/>
    <w:qFormat/>
    <w:pPr>
      <w:jc w:val="center"/>
    </w:pPr>
  </w:style>
  <w:style w:type="numbering" w:customStyle="1" w:styleId="CurrentList1">
    <w:name w:val="Current List1"/>
    <w:uiPriority w:val="99"/>
    <w:qFormat/>
    <w:rsid w:val="00FB536A"/>
  </w:style>
  <w:style w:type="table" w:styleId="TableGrid">
    <w:name w:val="Table Grid"/>
    <w:basedOn w:val="TableNormal"/>
    <w:uiPriority w:val="39"/>
    <w:rsid w:val="00DF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hostwriterTable0">
    <w:name w:val="Ghostwriter Table"/>
    <w:basedOn w:val="TableNormal"/>
    <w:uiPriority w:val="99"/>
    <w:rsid w:val="00441A7F"/>
    <w:pPr>
      <w:jc w:val="center"/>
    </w:p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vAlign w:val="center"/>
    </w:tcPr>
    <w:tblStylePr w:type="firstRow">
      <w:pPr>
        <w:wordWrap/>
        <w:spacing w:beforeLines="0" w:before="40" w:afterLines="0" w:after="40" w:line="240" w:lineRule="auto"/>
        <w:jc w:val="center"/>
      </w:pPr>
      <w:rPr>
        <w:rFonts w:asciiTheme="majorHAnsi" w:hAnsiTheme="majorHAnsi"/>
        <w:b/>
        <w:color w:val="FFFFFF" w:themeColor="background1"/>
        <w:sz w:val="24"/>
      </w:rPr>
      <w:tblPr/>
      <w:tcPr>
        <w:shd w:val="clear" w:color="auto" w:fill="33167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9E58-EA68-2246-8B29-1DD480B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Ghostwriter Report</dc:title>
  <dc:subject/>
  <dc:creator/>
  <dc:description/>
  <cp:lastModifiedBy>Gerard Carbonell</cp:lastModifiedBy>
  <cp:revision>127</cp:revision>
  <cp:lastPrinted>2019-03-12T14:55:00Z</cp:lastPrinted>
  <dcterms:created xsi:type="dcterms:W3CDTF">2022-07-11T21:38:00Z</dcterms:created>
  <dcterms:modified xsi:type="dcterms:W3CDTF">2022-07-28T14:43:00Z</dcterms:modified>
  <dc:language>en-US</dc:language>
</cp:coreProperties>
</file>