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B8EC2" w14:textId="1DDB827F" w:rsidR="00E6318E" w:rsidRDefault="00E6318E" w:rsidP="00E6318E">
      <w:pPr>
        <w:rPr>
          <w:i/>
        </w:rPr>
      </w:pPr>
      <w:r w:rsidRPr="0064035D">
        <w:t xml:space="preserve">Lichtenstein's </w:t>
      </w:r>
      <w:r w:rsidR="00693D2C">
        <w:t>H</w:t>
      </w:r>
      <w:bookmarkStart w:id="0" w:name="_GoBack"/>
      <w:bookmarkEnd w:id="0"/>
      <w:r w:rsidRPr="0064035D">
        <w:t>artebeest (</w:t>
      </w:r>
      <w:r>
        <w:rPr>
          <w:i/>
        </w:rPr>
        <w:t xml:space="preserve">Alcelaphus </w:t>
      </w:r>
      <w:r w:rsidRPr="0064035D">
        <w:rPr>
          <w:i/>
        </w:rPr>
        <w:t>lichtensteinii</w:t>
      </w:r>
      <w:r w:rsidRPr="006D48C8">
        <w:t>)</w:t>
      </w:r>
    </w:p>
    <w:p w14:paraId="4A3EB19D" w14:textId="77777777" w:rsidR="00E6318E" w:rsidRDefault="00E6318E" w:rsidP="00E6318E">
      <w:pPr>
        <w:rPr>
          <w:i/>
        </w:rPr>
      </w:pPr>
    </w:p>
    <w:p w14:paraId="6343A4E4" w14:textId="3519B78A" w:rsidR="006D48C8" w:rsidRDefault="006D48C8" w:rsidP="00E6318E">
      <w:r w:rsidRPr="38B7E37D">
        <w:rPr>
          <w:b/>
          <w:bCs/>
        </w:rPr>
        <w:t xml:space="preserve">Conservation Status: </w:t>
      </w:r>
      <w:r>
        <w:t>Least Concern</w:t>
      </w:r>
    </w:p>
    <w:p w14:paraId="36A2F483" w14:textId="77777777" w:rsidR="006D48C8" w:rsidRDefault="006D48C8" w:rsidP="00E6318E"/>
    <w:p w14:paraId="248B1517" w14:textId="519A2095" w:rsidR="006D48C8" w:rsidRDefault="006D48C8" w:rsidP="00E6318E">
      <w:r w:rsidRPr="0064035D">
        <w:t>The Lichtenstein</w:t>
      </w:r>
      <w:r>
        <w:t>’s</w:t>
      </w:r>
      <w:r w:rsidRPr="0064035D">
        <w:t xml:space="preserve"> </w:t>
      </w:r>
      <w:r>
        <w:t>h</w:t>
      </w:r>
      <w:r w:rsidRPr="0064035D">
        <w:t>artebeest is a large, high-shouldered antelope with long legs, a short neck, long, narrow face</w:t>
      </w:r>
      <w:r>
        <w:t>,</w:t>
      </w:r>
      <w:r w:rsidRPr="0064035D">
        <w:t xml:space="preserve"> and long, elongated ears. </w:t>
      </w:r>
      <w:r>
        <w:t>A r</w:t>
      </w:r>
      <w:r w:rsidRPr="0064035D">
        <w:t xml:space="preserve">eddish-brown saddle extends </w:t>
      </w:r>
      <w:r>
        <w:t xml:space="preserve">down to the </w:t>
      </w:r>
      <w:r w:rsidRPr="0064035D">
        <w:t>base of</w:t>
      </w:r>
      <w:r>
        <w:t xml:space="preserve"> the</w:t>
      </w:r>
      <w:r w:rsidRPr="0064035D">
        <w:t xml:space="preserve"> tail, contrasting with </w:t>
      </w:r>
      <w:r>
        <w:t>their white buttocks, and grades</w:t>
      </w:r>
      <w:r w:rsidRPr="0064035D">
        <w:t xml:space="preserve"> i</w:t>
      </w:r>
      <w:r>
        <w:t xml:space="preserve">nto pale flanks and </w:t>
      </w:r>
      <w:proofErr w:type="spellStart"/>
      <w:r>
        <w:t>underparts</w:t>
      </w:r>
      <w:proofErr w:type="spellEnd"/>
      <w:r>
        <w:t>. The c</w:t>
      </w:r>
      <w:r w:rsidRPr="0064035D">
        <w:t>hin, tail tip, and stripe down foreleg are black. Both males and females have horns that are close together at the base, curve slightly forward and outward</w:t>
      </w:r>
      <w:r>
        <w:t>,</w:t>
      </w:r>
      <w:r w:rsidRPr="0064035D">
        <w:t xml:space="preserve"> and then point inward. The </w:t>
      </w:r>
      <w:r>
        <w:t>lower</w:t>
      </w:r>
      <w:r w:rsidRPr="0064035D">
        <w:t xml:space="preserve"> two-thirds of the horns have distinctive rings</w:t>
      </w:r>
      <w:r>
        <w:t>,</w:t>
      </w:r>
      <w:r w:rsidRPr="0064035D">
        <w:t xml:space="preserve"> and those of the female are more slender.</w:t>
      </w:r>
    </w:p>
    <w:p w14:paraId="20E0C4C1" w14:textId="77777777" w:rsidR="006D48C8" w:rsidRDefault="006D48C8" w:rsidP="00E6318E"/>
    <w:p w14:paraId="122A9E1C" w14:textId="77777777" w:rsidR="006D48C8" w:rsidRPr="006D48C8" w:rsidRDefault="006D48C8" w:rsidP="006D48C8">
      <w:r w:rsidRPr="0064035D">
        <w:rPr>
          <w:b/>
        </w:rPr>
        <w:t>Fun Facts:</w:t>
      </w:r>
    </w:p>
    <w:p w14:paraId="08005278" w14:textId="77777777" w:rsidR="006D48C8" w:rsidRPr="006D48C8" w:rsidRDefault="006D48C8" w:rsidP="006D48C8">
      <w:pPr>
        <w:pStyle w:val="ListParagraph"/>
        <w:numPr>
          <w:ilvl w:val="0"/>
          <w:numId w:val="2"/>
        </w:numPr>
      </w:pPr>
      <w:r w:rsidRPr="006D48C8">
        <w:t xml:space="preserve">Lichtenstein’s hartebeests are capable of reaching speeds of 70 kilometers per hour. </w:t>
      </w:r>
    </w:p>
    <w:p w14:paraId="69E8E4AC" w14:textId="77777777" w:rsidR="006D48C8" w:rsidRDefault="006D48C8" w:rsidP="00E6318E"/>
    <w:p w14:paraId="30FD9F32" w14:textId="4D8A0116" w:rsidR="006D48C8" w:rsidRDefault="006D48C8" w:rsidP="006D48C8">
      <w:pPr>
        <w:rPr>
          <w:b/>
        </w:rPr>
      </w:pPr>
      <w:r w:rsidRPr="0064035D">
        <w:rPr>
          <w:b/>
        </w:rPr>
        <w:t>Habitat</w:t>
      </w:r>
    </w:p>
    <w:p w14:paraId="77025ED9" w14:textId="0CD11E74" w:rsidR="006D48C8" w:rsidRDefault="006D48C8" w:rsidP="006D48C8">
      <w:pPr>
        <w:rPr>
          <w:rFonts w:eastAsia="Times New Roman" w:cs="Arial"/>
          <w:color w:val="000000"/>
        </w:rPr>
      </w:pPr>
      <w:r w:rsidRPr="0064035D">
        <w:t xml:space="preserve">Lichtenstein’s </w:t>
      </w:r>
      <w:r w:rsidRPr="006D48C8">
        <w:t>hartebeests</w:t>
      </w:r>
      <w:r>
        <w:t xml:space="preserve"> inhabit woodlands, </w:t>
      </w:r>
      <w:r>
        <w:rPr>
          <w:rFonts w:eastAsia="Times New Roman" w:cs="Arial"/>
          <w:color w:val="000000"/>
        </w:rPr>
        <w:t>open s</w:t>
      </w:r>
      <w:r w:rsidRPr="0064035D">
        <w:rPr>
          <w:rFonts w:eastAsia="Times New Roman" w:cs="Arial"/>
          <w:color w:val="000000"/>
        </w:rPr>
        <w:t xml:space="preserve">avannas, wooded grasslands, and other more arid habitats after it rains. </w:t>
      </w:r>
    </w:p>
    <w:p w14:paraId="34108151" w14:textId="77777777" w:rsidR="006D48C8" w:rsidRDefault="006D48C8" w:rsidP="00E6318E"/>
    <w:p w14:paraId="35697B59" w14:textId="77777777" w:rsidR="006E14BD" w:rsidRDefault="006E14BD" w:rsidP="00E6318E">
      <w:pPr>
        <w:rPr>
          <w:b/>
        </w:rPr>
      </w:pPr>
      <w:r>
        <w:rPr>
          <w:b/>
        </w:rPr>
        <w:t>Diet</w:t>
      </w:r>
      <w:r w:rsidRPr="0064035D">
        <w:rPr>
          <w:b/>
        </w:rPr>
        <w:t xml:space="preserve"> </w:t>
      </w:r>
    </w:p>
    <w:p w14:paraId="783DD431" w14:textId="2AADDAC0" w:rsidR="006D48C8" w:rsidRDefault="006E14BD" w:rsidP="00E6318E">
      <w:r>
        <w:t>D</w:t>
      </w:r>
      <w:r w:rsidRPr="0064035D">
        <w:t>epend</w:t>
      </w:r>
      <w:r>
        <w:t>s</w:t>
      </w:r>
      <w:r w:rsidRPr="0064035D">
        <w:t xml:space="preserve"> almost exclusively on grasses</w:t>
      </w:r>
      <w:proofErr w:type="gramStart"/>
      <w:r>
        <w:t>;</w:t>
      </w:r>
      <w:proofErr w:type="gramEnd"/>
      <w:r w:rsidRPr="0064035D">
        <w:t xml:space="preserve"> highly dependent on availability of surface water source</w:t>
      </w:r>
      <w:r>
        <w:t>s</w:t>
      </w:r>
      <w:r w:rsidRPr="0064035D">
        <w:t>,</w:t>
      </w:r>
      <w:r>
        <w:t xml:space="preserve"> needing to</w:t>
      </w:r>
      <w:r w:rsidRPr="0064035D">
        <w:t xml:space="preserve"> drink</w:t>
      </w:r>
      <w:r>
        <w:t xml:space="preserve"> </w:t>
      </w:r>
      <w:r w:rsidRPr="0064035D">
        <w:t>daily.</w:t>
      </w:r>
    </w:p>
    <w:p w14:paraId="018092DA" w14:textId="77777777" w:rsidR="006E14BD" w:rsidRDefault="006E14BD" w:rsidP="00E6318E"/>
    <w:p w14:paraId="29D79662" w14:textId="2D534F49" w:rsidR="006E14BD" w:rsidRDefault="006E14BD" w:rsidP="00E6318E">
      <w:pPr>
        <w:rPr>
          <w:b/>
        </w:rPr>
      </w:pPr>
      <w:r>
        <w:rPr>
          <w:b/>
        </w:rPr>
        <w:t>Predators</w:t>
      </w:r>
    </w:p>
    <w:p w14:paraId="3C8E7542" w14:textId="4EB1038B" w:rsidR="006E14BD" w:rsidRDefault="006E14BD" w:rsidP="00E6318E">
      <w:r>
        <w:t xml:space="preserve">Lions, leopards, wild dogs, jackals, hyenas  </w:t>
      </w:r>
    </w:p>
    <w:p w14:paraId="40354A6E" w14:textId="77777777" w:rsidR="006E14BD" w:rsidRDefault="006E14BD" w:rsidP="00E6318E"/>
    <w:p w14:paraId="3AAA0B28" w14:textId="425E2FD8" w:rsidR="006E14BD" w:rsidRDefault="006E14BD" w:rsidP="00E6318E">
      <w:pPr>
        <w:rPr>
          <w:b/>
        </w:rPr>
      </w:pPr>
      <w:r>
        <w:rPr>
          <w:b/>
        </w:rPr>
        <w:t>Behavior</w:t>
      </w:r>
    </w:p>
    <w:p w14:paraId="70155E56" w14:textId="287ADDF7" w:rsidR="006E14BD" w:rsidRDefault="006E14BD" w:rsidP="00E6318E">
      <w:r>
        <w:t>Male Lichtenstein’s hartebeests</w:t>
      </w:r>
      <w:r w:rsidRPr="0064035D">
        <w:t xml:space="preserve"> defend sizable territories </w:t>
      </w:r>
      <w:r>
        <w:t xml:space="preserve">reaching some </w:t>
      </w:r>
      <w:r w:rsidRPr="0064035D">
        <w:t>2.5 square kilometers</w:t>
      </w:r>
      <w:r>
        <w:t>,</w:t>
      </w:r>
      <w:r w:rsidRPr="0064035D">
        <w:t xml:space="preserve"> within which herds of related females and young may reside </w:t>
      </w:r>
      <w:proofErr w:type="spellStart"/>
      <w:r w:rsidRPr="0064035D">
        <w:t>semipermanently</w:t>
      </w:r>
      <w:proofErr w:type="spellEnd"/>
      <w:r w:rsidRPr="0064035D">
        <w:t>. Males use</w:t>
      </w:r>
      <w:r>
        <w:t xml:space="preserve"> their</w:t>
      </w:r>
      <w:r w:rsidRPr="0064035D">
        <w:t xml:space="preserve"> dung to mark their territory and will fiercely defend </w:t>
      </w:r>
      <w:r>
        <w:t xml:space="preserve">it, with </w:t>
      </w:r>
      <w:r w:rsidRPr="0064035D">
        <w:t>ensuing fights often resulting in one or both individuals wounded or even dead.</w:t>
      </w:r>
      <w:r w:rsidRPr="000C29B8">
        <w:t xml:space="preserve"> </w:t>
      </w:r>
      <w:r w:rsidRPr="0064035D">
        <w:t xml:space="preserve">As an </w:t>
      </w:r>
      <w:proofErr w:type="spellStart"/>
      <w:r w:rsidRPr="0064035D">
        <w:t>antipredator</w:t>
      </w:r>
      <w:proofErr w:type="spellEnd"/>
      <w:r w:rsidRPr="0064035D">
        <w:t xml:space="preserve"> mechanism, the </w:t>
      </w:r>
      <w:r>
        <w:t>territories</w:t>
      </w:r>
      <w:r w:rsidRPr="0064035D">
        <w:t xml:space="preserve"> may dissolve</w:t>
      </w:r>
      <w:r w:rsidRPr="00C86755">
        <w:t xml:space="preserve"> </w:t>
      </w:r>
      <w:r w:rsidRPr="0064035D">
        <w:t>during the calving season</w:t>
      </w:r>
      <w:r>
        <w:t>,</w:t>
      </w:r>
      <w:r w:rsidRPr="0064035D">
        <w:t xml:space="preserve"> leading to larger herds and further protection</w:t>
      </w:r>
      <w:r>
        <w:t>.</w:t>
      </w:r>
      <w:r w:rsidRPr="0064035D">
        <w:rPr>
          <w:b/>
        </w:rPr>
        <w:t xml:space="preserve"> </w:t>
      </w:r>
      <w:r w:rsidRPr="00D857D2">
        <w:t>They</w:t>
      </w:r>
      <w:r>
        <w:rPr>
          <w:b/>
        </w:rPr>
        <w:t xml:space="preserve"> </w:t>
      </w:r>
      <w:r w:rsidRPr="0064035D">
        <w:t>are mostly active during the cooler periods of the day, in the morning</w:t>
      </w:r>
      <w:r>
        <w:t>,</w:t>
      </w:r>
      <w:r w:rsidRPr="0064035D">
        <w:t xml:space="preserve"> and late afternoon</w:t>
      </w:r>
      <w:r>
        <w:t xml:space="preserve">, but </w:t>
      </w:r>
      <w:r w:rsidRPr="0064035D">
        <w:t>some nocturnal feeding is k</w:t>
      </w:r>
      <w:r>
        <w:t>nown to occur.</w:t>
      </w:r>
    </w:p>
    <w:p w14:paraId="7ED0F9A2" w14:textId="77777777" w:rsidR="006E14BD" w:rsidRDefault="006E14BD" w:rsidP="00E6318E"/>
    <w:p w14:paraId="485D9A82" w14:textId="57CFB68B" w:rsidR="006E14BD" w:rsidRDefault="006E14BD" w:rsidP="006E14BD">
      <w:pPr>
        <w:rPr>
          <w:b/>
        </w:rPr>
      </w:pPr>
      <w:r>
        <w:rPr>
          <w:b/>
        </w:rPr>
        <w:t>Breeding</w:t>
      </w:r>
    </w:p>
    <w:p w14:paraId="564C4E1D" w14:textId="49FD3D40" w:rsidR="006E14BD" w:rsidRDefault="006E14BD" w:rsidP="006E14BD">
      <w:r>
        <w:t>Female Lichtenstein’s hartebeests become sexually mature</w:t>
      </w:r>
      <w:r w:rsidRPr="0064035D">
        <w:t xml:space="preserve"> between one and four years and will leave their parent herd</w:t>
      </w:r>
      <w:r>
        <w:t>s</w:t>
      </w:r>
      <w:r w:rsidRPr="0064035D">
        <w:t xml:space="preserve"> to join the herd of a territorial male. Breeding is seasonal, with most births taking place during the dry season. </w:t>
      </w:r>
      <w:r>
        <w:t>After a gestation period of eight</w:t>
      </w:r>
      <w:r w:rsidRPr="0064035D">
        <w:t xml:space="preserve"> months, </w:t>
      </w:r>
      <w:r>
        <w:t>females give birth to a single calf</w:t>
      </w:r>
      <w:r w:rsidRPr="0064035D">
        <w:t xml:space="preserve">. </w:t>
      </w:r>
    </w:p>
    <w:p w14:paraId="3205A760" w14:textId="77777777" w:rsidR="006E14BD" w:rsidRDefault="006E14BD" w:rsidP="00E6318E"/>
    <w:p w14:paraId="41B89A34" w14:textId="0E04F53E" w:rsidR="00E6318E" w:rsidRPr="0064035D" w:rsidRDefault="006E14BD" w:rsidP="00E6318E">
      <w:pPr>
        <w:rPr>
          <w:rFonts w:eastAsia="Times New Roman" w:cs="Arial"/>
          <w:color w:val="000000"/>
        </w:rPr>
      </w:pPr>
      <w:r>
        <w:rPr>
          <w:b/>
        </w:rPr>
        <w:t>Size</w:t>
      </w:r>
      <w:r w:rsidR="00E6318E" w:rsidRPr="0064035D">
        <w:rPr>
          <w:b/>
        </w:rPr>
        <w:t xml:space="preserve"> </w:t>
      </w:r>
    </w:p>
    <w:p w14:paraId="5042D132" w14:textId="76AFF657" w:rsidR="00E6318E" w:rsidRPr="006E14BD" w:rsidRDefault="006E14BD" w:rsidP="00E6318E">
      <w:r w:rsidRPr="006E14BD">
        <w:t>L</w:t>
      </w:r>
      <w:r w:rsidR="00E6318E" w:rsidRPr="006E14BD">
        <w:t>ength:</w:t>
      </w:r>
      <w:r w:rsidR="00E6318E" w:rsidRPr="006E14BD">
        <w:rPr>
          <w:rFonts w:eastAsia="Times New Roman" w:cs="Arial"/>
          <w:color w:val="000000"/>
        </w:rPr>
        <w:t xml:space="preserve"> 1.6-2</w:t>
      </w:r>
      <w:r w:rsidR="001C3C38" w:rsidRPr="006E14BD">
        <w:rPr>
          <w:rFonts w:eastAsia="Times New Roman" w:cs="Arial"/>
          <w:color w:val="000000"/>
        </w:rPr>
        <w:t xml:space="preserve"> </w:t>
      </w:r>
      <w:r w:rsidR="00E6318E" w:rsidRPr="006E14BD">
        <w:rPr>
          <w:rFonts w:eastAsia="Times New Roman" w:cs="Arial"/>
          <w:color w:val="000000"/>
        </w:rPr>
        <w:t xml:space="preserve">m </w:t>
      </w:r>
    </w:p>
    <w:p w14:paraId="1D2CA8A5" w14:textId="578A51A1" w:rsidR="00E6318E" w:rsidRDefault="00E6318E" w:rsidP="006E14BD">
      <w:pPr>
        <w:rPr>
          <w:rFonts w:eastAsia="Times New Roman" w:cs="Arial"/>
          <w:color w:val="000000"/>
        </w:rPr>
      </w:pPr>
      <w:r w:rsidRPr="006E14BD">
        <w:t xml:space="preserve">Height: </w:t>
      </w:r>
      <w:r w:rsidRPr="006E14BD">
        <w:rPr>
          <w:rFonts w:eastAsia="Times New Roman" w:cs="Arial"/>
          <w:color w:val="000000"/>
        </w:rPr>
        <w:t xml:space="preserve">1.19-1.36 m </w:t>
      </w:r>
    </w:p>
    <w:p w14:paraId="2E166F9D" w14:textId="77777777" w:rsidR="00693D2C" w:rsidRDefault="00693D2C" w:rsidP="006E14BD">
      <w:pPr>
        <w:rPr>
          <w:rFonts w:eastAsia="Times New Roman" w:cs="Arial"/>
          <w:color w:val="000000"/>
        </w:rPr>
      </w:pPr>
    </w:p>
    <w:p w14:paraId="6BA8E767" w14:textId="77777777" w:rsidR="00693D2C" w:rsidRDefault="00693D2C" w:rsidP="00693D2C">
      <w:r>
        <w:rPr>
          <w:b/>
        </w:rPr>
        <w:t>Weight</w:t>
      </w:r>
    </w:p>
    <w:p w14:paraId="2DC4A2DE" w14:textId="7CAE7B65" w:rsidR="00693D2C" w:rsidRPr="006E14BD" w:rsidRDefault="00693D2C" w:rsidP="00693D2C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125-</w:t>
      </w:r>
      <w:r>
        <w:rPr>
          <w:rFonts w:eastAsia="Times New Roman" w:cs="Arial"/>
          <w:color w:val="000000"/>
        </w:rPr>
        <w:t>204 kg</w:t>
      </w:r>
    </w:p>
    <w:p w14:paraId="0BBB185C" w14:textId="77777777" w:rsidR="00E6318E" w:rsidRDefault="00E6318E" w:rsidP="00E6318E">
      <w:pPr>
        <w:rPr>
          <w:b/>
        </w:rPr>
      </w:pPr>
    </w:p>
    <w:p w14:paraId="62DB558B" w14:textId="28C34481" w:rsidR="00E6318E" w:rsidRPr="0064035D" w:rsidRDefault="00E6318E" w:rsidP="00693D2C">
      <w:pPr>
        <w:rPr>
          <w:rFonts w:eastAsia="Times New Roman" w:cs="Arial"/>
          <w:color w:val="000000"/>
        </w:rPr>
      </w:pPr>
      <w:r w:rsidRPr="38B7E37D">
        <w:rPr>
          <w:b/>
          <w:bCs/>
        </w:rPr>
        <w:t xml:space="preserve">Life Span: </w:t>
      </w:r>
      <w:r w:rsidR="001C3C38">
        <w:t>U</w:t>
      </w:r>
      <w:r w:rsidR="00C86755">
        <w:t xml:space="preserve">p to 20 </w:t>
      </w:r>
      <w:r w:rsidR="00693D2C">
        <w:t>years</w:t>
      </w:r>
    </w:p>
    <w:p w14:paraId="6B6ED802" w14:textId="311C6108" w:rsidR="00E6318E" w:rsidRPr="0064035D" w:rsidRDefault="00E6318E" w:rsidP="00E6318E">
      <w:pPr>
        <w:rPr>
          <w:rFonts w:eastAsia="Times New Roman" w:cs="Arial"/>
          <w:color w:val="000000"/>
        </w:rPr>
      </w:pPr>
      <w:r w:rsidRPr="0064035D">
        <w:rPr>
          <w:b/>
        </w:rPr>
        <w:t xml:space="preserve">Gestation Period: </w:t>
      </w:r>
      <w:r w:rsidRPr="00C91EA1">
        <w:t>8 month</w:t>
      </w:r>
      <w:r w:rsidR="00C86755">
        <w:t>s</w:t>
      </w:r>
      <w:r w:rsidR="00693D2C">
        <w:t xml:space="preserve"> </w:t>
      </w:r>
    </w:p>
    <w:p w14:paraId="159533C9" w14:textId="4DD1A601" w:rsidR="00E6318E" w:rsidRPr="008B6CD1" w:rsidRDefault="00E6318E" w:rsidP="00693D2C">
      <w:pPr>
        <w:rPr>
          <w:b/>
          <w:u w:val="single"/>
        </w:rPr>
      </w:pPr>
      <w:r w:rsidRPr="0064035D">
        <w:rPr>
          <w:b/>
        </w:rPr>
        <w:t xml:space="preserve">Average number of offspring: </w:t>
      </w:r>
      <w:r w:rsidRPr="00C91EA1">
        <w:t xml:space="preserve">1 </w:t>
      </w:r>
    </w:p>
    <w:p w14:paraId="41CB9856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82A52"/>
    <w:multiLevelType w:val="hybridMultilevel"/>
    <w:tmpl w:val="1ED06F94"/>
    <w:lvl w:ilvl="0" w:tplc="0E74F3DA">
      <w:start w:val="1"/>
      <w:numFmt w:val="decimal"/>
      <w:lvlText w:val="%1.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8821F3"/>
    <w:multiLevelType w:val="hybridMultilevel"/>
    <w:tmpl w:val="1B54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8E"/>
    <w:rsid w:val="00087AF3"/>
    <w:rsid w:val="001C3C38"/>
    <w:rsid w:val="002021FB"/>
    <w:rsid w:val="00693D2C"/>
    <w:rsid w:val="006D48C8"/>
    <w:rsid w:val="006E14BD"/>
    <w:rsid w:val="007100A5"/>
    <w:rsid w:val="00A27F20"/>
    <w:rsid w:val="00B42D8E"/>
    <w:rsid w:val="00C86755"/>
    <w:rsid w:val="00E405EC"/>
    <w:rsid w:val="00E6318E"/>
    <w:rsid w:val="38B7E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1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1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C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C3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7A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A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A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AF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1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1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C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C3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7A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A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A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A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2015-08-22T02:43:00Z</dcterms:created>
  <dcterms:modified xsi:type="dcterms:W3CDTF">2015-08-22T02:43:00Z</dcterms:modified>
</cp:coreProperties>
</file>